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75" w:rsidRDefault="00045275" w:rsidP="0004527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52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И СРЕДСТВА ОЦЕНКИ КАЧЕСТВА ЗНАНИЙ ОБУЧАЮЩИХСЯ ПОСРЕДСТВОМ   ИКТ</w:t>
      </w:r>
    </w:p>
    <w:p w:rsidR="00045275" w:rsidRDefault="00045275" w:rsidP="0004527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Лебеднова И. С. 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Елховка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области)</w:t>
      </w:r>
    </w:p>
    <w:p w:rsidR="00265C85" w:rsidRPr="00712971" w:rsidRDefault="00265C8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>В истории человеческой цивилизации, которая связана с технологиями и системами накопления и распространения знаний, выделяются три ключевых достижения.</w:t>
      </w:r>
    </w:p>
    <w:p w:rsidR="00265C85" w:rsidRPr="00712971" w:rsidRDefault="00265C8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>Первое – появление письменности. Историки считают, что основы буквенно-звукового письма были заложены в финикийской письменности  во втором тысячелетии до н.э.</w:t>
      </w:r>
    </w:p>
    <w:p w:rsidR="00265C85" w:rsidRPr="00712971" w:rsidRDefault="00265C8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Второе достижение – открытие книгопечатания, связываемое с именем  Би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Шэна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(Китай), жившего в 11-м веке.</w:t>
      </w:r>
      <w:proofErr w:type="gram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В Европе пионером книгопечатания был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И.Гутенберг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(Германия, 15-й век), а в России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И.Федоров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>  (16-й век).</w:t>
      </w:r>
      <w:r w:rsidRPr="0071297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4527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Третье достижение – разворачивающееся на наших глазах  становление Интернета и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Вэб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>-технологий и связанное с ними появление понятия   электронных образовательных ресурсов (ЭОР).</w:t>
      </w:r>
    </w:p>
    <w:p w:rsidR="00DA70D7" w:rsidRDefault="00265C8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> Современный человек окружен таким количеством информации, которое он не в состоянии перерабатывать и использовать без помощи новых информационных технологий</w:t>
      </w:r>
      <w:r w:rsidR="00BE1FE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задачей образовательной политики на современном этапе является достижение современного качества образования, его соответствия актуальным и перспективным потребностям личности, общества и государства. </w:t>
      </w:r>
    </w:p>
    <w:p w:rsidR="00265C85" w:rsidRPr="00045275" w:rsidRDefault="00265C8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275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– это новые педагогические технологии, которые позволяют не только модернизировать учебный процесс, повысить его эффективность, активизировать ученика, но и дифференцировать процесс с учётом индивидуальных  особенностей  каждого ученика</w:t>
      </w:r>
      <w:r w:rsidR="00045275">
        <w:rPr>
          <w:rFonts w:ascii="Times New Roman" w:hAnsi="Times New Roman" w:cs="Times New Roman"/>
          <w:sz w:val="28"/>
          <w:szCs w:val="28"/>
        </w:rPr>
        <w:t>.</w:t>
      </w:r>
    </w:p>
    <w:p w:rsidR="00265C85" w:rsidRPr="00712971" w:rsidRDefault="00265C8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1">
        <w:rPr>
          <w:rFonts w:ascii="Times New Roman" w:hAnsi="Times New Roman" w:cs="Times New Roman"/>
          <w:sz w:val="28"/>
          <w:szCs w:val="28"/>
        </w:rPr>
        <w:t>Круг методических и педагогических задач, которые можно решить с помощью компьютера, разнообразен.</w:t>
      </w:r>
    </w:p>
    <w:p w:rsidR="00265C85" w:rsidRPr="00712971" w:rsidRDefault="00DA70D7" w:rsidP="000452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Средства наглядности (презентации, аудио и видео файлы).</w:t>
      </w:r>
    </w:p>
    <w:p w:rsidR="00045275" w:rsidRDefault="00045275" w:rsidP="000452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с ресурсами Интернет.</w:t>
      </w:r>
    </w:p>
    <w:p w:rsidR="00265C85" w:rsidRPr="00712971" w:rsidRDefault="00265C85" w:rsidP="000452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>Использование гот</w:t>
      </w:r>
      <w:r w:rsidR="00045275">
        <w:rPr>
          <w:rFonts w:ascii="Times New Roman" w:hAnsi="Times New Roman" w:cs="Times New Roman"/>
          <w:sz w:val="28"/>
          <w:szCs w:val="28"/>
          <w:lang w:eastAsia="ru-RU"/>
        </w:rPr>
        <w:t>овых обучающих программ.</w:t>
      </w:r>
    </w:p>
    <w:p w:rsidR="00265C85" w:rsidRPr="00712971" w:rsidRDefault="00045275" w:rsidP="000452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Компьютерное тестирование.</w:t>
      </w:r>
    </w:p>
    <w:p w:rsidR="00265C85" w:rsidRPr="00712971" w:rsidRDefault="00265C85" w:rsidP="000452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на интерактивной доске. </w:t>
      </w:r>
    </w:p>
    <w:p w:rsidR="00CE443F" w:rsidRPr="00712971" w:rsidRDefault="00265C8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1">
        <w:rPr>
          <w:rFonts w:ascii="Times New Roman" w:hAnsi="Times New Roman" w:cs="Times New Roman"/>
          <w:sz w:val="28"/>
          <w:szCs w:val="28"/>
        </w:rPr>
        <w:t>По большому счету оценить знания человека количественно можно с таким же успехом, как и измерить его характер линейкой. Но современная школа не может обойтись без оценок.</w:t>
      </w:r>
    </w:p>
    <w:p w:rsidR="00265C85" w:rsidRPr="00712971" w:rsidRDefault="00265C8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1">
        <w:rPr>
          <w:rFonts w:ascii="Times New Roman" w:hAnsi="Times New Roman" w:cs="Times New Roman"/>
          <w:sz w:val="28"/>
          <w:szCs w:val="28"/>
        </w:rPr>
        <w:t>С помощью ИКТ можно осуществлять</w:t>
      </w:r>
      <w:r w:rsidR="00DA70D7">
        <w:rPr>
          <w:rFonts w:ascii="Times New Roman" w:hAnsi="Times New Roman" w:cs="Times New Roman"/>
          <w:sz w:val="28"/>
          <w:szCs w:val="28"/>
        </w:rPr>
        <w:t xml:space="preserve"> совершенно объективный контрол</w:t>
      </w:r>
      <w:r w:rsidR="002A56BE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proofErr w:type="gramStart"/>
      <w:r w:rsidRPr="007129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2971">
        <w:rPr>
          <w:rFonts w:ascii="Times New Roman" w:hAnsi="Times New Roman" w:cs="Times New Roman"/>
          <w:sz w:val="28"/>
          <w:szCs w:val="28"/>
        </w:rPr>
        <w:t xml:space="preserve"> с одной стороны , и интерактивный , с другой .</w:t>
      </w:r>
    </w:p>
    <w:p w:rsidR="00265C85" w:rsidRPr="00712971" w:rsidRDefault="00265C8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1">
        <w:rPr>
          <w:rFonts w:ascii="Times New Roman" w:hAnsi="Times New Roman" w:cs="Times New Roman"/>
          <w:sz w:val="28"/>
          <w:szCs w:val="28"/>
        </w:rPr>
        <w:t xml:space="preserve">Все ИКТ – средства контроля и оценки знаний можно разделить на две категории:  задания-игры и </w:t>
      </w:r>
      <w:r w:rsidR="004302B5" w:rsidRPr="00712971">
        <w:rPr>
          <w:rFonts w:ascii="Times New Roman" w:hAnsi="Times New Roman" w:cs="Times New Roman"/>
          <w:sz w:val="28"/>
          <w:szCs w:val="28"/>
        </w:rPr>
        <w:t>компьютерное тестирование.</w:t>
      </w:r>
    </w:p>
    <w:p w:rsidR="008C6836" w:rsidRPr="00045275" w:rsidRDefault="008C6836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12971">
        <w:rPr>
          <w:rFonts w:ascii="Times New Roman" w:hAnsi="Times New Roman" w:cs="Times New Roman"/>
          <w:sz w:val="28"/>
          <w:szCs w:val="28"/>
        </w:rPr>
        <w:t xml:space="preserve">Задания-игры, позволяющие объективно и быстро  провести мониторинг качества знаний учащихся, широко представлены в </w:t>
      </w:r>
      <w:r w:rsidR="00045275" w:rsidRPr="00045275">
        <w:rPr>
          <w:rStyle w:val="a5"/>
          <w:rFonts w:ascii="Times New Roman" w:hAnsi="Times New Roman" w:cs="Times New Roman"/>
          <w:sz w:val="24"/>
          <w:szCs w:val="28"/>
        </w:rPr>
        <w:t>ПРОГРАММНО-МЕТОДИЧЕСКОМ КОМПЛЕКСЕ</w:t>
      </w:r>
      <w:r w:rsidR="00045275" w:rsidRPr="00045275">
        <w:rPr>
          <w:rFonts w:ascii="Times New Roman" w:hAnsi="Times New Roman" w:cs="Times New Roman"/>
          <w:b/>
          <w:sz w:val="24"/>
          <w:szCs w:val="28"/>
        </w:rPr>
        <w:t xml:space="preserve"> «АКАДЕМИЯ МЛАДШЕГО ШКОЛЬНИКА» </w:t>
      </w:r>
      <w:proofErr w:type="gramStart"/>
      <w:r w:rsidR="00045275" w:rsidRPr="00045275">
        <w:rPr>
          <w:rFonts w:ascii="Times New Roman" w:hAnsi="Times New Roman" w:cs="Times New Roman"/>
          <w:b/>
          <w:sz w:val="24"/>
          <w:szCs w:val="28"/>
        </w:rPr>
        <w:t xml:space="preserve">[ </w:t>
      </w:r>
      <w:proofErr w:type="gramEnd"/>
      <w:r w:rsidR="00045275" w:rsidRPr="00045275">
        <w:rPr>
          <w:rFonts w:ascii="Times New Roman" w:hAnsi="Times New Roman" w:cs="Times New Roman"/>
          <w:b/>
          <w:sz w:val="24"/>
          <w:szCs w:val="28"/>
        </w:rPr>
        <w:t>1 ].</w:t>
      </w:r>
    </w:p>
    <w:p w:rsidR="008C6836" w:rsidRPr="00712971" w:rsidRDefault="0004527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C0E8FA8" wp14:editId="35A9FE1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571625" cy="2212975"/>
            <wp:effectExtent l="0" t="0" r="0" b="0"/>
            <wp:wrapSquare wrapText="bothSides"/>
            <wp:docPr id="1" name="Рисунок 1" descr="http://www.nd.ru/images/packages/1041014/1041014_box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d.ru/images/packages/1041014/1041014_box_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95" cy="221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C6836" w:rsidRPr="00712971">
        <w:rPr>
          <w:rFonts w:ascii="Times New Roman" w:hAnsi="Times New Roman" w:cs="Times New Roman"/>
          <w:sz w:val="28"/>
          <w:szCs w:val="28"/>
        </w:rPr>
        <w:t xml:space="preserve">Он  предназначен для использования в начальной школе, включает в себя обширный набор интерактивных дидактических игр для закрепления знаний и навыков по основных учебным предметам с 1 по 4 классы: русский язык, математика, окружающий мир. </w:t>
      </w:r>
      <w:proofErr w:type="gramEnd"/>
    </w:p>
    <w:p w:rsidR="008C6836" w:rsidRPr="00712971" w:rsidRDefault="008C6836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1">
        <w:rPr>
          <w:rFonts w:ascii="Times New Roman" w:hAnsi="Times New Roman" w:cs="Times New Roman"/>
          <w:sz w:val="28"/>
          <w:szCs w:val="28"/>
        </w:rPr>
        <w:t xml:space="preserve">Содержание программно-методического комплекса отвечает ключевым педагогическим принципам обучения: доступность, наглядность, </w:t>
      </w:r>
      <w:proofErr w:type="spellStart"/>
      <w:r w:rsidRPr="00712971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712971">
        <w:rPr>
          <w:rFonts w:ascii="Times New Roman" w:hAnsi="Times New Roman" w:cs="Times New Roman"/>
          <w:sz w:val="28"/>
          <w:szCs w:val="28"/>
        </w:rPr>
        <w:t xml:space="preserve">, личностная и индивидуальная направленность. Вариативность, </w:t>
      </w:r>
      <w:proofErr w:type="spellStart"/>
      <w:r w:rsidRPr="00712971"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 w:rsidRPr="00712971">
        <w:rPr>
          <w:rFonts w:ascii="Times New Roman" w:hAnsi="Times New Roman" w:cs="Times New Roman"/>
          <w:sz w:val="28"/>
          <w:szCs w:val="28"/>
        </w:rPr>
        <w:t xml:space="preserve"> и содержательность заданий обеспечивают прочность усваиваемых знаний, игровые элементы поддерживают интерес и формируют учебную мотивацию, программа </w:t>
      </w:r>
      <w:r w:rsidRPr="00712971">
        <w:rPr>
          <w:rFonts w:ascii="Times New Roman" w:hAnsi="Times New Roman" w:cs="Times New Roman"/>
          <w:sz w:val="28"/>
          <w:szCs w:val="28"/>
        </w:rPr>
        <w:lastRenderedPageBreak/>
        <w:t xml:space="preserve">создает основу для формирования с помощью компьютера учебной деятельности учащихся.  Задания с оценкой предполагают две игры данного комплекса: «Математический экзамен» - </w:t>
      </w:r>
      <w:r w:rsidR="0019270A" w:rsidRPr="00712971">
        <w:rPr>
          <w:rFonts w:ascii="Times New Roman" w:hAnsi="Times New Roman" w:cs="Times New Roman"/>
          <w:sz w:val="28"/>
          <w:szCs w:val="28"/>
        </w:rPr>
        <w:t xml:space="preserve">291 задание, «Орфографический экзамен» - 266 заданий. </w:t>
      </w:r>
    </w:p>
    <w:p w:rsidR="00BE1FE2" w:rsidRDefault="00767371" w:rsidP="00BE1FE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1">
        <w:rPr>
          <w:rFonts w:ascii="Times New Roman" w:hAnsi="Times New Roman" w:cs="Times New Roman"/>
          <w:sz w:val="28"/>
          <w:szCs w:val="28"/>
        </w:rPr>
        <w:t>П</w:t>
      </w:r>
      <w:r w:rsidR="00265C85" w:rsidRPr="00712971">
        <w:rPr>
          <w:rFonts w:ascii="Times New Roman" w:hAnsi="Times New Roman" w:cs="Times New Roman"/>
          <w:sz w:val="28"/>
          <w:szCs w:val="28"/>
        </w:rPr>
        <w:t>о сравнению с традиционными формами контроля компьютерное тест</w:t>
      </w:r>
      <w:r w:rsidR="00BE1FE2">
        <w:rPr>
          <w:rFonts w:ascii="Times New Roman" w:hAnsi="Times New Roman" w:cs="Times New Roman"/>
          <w:sz w:val="28"/>
          <w:szCs w:val="28"/>
        </w:rPr>
        <w:t>ирование  имеет ряд преимуществ</w:t>
      </w:r>
      <w:r w:rsidRPr="00712971">
        <w:rPr>
          <w:rFonts w:ascii="Times New Roman" w:hAnsi="Times New Roman" w:cs="Times New Roman"/>
          <w:sz w:val="28"/>
          <w:szCs w:val="28"/>
        </w:rPr>
        <w:t>:</w:t>
      </w:r>
    </w:p>
    <w:p w:rsidR="00045275" w:rsidRDefault="00BE1FE2" w:rsidP="00BE1F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65C85" w:rsidRPr="00712971">
        <w:rPr>
          <w:rFonts w:ascii="Times New Roman" w:hAnsi="Times New Roman" w:cs="Times New Roman"/>
          <w:sz w:val="28"/>
          <w:szCs w:val="28"/>
        </w:rPr>
        <w:t>быстрое получение результатов испытания и освобождение преподавателя от трудоемкой работы по обработке результатов тестир</w:t>
      </w:r>
      <w:r w:rsidR="00767371" w:rsidRPr="00712971">
        <w:rPr>
          <w:rFonts w:ascii="Times New Roman" w:hAnsi="Times New Roman" w:cs="Times New Roman"/>
          <w:sz w:val="28"/>
          <w:szCs w:val="28"/>
        </w:rPr>
        <w:t>ования;</w:t>
      </w:r>
      <w:r w:rsidR="00767371" w:rsidRPr="007129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045275">
        <w:rPr>
          <w:rFonts w:ascii="Times New Roman" w:hAnsi="Times New Roman" w:cs="Times New Roman"/>
          <w:sz w:val="28"/>
          <w:szCs w:val="28"/>
        </w:rPr>
        <w:t>объективность в оценке;</w:t>
      </w:r>
    </w:p>
    <w:p w:rsidR="00265C85" w:rsidRPr="00712971" w:rsidRDefault="00BE1FE2" w:rsidP="00BE1F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65C85" w:rsidRPr="00712971">
        <w:rPr>
          <w:rFonts w:ascii="Times New Roman" w:hAnsi="Times New Roman" w:cs="Times New Roman"/>
          <w:sz w:val="28"/>
          <w:szCs w:val="28"/>
        </w:rPr>
        <w:t>тестирование на компьютере</w:t>
      </w:r>
      <w:r>
        <w:rPr>
          <w:rFonts w:ascii="Times New Roman" w:hAnsi="Times New Roman" w:cs="Times New Roman"/>
          <w:sz w:val="28"/>
          <w:szCs w:val="28"/>
        </w:rPr>
        <w:t xml:space="preserve"> более интересно по сравнению с </w:t>
      </w:r>
      <w:r w:rsidR="00265C85" w:rsidRPr="00712971">
        <w:rPr>
          <w:rFonts w:ascii="Times New Roman" w:hAnsi="Times New Roman" w:cs="Times New Roman"/>
          <w:sz w:val="28"/>
          <w:szCs w:val="28"/>
        </w:rPr>
        <w:t>традиционными формами опроса, что соз</w:t>
      </w:r>
      <w:r w:rsidR="00767371" w:rsidRPr="00712971">
        <w:rPr>
          <w:rFonts w:ascii="Times New Roman" w:hAnsi="Times New Roman" w:cs="Times New Roman"/>
          <w:sz w:val="28"/>
          <w:szCs w:val="28"/>
        </w:rPr>
        <w:t>дает положительную мотивацию;</w:t>
      </w:r>
      <w:r w:rsidR="00767371" w:rsidRPr="007129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65C85" w:rsidRPr="00712971">
        <w:rPr>
          <w:rFonts w:ascii="Times New Roman" w:hAnsi="Times New Roman" w:cs="Times New Roman"/>
          <w:sz w:val="28"/>
          <w:szCs w:val="28"/>
        </w:rPr>
        <w:t>автоматическая обработка результатов т</w:t>
      </w:r>
      <w:r w:rsidR="00767371" w:rsidRPr="00712971">
        <w:rPr>
          <w:rFonts w:ascii="Times New Roman" w:hAnsi="Times New Roman" w:cs="Times New Roman"/>
          <w:sz w:val="28"/>
          <w:szCs w:val="28"/>
        </w:rPr>
        <w:t>естирования;</w:t>
      </w:r>
      <w:r w:rsidR="00767371" w:rsidRPr="007129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67371" w:rsidRPr="00712971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265C85" w:rsidRPr="00712971">
        <w:rPr>
          <w:rFonts w:ascii="Times New Roman" w:hAnsi="Times New Roman" w:cs="Times New Roman"/>
          <w:sz w:val="28"/>
          <w:szCs w:val="28"/>
        </w:rPr>
        <w:t xml:space="preserve"> формы тестовы</w:t>
      </w:r>
      <w:r w:rsidR="00767371" w:rsidRPr="00712971">
        <w:rPr>
          <w:rFonts w:ascii="Times New Roman" w:hAnsi="Times New Roman" w:cs="Times New Roman"/>
          <w:sz w:val="28"/>
          <w:szCs w:val="28"/>
        </w:rPr>
        <w:t>х заданий;</w:t>
      </w:r>
      <w:r w:rsidR="00767371" w:rsidRPr="007129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67371" w:rsidRPr="00712971">
        <w:rPr>
          <w:rFonts w:ascii="Times New Roman" w:hAnsi="Times New Roman" w:cs="Times New Roman"/>
          <w:sz w:val="28"/>
          <w:szCs w:val="28"/>
        </w:rPr>
        <w:t xml:space="preserve">индивидуализация </w:t>
      </w:r>
      <w:r w:rsidR="00265C85" w:rsidRPr="00712971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767371" w:rsidRPr="00712971">
        <w:rPr>
          <w:rFonts w:ascii="Times New Roman" w:hAnsi="Times New Roman" w:cs="Times New Roman"/>
          <w:sz w:val="28"/>
          <w:szCs w:val="28"/>
        </w:rPr>
        <w:t>ы</w:t>
      </w:r>
      <w:r w:rsidR="00265C85" w:rsidRPr="00712971">
        <w:rPr>
          <w:rFonts w:ascii="Times New Roman" w:hAnsi="Times New Roman" w:cs="Times New Roman"/>
          <w:sz w:val="28"/>
          <w:szCs w:val="28"/>
        </w:rPr>
        <w:t xml:space="preserve"> тестирования;</w:t>
      </w:r>
      <w:r w:rsidR="00265C85" w:rsidRPr="007129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65C85" w:rsidRPr="00712971">
        <w:rPr>
          <w:rFonts w:ascii="Times New Roman" w:hAnsi="Times New Roman" w:cs="Times New Roman"/>
          <w:sz w:val="28"/>
          <w:szCs w:val="28"/>
        </w:rPr>
        <w:t xml:space="preserve"> упро</w:t>
      </w:r>
      <w:r w:rsidR="00767371" w:rsidRPr="00712971">
        <w:rPr>
          <w:rFonts w:ascii="Times New Roman" w:hAnsi="Times New Roman" w:cs="Times New Roman"/>
          <w:sz w:val="28"/>
          <w:szCs w:val="28"/>
        </w:rPr>
        <w:t xml:space="preserve">щение </w:t>
      </w:r>
      <w:r w:rsidR="00265C85" w:rsidRPr="00712971">
        <w:rPr>
          <w:rFonts w:ascii="Times New Roman" w:hAnsi="Times New Roman" w:cs="Times New Roman"/>
          <w:sz w:val="28"/>
          <w:szCs w:val="28"/>
        </w:rPr>
        <w:t xml:space="preserve"> и ускор</w:t>
      </w:r>
      <w:r w:rsidR="00767371" w:rsidRPr="00712971">
        <w:rPr>
          <w:rFonts w:ascii="Times New Roman" w:hAnsi="Times New Roman" w:cs="Times New Roman"/>
          <w:sz w:val="28"/>
          <w:szCs w:val="28"/>
        </w:rPr>
        <w:t xml:space="preserve">ение </w:t>
      </w:r>
      <w:r w:rsidR="00265C85" w:rsidRPr="0071297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67371" w:rsidRPr="00712971">
        <w:rPr>
          <w:rFonts w:ascii="Times New Roman" w:hAnsi="Times New Roman" w:cs="Times New Roman"/>
          <w:sz w:val="28"/>
          <w:szCs w:val="28"/>
        </w:rPr>
        <w:t>и</w:t>
      </w:r>
      <w:r w:rsidR="00265C85" w:rsidRPr="00712971">
        <w:rPr>
          <w:rFonts w:ascii="Times New Roman" w:hAnsi="Times New Roman" w:cs="Times New Roman"/>
          <w:sz w:val="28"/>
          <w:szCs w:val="28"/>
        </w:rPr>
        <w:t xml:space="preserve"> проведения тестирования;</w:t>
      </w:r>
      <w:r w:rsidR="00265C85" w:rsidRPr="007129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265C85" w:rsidRPr="00712971">
        <w:rPr>
          <w:rFonts w:ascii="Times New Roman" w:hAnsi="Times New Roman" w:cs="Times New Roman"/>
          <w:sz w:val="28"/>
          <w:szCs w:val="28"/>
        </w:rPr>
        <w:t>сохран</w:t>
      </w:r>
      <w:r w:rsidR="00767371" w:rsidRPr="00712971">
        <w:rPr>
          <w:rFonts w:ascii="Times New Roman" w:hAnsi="Times New Roman" w:cs="Times New Roman"/>
          <w:sz w:val="28"/>
          <w:szCs w:val="28"/>
        </w:rPr>
        <w:t xml:space="preserve">ение </w:t>
      </w:r>
      <w:r w:rsidR="00265C85" w:rsidRPr="0071297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67371" w:rsidRPr="00712971">
        <w:rPr>
          <w:rFonts w:ascii="Times New Roman" w:hAnsi="Times New Roman" w:cs="Times New Roman"/>
          <w:sz w:val="28"/>
          <w:szCs w:val="28"/>
        </w:rPr>
        <w:t>ов тестирования с целью проведения их анализа</w:t>
      </w:r>
      <w:r w:rsidR="00265C85" w:rsidRPr="00712971">
        <w:rPr>
          <w:rFonts w:ascii="Times New Roman" w:hAnsi="Times New Roman" w:cs="Times New Roman"/>
          <w:sz w:val="28"/>
          <w:szCs w:val="28"/>
        </w:rPr>
        <w:t>;</w:t>
      </w:r>
      <w:r w:rsidR="00265C85" w:rsidRPr="007129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67371" w:rsidRPr="00712971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265C85" w:rsidRPr="00712971">
        <w:rPr>
          <w:rFonts w:ascii="Times New Roman" w:hAnsi="Times New Roman" w:cs="Times New Roman"/>
          <w:sz w:val="28"/>
          <w:szCs w:val="28"/>
        </w:rPr>
        <w:t>узнать ученику свой результат сразу, а не по прошествии некоторого времени.</w:t>
      </w:r>
    </w:p>
    <w:p w:rsidR="00767371" w:rsidRPr="00712971" w:rsidRDefault="00767371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1">
        <w:rPr>
          <w:rFonts w:ascii="Times New Roman" w:hAnsi="Times New Roman" w:cs="Times New Roman"/>
          <w:sz w:val="28"/>
          <w:szCs w:val="28"/>
        </w:rPr>
        <w:t xml:space="preserve">В настоящее время создана достаточно обширная база средств контроля и оценки знаний  учащихся в форме компьютерных тестов. </w:t>
      </w:r>
    </w:p>
    <w:p w:rsidR="00415FC4" w:rsidRPr="00BE1FE2" w:rsidRDefault="00415FC4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1FE2">
        <w:rPr>
          <w:rFonts w:ascii="Times New Roman" w:hAnsi="Times New Roman" w:cs="Times New Roman"/>
          <w:b/>
          <w:bCs/>
          <w:sz w:val="24"/>
          <w:szCs w:val="28"/>
        </w:rPr>
        <w:t xml:space="preserve">СИСТЕМА КОНТРОЛЯ И МОНИТОРИНГА КАЧЕСТВА ЗНАНИЙ  </w:t>
      </w:r>
      <w:r w:rsidRPr="00BE1FE2">
        <w:rPr>
          <w:rFonts w:ascii="Times New Roman" w:hAnsi="Times New Roman" w:cs="Times New Roman"/>
          <w:b/>
          <w:bCs/>
          <w:sz w:val="24"/>
          <w:szCs w:val="28"/>
          <w:lang w:val="en-US"/>
        </w:rPr>
        <w:t>PROCLASS</w:t>
      </w:r>
      <w:r w:rsidR="001B38C5" w:rsidRPr="00BE1FE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Start"/>
      <w:r w:rsidR="001B38C5" w:rsidRPr="00BE1FE2">
        <w:rPr>
          <w:rFonts w:ascii="Times New Roman" w:hAnsi="Times New Roman" w:cs="Times New Roman"/>
          <w:b/>
          <w:bCs/>
          <w:sz w:val="24"/>
          <w:szCs w:val="28"/>
        </w:rPr>
        <w:t xml:space="preserve">[ </w:t>
      </w:r>
      <w:proofErr w:type="gramEnd"/>
      <w:r w:rsidR="001B38C5" w:rsidRPr="00BE1FE2">
        <w:rPr>
          <w:rFonts w:ascii="Times New Roman" w:hAnsi="Times New Roman" w:cs="Times New Roman"/>
          <w:b/>
          <w:bCs/>
          <w:sz w:val="24"/>
          <w:szCs w:val="28"/>
        </w:rPr>
        <w:t>2 ]</w:t>
      </w:r>
    </w:p>
    <w:p w:rsidR="00415FC4" w:rsidRPr="00712971" w:rsidRDefault="00415FC4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контроля и мониторинга качества знаний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предназначена для анализа уровня восприятия и понимания изучаемого материала </w:t>
      </w:r>
      <w:proofErr w:type="gram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5275" w:rsidRDefault="00415FC4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Может использоваться на любом этапе занятий для диагностики знаний учащихся (текущий, тематический, итоговый контроль знаний) посредством выполнения ими тестовых заданий, результаты которых </w:t>
      </w:r>
      <w:r w:rsidRPr="007129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система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учитывает, автоматически обрабатывает и представляет в форме отчетов.</w:t>
      </w:r>
      <w:r w:rsidR="000452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5FC4" w:rsidRPr="00712971" w:rsidRDefault="00BE1FE2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EDAC88" wp14:editId="0000E136">
            <wp:simplePos x="0" y="0"/>
            <wp:positionH relativeFrom="margin">
              <wp:posOffset>-123825</wp:posOffset>
            </wp:positionH>
            <wp:positionV relativeFrom="margin">
              <wp:posOffset>7033895</wp:posOffset>
            </wp:positionV>
            <wp:extent cx="1866900" cy="1362075"/>
            <wp:effectExtent l="0" t="0" r="0" b="9525"/>
            <wp:wrapSquare wrapText="bothSides"/>
            <wp:docPr id="4" name="Содержимое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8" t="9949" r="11124" b="11687"/>
                    <a:stretch/>
                  </pic:blipFill>
                  <pic:spPr bwMode="auto">
                    <a:xfrm>
                      <a:off x="0" y="0"/>
                      <a:ext cx="1866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FC4"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проверке знаний учащихся могут применяться как заранее подготовленные и настроенные тесты в </w:t>
      </w:r>
      <w:proofErr w:type="spellStart"/>
      <w:r w:rsidR="00415FC4" w:rsidRPr="00712971">
        <w:rPr>
          <w:rFonts w:ascii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415FC4"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FC4" w:rsidRPr="00712971">
        <w:rPr>
          <w:rFonts w:ascii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415FC4" w:rsidRPr="00712971">
        <w:rPr>
          <w:rFonts w:ascii="Times New Roman" w:hAnsi="Times New Roman" w:cs="Times New Roman"/>
          <w:sz w:val="28"/>
          <w:szCs w:val="28"/>
          <w:lang w:eastAsia="ru-RU"/>
        </w:rPr>
        <w:t>, так и тестовые задания, сформулированные педагогом непосредственно перед опросом и представленные на любых носителях.</w:t>
      </w:r>
    </w:p>
    <w:p w:rsidR="00415FC4" w:rsidRPr="00712971" w:rsidRDefault="00415FC4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проверку знаний учащихся и без готовых тестов. Записав вопрос и варианты ответов на доске или на обычном листе бумаги, педагог помещает их под объектив </w:t>
      </w:r>
      <w:r w:rsidR="00045275" w:rsidRPr="00045275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045275" w:rsidRPr="00045275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 w:rsidR="000452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5275" w:rsidRPr="000452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452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5275" w:rsidRPr="00045275">
        <w:rPr>
          <w:rFonts w:ascii="Times New Roman" w:hAnsi="Times New Roman" w:cs="Times New Roman"/>
          <w:sz w:val="28"/>
          <w:szCs w:val="28"/>
          <w:lang w:eastAsia="ru-RU"/>
        </w:rPr>
        <w:t>камеры</w:t>
      </w:r>
      <w:r w:rsidR="00045275" w:rsidRPr="0004527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и запускает систему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PROClass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для начала опроса. Уровень понимания учебного материала учащимися можно оценить сразу по завершении контроля. Результаты тестирования могут быть представлены как для всего класса, так и для отдельных учащихся. При необходимости сведения об успеваемости учащихся могут быть экспортированы при помощи табличного редактора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для математической обработки и всестороннего анализа.</w:t>
      </w:r>
    </w:p>
    <w:p w:rsidR="001B38C5" w:rsidRPr="00BE1FE2" w:rsidRDefault="00BE1FE2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BE1FE2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CFE5F9A" wp14:editId="55A67115">
            <wp:simplePos x="0" y="0"/>
            <wp:positionH relativeFrom="column">
              <wp:posOffset>4445</wp:posOffset>
            </wp:positionH>
            <wp:positionV relativeFrom="paragraph">
              <wp:posOffset>309245</wp:posOffset>
            </wp:positionV>
            <wp:extent cx="2101850" cy="1362075"/>
            <wp:effectExtent l="0" t="0" r="0" b="9525"/>
            <wp:wrapSquare wrapText="bothSides"/>
            <wp:docPr id="1026" name="Picture 2">
              <a:hlinkClick xmlns:a="http://schemas.openxmlformats.org/drawingml/2006/main" r:id="rId10" action="ppaction://hlinkfile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hlinkClick r:id="rId10" action="ppaction://hlinkfile"/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2" r="9746" b="3932"/>
                    <a:stretch/>
                  </pic:blipFill>
                  <pic:spPr bwMode="auto">
                    <a:xfrm>
                      <a:off x="0" y="0"/>
                      <a:ext cx="2101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8C5" w:rsidRPr="00BE1FE2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ТЕСТЫ ПО ШАБЛОНУ Д. СМИРНОВА </w:t>
      </w:r>
      <w:proofErr w:type="gramStart"/>
      <w:r w:rsidR="001B38C5" w:rsidRPr="00BE1FE2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[ </w:t>
      </w:r>
      <w:proofErr w:type="gramEnd"/>
      <w:r w:rsidR="001B38C5" w:rsidRPr="00BE1FE2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3 ]</w:t>
      </w:r>
    </w:p>
    <w:p w:rsidR="001B38C5" w:rsidRPr="00712971" w:rsidRDefault="001B38C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Шаблон-презентация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>, на основе которой</w:t>
      </w:r>
      <w:proofErr w:type="gram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не владея навыками программирования, можно быстро создавать тесты с автоматическим выводом итоговой оценки и времени решения, а также проводить работу над сделанными в тесте ошибками.</w:t>
      </w:r>
    </w:p>
    <w:p w:rsidR="001B38C5" w:rsidRPr="00712971" w:rsidRDefault="001B38C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Этот шаблон тестирования особо интересен для начальной школы, т.к. позволяет учителю, владеющему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>, создавать яркие, красочные и интерактивные презентации-тесты.</w:t>
      </w:r>
    </w:p>
    <w:p w:rsidR="001B38C5" w:rsidRPr="00BE1FE2" w:rsidRDefault="001B38C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BE1FE2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ПРОГРАММА      «</w:t>
      </w:r>
      <w:r w:rsidRPr="00BE1FE2">
        <w:rPr>
          <w:rFonts w:ascii="Times New Roman" w:hAnsi="Times New Roman" w:cs="Times New Roman"/>
          <w:b/>
          <w:bCs/>
          <w:sz w:val="24"/>
          <w:szCs w:val="28"/>
          <w:lang w:val="en-US" w:eastAsia="ru-RU"/>
        </w:rPr>
        <w:t>M</w:t>
      </w:r>
      <w:r w:rsidRPr="00BE1FE2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у</w:t>
      </w:r>
      <w:r w:rsidRPr="00BE1FE2">
        <w:rPr>
          <w:rFonts w:ascii="Times New Roman" w:hAnsi="Times New Roman" w:cs="Times New Roman"/>
          <w:b/>
          <w:bCs/>
          <w:sz w:val="24"/>
          <w:szCs w:val="28"/>
          <w:lang w:val="en-US" w:eastAsia="ru-RU"/>
        </w:rPr>
        <w:t>Test</w:t>
      </w:r>
      <w:r w:rsidRPr="00BE1FE2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» </w:t>
      </w:r>
      <w:proofErr w:type="gramStart"/>
      <w:r w:rsidRPr="00BE1FE2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[ </w:t>
      </w:r>
      <w:proofErr w:type="gramEnd"/>
      <w:r w:rsidRPr="00BE1FE2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4 ]</w:t>
      </w:r>
    </w:p>
    <w:p w:rsidR="001B38C5" w:rsidRPr="00712971" w:rsidRDefault="00F1253F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81E7AAC" wp14:editId="1454D2DB">
            <wp:simplePos x="0" y="0"/>
            <wp:positionH relativeFrom="column">
              <wp:posOffset>4445</wp:posOffset>
            </wp:positionH>
            <wp:positionV relativeFrom="paragraph">
              <wp:posOffset>5080</wp:posOffset>
            </wp:positionV>
            <wp:extent cx="1914525" cy="1744345"/>
            <wp:effectExtent l="0" t="0" r="9525" b="8255"/>
            <wp:wrapSquare wrapText="bothSides"/>
            <wp:docPr id="2050" name="Picture 2">
              <a:hlinkClick xmlns:a="http://schemas.openxmlformats.org/drawingml/2006/main" r:id="rId13" action="ppaction://hlinkfile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hlinkClick r:id="rId13" action="ppaction://hlinkfile"/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5" t="9133" r="16327" b="8829"/>
                    <a:stretch/>
                  </pic:blipFill>
                  <pic:spPr bwMode="auto">
                    <a:xfrm>
                      <a:off x="0" y="0"/>
                      <a:ext cx="1914525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состоит из трех модулей: </w:t>
      </w:r>
      <w:r w:rsidR="001B38C5" w:rsidRPr="00BE1FE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Модуль тестирования</w:t>
      </w:r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t>MyTestStudent</w:t>
      </w:r>
      <w:proofErr w:type="spellEnd"/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1B38C5" w:rsidRPr="00BE1FE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Редактор тестов</w:t>
      </w:r>
      <w:r w:rsidR="001B38C5" w:rsidRPr="007129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t>MyTestEditor</w:t>
      </w:r>
      <w:proofErr w:type="spellEnd"/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) и </w:t>
      </w:r>
      <w:r w:rsidR="001B38C5" w:rsidRPr="00BE1FE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Журнал тестирования</w:t>
      </w:r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t>MyTestServer</w:t>
      </w:r>
      <w:proofErr w:type="spellEnd"/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создания тестов имеется очень удобный редактор тестов с дружественным интерфейсом. Любой учитель-предметник, даже владеющий компьютером на начальном уровне, может легко составить свои тесты для программы </w:t>
      </w:r>
      <w:proofErr w:type="spellStart"/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t>MyTestX</w:t>
      </w:r>
      <w:proofErr w:type="spellEnd"/>
      <w:r w:rsidR="001B38C5"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и использовать их на уроках. </w:t>
      </w:r>
    </w:p>
    <w:p w:rsidR="001B38C5" w:rsidRPr="00712971" w:rsidRDefault="001B38C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В программе имеются богатые возможности </w:t>
      </w:r>
      <w:r w:rsidRPr="00BE1FE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форматирования текста вопросов и вариантов ответа</w:t>
      </w:r>
      <w:r w:rsidRPr="00712971">
        <w:rPr>
          <w:rFonts w:ascii="Times New Roman" w:hAnsi="Times New Roman" w:cs="Times New Roman"/>
          <w:sz w:val="28"/>
          <w:szCs w:val="28"/>
          <w:lang w:eastAsia="ru-RU"/>
        </w:rPr>
        <w:t>. Вы можете определить шрифт, цвет символов и фона, использовать верхний и нижний индекс, разбивать текст на абзацы и применять к ним расширенное форматирование, использовать списки, вставлять рисунки и формулы... Для большего удобства в программе имеется собственный текстовый редактор.</w:t>
      </w:r>
    </w:p>
    <w:p w:rsidR="001B38C5" w:rsidRPr="00712971" w:rsidRDefault="001B38C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>К каждому заданию можно задать сложность (количество баллов за верный ответ), прикрепить подсказку (показ может быть за штрафные баллы) и объяснение верного ответа (выводится в случае ошибки в обучающем режиме), настроить другие параметры…</w:t>
      </w:r>
    </w:p>
    <w:p w:rsidR="001B38C5" w:rsidRPr="00712971" w:rsidRDefault="001B38C5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12971">
        <w:rPr>
          <w:rFonts w:ascii="Times New Roman" w:hAnsi="Times New Roman" w:cs="Times New Roman"/>
          <w:sz w:val="28"/>
          <w:szCs w:val="28"/>
          <w:lang w:eastAsia="ru-RU"/>
        </w:rPr>
        <w:t>MyTestX</w:t>
      </w:r>
      <w:proofErr w:type="spellEnd"/>
      <w:r w:rsidRPr="00712971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использовать </w:t>
      </w:r>
      <w:r w:rsidRPr="00BE1FE2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любую систему оценивания</w:t>
      </w:r>
      <w:r w:rsidRPr="00712971">
        <w:rPr>
          <w:rFonts w:ascii="Times New Roman" w:hAnsi="Times New Roman" w:cs="Times New Roman"/>
          <w:sz w:val="28"/>
          <w:szCs w:val="28"/>
          <w:lang w:eastAsia="ru-RU"/>
        </w:rPr>
        <w:t>. Система оценки и ее настройки можно задать или изменить в редакторе теста</w:t>
      </w:r>
      <w:r w:rsidR="00F1253F" w:rsidRPr="007129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253F" w:rsidRPr="00BE1FE2" w:rsidRDefault="00F1253F" w:rsidP="000452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BE1FE2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ПРОГРАММА «ОТЛИЧНИК» </w:t>
      </w:r>
      <w:proofErr w:type="gramStart"/>
      <w:r w:rsidRPr="00BE1FE2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[ </w:t>
      </w:r>
      <w:proofErr w:type="gramEnd"/>
      <w:r w:rsidRPr="00BE1FE2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5 ]</w:t>
      </w:r>
    </w:p>
    <w:p w:rsidR="00265C85" w:rsidRPr="00712971" w:rsidRDefault="00BE1FE2" w:rsidP="00BE1FE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9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1FEA2AB" wp14:editId="40B351A3">
            <wp:simplePos x="0" y="0"/>
            <wp:positionH relativeFrom="column">
              <wp:posOffset>-62230</wp:posOffset>
            </wp:positionH>
            <wp:positionV relativeFrom="paragraph">
              <wp:posOffset>26035</wp:posOffset>
            </wp:positionV>
            <wp:extent cx="1657350" cy="1522730"/>
            <wp:effectExtent l="0" t="0" r="0" b="1270"/>
            <wp:wrapSquare wrapText="bothSides"/>
            <wp:docPr id="2" name="Рисунок 2" descr="&amp;Ocy;&amp;tcy;&amp;lcy;&amp;icy;&amp;chcy;&amp;ncy;&amp;i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Ocy;&amp;tcy;&amp;lcy;&amp;icy;&amp;chcy;&amp;ncy;&amp;icy;&amp;kcy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53F" w:rsidRPr="00712971">
        <w:rPr>
          <w:rFonts w:ascii="Times New Roman" w:hAnsi="Times New Roman" w:cs="Times New Roman"/>
          <w:sz w:val="28"/>
          <w:szCs w:val="28"/>
        </w:rPr>
        <w:t xml:space="preserve">Программа способна генерировать примеры, уравнения, задачи по математике и упражнения по русскому языку для учащихся 1-4 классов, после </w:t>
      </w:r>
      <w:proofErr w:type="gramStart"/>
      <w:r w:rsidR="00F1253F" w:rsidRPr="00712971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F1253F" w:rsidRPr="00712971">
        <w:rPr>
          <w:rFonts w:ascii="Times New Roman" w:hAnsi="Times New Roman" w:cs="Times New Roman"/>
          <w:sz w:val="28"/>
          <w:szCs w:val="28"/>
        </w:rPr>
        <w:t xml:space="preserve"> которых ученик получает соответствующую оценку; полученные оценки сохраняются – это даёт возможность ведения </w:t>
      </w:r>
      <w:r w:rsidR="00F1253F" w:rsidRPr="00712971">
        <w:rPr>
          <w:rFonts w:ascii="Times New Roman" w:hAnsi="Times New Roman" w:cs="Times New Roman"/>
          <w:sz w:val="28"/>
          <w:szCs w:val="28"/>
        </w:rPr>
        <w:lastRenderedPageBreak/>
        <w:t>статистики оценок; с помощью редактора задач можно добавить самостоятельно составленные задачи; каждый ученик может принять участие в рейтинге, который определяет лучших учеников; в программу встроена игра "Математические гонки на воздушных шарах", в которую можно играть одному или вдвоем, а также Игра-тренажёр "Таблица умножения".</w:t>
      </w:r>
    </w:p>
    <w:sectPr w:rsidR="00265C85" w:rsidRPr="00712971" w:rsidSect="007129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4E50"/>
    <w:multiLevelType w:val="hybridMultilevel"/>
    <w:tmpl w:val="4CDE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76"/>
    <w:rsid w:val="00045275"/>
    <w:rsid w:val="00077876"/>
    <w:rsid w:val="0019270A"/>
    <w:rsid w:val="001B38C5"/>
    <w:rsid w:val="00265C85"/>
    <w:rsid w:val="002A56BE"/>
    <w:rsid w:val="00325794"/>
    <w:rsid w:val="00415FC4"/>
    <w:rsid w:val="004302B5"/>
    <w:rsid w:val="00712971"/>
    <w:rsid w:val="00767371"/>
    <w:rsid w:val="008C6836"/>
    <w:rsid w:val="00BE1FE2"/>
    <w:rsid w:val="00CE443F"/>
    <w:rsid w:val="00DA70D7"/>
    <w:rsid w:val="00F1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C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68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3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15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8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C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68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3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15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yTes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hyperlink" Target="&#1090;&#1077;&#1089;&#1090;&#1099;%20&#1057;&#1084;&#1080;&#1088;&#1085;&#1086;&#1074;&#107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Добрый</dc:creator>
  <cp:keywords/>
  <dc:description/>
  <cp:lastModifiedBy>Добрый</cp:lastModifiedBy>
  <cp:revision>6</cp:revision>
  <dcterms:created xsi:type="dcterms:W3CDTF">2014-04-02T10:48:00Z</dcterms:created>
  <dcterms:modified xsi:type="dcterms:W3CDTF">2015-01-03T12:41:00Z</dcterms:modified>
</cp:coreProperties>
</file>