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A2" w:rsidRPr="007F2C4D" w:rsidRDefault="002646A2" w:rsidP="007F2C4D">
      <w:pPr>
        <w:pStyle w:val="a3"/>
        <w:keepNext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z w:val="26"/>
          <w:szCs w:val="26"/>
        </w:rPr>
        <w:t>РАБОЧАЯ ПРОГРАММА ПО ПРЕДМЕТУ «ОКРУЖАЮЩИЙ МИР»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646A2" w:rsidRPr="007F2C4D" w:rsidRDefault="002646A2" w:rsidP="007F2C4D">
      <w:pPr>
        <w:pStyle w:val="a3"/>
        <w:keepNext/>
        <w:contextualSpacing/>
        <w:jc w:val="center"/>
        <w:rPr>
          <w:rFonts w:ascii="Times New Roman" w:hAnsi="Times New Roman"/>
          <w:b/>
          <w:smallCaps/>
          <w:spacing w:val="-4"/>
          <w:sz w:val="26"/>
          <w:szCs w:val="26"/>
        </w:rPr>
      </w:pPr>
      <w:r w:rsidRPr="007F2C4D">
        <w:rPr>
          <w:rFonts w:ascii="Times New Roman" w:hAnsi="Times New Roman"/>
          <w:b/>
          <w:smallCaps/>
          <w:spacing w:val="-4"/>
          <w:sz w:val="26"/>
          <w:szCs w:val="26"/>
        </w:rPr>
        <w:t>Пояснительная записка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4"/>
          <w:sz w:val="26"/>
          <w:szCs w:val="26"/>
        </w:rPr>
        <w:t>Рабочая программа по предмету «Окружающий мир» создана на основе Примерной программы, авторской программы «Окружающий мир» О.В. Федотовой и в соответствии с требованиями ФГОС начального общего образования. Она разработана в целях конкрети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 xml:space="preserve">зации содержания образовательного стандарта с учетом </w:t>
      </w:r>
      <w:proofErr w:type="spellStart"/>
      <w:r w:rsidRPr="007F2C4D">
        <w:rPr>
          <w:rFonts w:ascii="Times New Roman" w:hAnsi="Times New Roman"/>
          <w:spacing w:val="-5"/>
          <w:sz w:val="26"/>
          <w:szCs w:val="26"/>
        </w:rPr>
        <w:t>межпредметных</w:t>
      </w:r>
      <w:proofErr w:type="spellEnd"/>
      <w:r w:rsidRPr="007F2C4D">
        <w:rPr>
          <w:rFonts w:ascii="Times New Roman" w:hAnsi="Times New Roman"/>
          <w:spacing w:val="-5"/>
          <w:sz w:val="26"/>
          <w:szCs w:val="26"/>
        </w:rPr>
        <w:t xml:space="preserve"> и </w:t>
      </w:r>
      <w:proofErr w:type="spellStart"/>
      <w:r w:rsidRPr="007F2C4D">
        <w:rPr>
          <w:rFonts w:ascii="Times New Roman" w:hAnsi="Times New Roman"/>
          <w:spacing w:val="-5"/>
          <w:sz w:val="26"/>
          <w:szCs w:val="26"/>
        </w:rPr>
        <w:t>внутрипредмет</w:t>
      </w:r>
      <w:r w:rsidRPr="007F2C4D">
        <w:rPr>
          <w:rFonts w:ascii="Times New Roman" w:hAnsi="Times New Roman"/>
          <w:spacing w:val="-4"/>
          <w:sz w:val="26"/>
          <w:szCs w:val="26"/>
        </w:rPr>
        <w:t>ных</w:t>
      </w:r>
      <w:proofErr w:type="spellEnd"/>
      <w:r w:rsidRPr="007F2C4D">
        <w:rPr>
          <w:rFonts w:ascii="Times New Roman" w:hAnsi="Times New Roman"/>
          <w:spacing w:val="-4"/>
          <w:sz w:val="26"/>
          <w:szCs w:val="26"/>
        </w:rPr>
        <w:t xml:space="preserve"> связей, логики учебного процесса и возрастных особенностей младших школьников. </w:t>
      </w:r>
      <w:r w:rsidRPr="007F2C4D">
        <w:rPr>
          <w:rFonts w:ascii="Times New Roman" w:hAnsi="Times New Roman"/>
          <w:spacing w:val="-6"/>
          <w:sz w:val="26"/>
          <w:szCs w:val="26"/>
        </w:rPr>
        <w:t xml:space="preserve">Рабочая программа дает распределение учебных часов по крупным разделам курса, а также </w:t>
      </w:r>
      <w:r w:rsidRPr="007F2C4D">
        <w:rPr>
          <w:rFonts w:ascii="Times New Roman" w:hAnsi="Times New Roman"/>
          <w:spacing w:val="-4"/>
          <w:sz w:val="26"/>
          <w:szCs w:val="26"/>
        </w:rPr>
        <w:t xml:space="preserve">определяет минимальный набор экскурсий, опытов, практических работ (в соответствии со </w:t>
      </w:r>
      <w:r w:rsidRPr="007F2C4D">
        <w:rPr>
          <w:rFonts w:ascii="Times New Roman" w:hAnsi="Times New Roman"/>
          <w:spacing w:val="-6"/>
          <w:sz w:val="26"/>
          <w:szCs w:val="26"/>
        </w:rPr>
        <w:t>спецификой предмета).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iCs/>
          <w:spacing w:val="-9"/>
          <w:sz w:val="26"/>
          <w:szCs w:val="26"/>
        </w:rPr>
        <w:t>Цель изучения данного предмета.</w:t>
      </w:r>
    </w:p>
    <w:p w:rsidR="002646A2" w:rsidRPr="007F2C4D" w:rsidRDefault="002646A2" w:rsidP="007F2C4D">
      <w:pPr>
        <w:pStyle w:val="a3"/>
        <w:keepNext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F2C4D">
        <w:rPr>
          <w:rFonts w:ascii="Times New Roman" w:hAnsi="Times New Roman"/>
          <w:sz w:val="26"/>
          <w:szCs w:val="26"/>
        </w:rPr>
        <w:t>р</w:t>
      </w:r>
      <w:proofErr w:type="gramEnd"/>
      <w:r w:rsidRPr="007F2C4D">
        <w:rPr>
          <w:rFonts w:ascii="Times New Roman" w:hAnsi="Times New Roman"/>
          <w:sz w:val="26"/>
          <w:szCs w:val="26"/>
        </w:rPr>
        <w:t>азвитие умений наблюдать, анализировать, обобщать, характеризовать объекты</w:t>
      </w:r>
      <w:r w:rsidRPr="007F2C4D">
        <w:rPr>
          <w:rFonts w:ascii="Times New Roman" w:hAnsi="Times New Roman"/>
          <w:sz w:val="26"/>
          <w:szCs w:val="26"/>
        </w:rPr>
        <w:br/>
      </w:r>
      <w:r w:rsidRPr="007F2C4D">
        <w:rPr>
          <w:rFonts w:ascii="Times New Roman" w:hAnsi="Times New Roman"/>
          <w:spacing w:val="-5"/>
          <w:sz w:val="26"/>
          <w:szCs w:val="26"/>
        </w:rPr>
        <w:t>окружающего мира, рассуждать, решать творческие задачи;</w:t>
      </w:r>
    </w:p>
    <w:p w:rsidR="002646A2" w:rsidRPr="007F2C4D" w:rsidRDefault="002646A2" w:rsidP="007F2C4D">
      <w:pPr>
        <w:pStyle w:val="a3"/>
        <w:keepNext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1"/>
          <w:sz w:val="26"/>
          <w:szCs w:val="26"/>
        </w:rPr>
        <w:t>освоение знаний об окружающем мире, единстве и различиях природного и соци</w:t>
      </w:r>
      <w:r w:rsidRPr="007F2C4D">
        <w:rPr>
          <w:rFonts w:ascii="Times New Roman" w:hAnsi="Times New Roman"/>
          <w:spacing w:val="-1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ального; о человеке и его месте в природе и в обществе;</w:t>
      </w:r>
    </w:p>
    <w:p w:rsidR="002646A2" w:rsidRPr="007F2C4D" w:rsidRDefault="002646A2" w:rsidP="007F2C4D">
      <w:pPr>
        <w:pStyle w:val="a3"/>
        <w:keepNext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4"/>
          <w:sz w:val="26"/>
          <w:szCs w:val="26"/>
        </w:rPr>
        <w:t>воспитание позитивного эмоционально-ценностного отношения к окружающему ми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ру; экологической и духовно-нравственной культуры, патриотических чувств; формирование</w:t>
      </w:r>
      <w:r w:rsidRPr="007F2C4D">
        <w:rPr>
          <w:rFonts w:ascii="Times New Roman" w:hAnsi="Times New Roman"/>
          <w:spacing w:val="-5"/>
          <w:sz w:val="26"/>
          <w:szCs w:val="26"/>
        </w:rPr>
        <w:br/>
      </w:r>
      <w:r w:rsidRPr="007F2C4D">
        <w:rPr>
          <w:rFonts w:ascii="Times New Roman" w:hAnsi="Times New Roman"/>
          <w:spacing w:val="-4"/>
          <w:sz w:val="26"/>
          <w:szCs w:val="26"/>
        </w:rPr>
        <w:t>потребности участвовать в творческой деятельности в природе и обществе, сохранять и ук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</w:r>
      <w:r w:rsidRPr="007F2C4D">
        <w:rPr>
          <w:rFonts w:ascii="Times New Roman" w:hAnsi="Times New Roman"/>
          <w:spacing w:val="-7"/>
          <w:sz w:val="26"/>
          <w:szCs w:val="26"/>
        </w:rPr>
        <w:t>реплять здоровье.</w:t>
      </w:r>
    </w:p>
    <w:p w:rsidR="002646A2" w:rsidRPr="007F2C4D" w:rsidRDefault="002646A2" w:rsidP="007F2C4D">
      <w:pPr>
        <w:pStyle w:val="a3"/>
        <w:keepNext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646A2" w:rsidRPr="007F2C4D" w:rsidRDefault="002646A2" w:rsidP="007F2C4D">
      <w:pPr>
        <w:pStyle w:val="a3"/>
        <w:keepNext/>
        <w:ind w:left="720"/>
        <w:contextualSpacing/>
        <w:jc w:val="both"/>
        <w:rPr>
          <w:rFonts w:ascii="Times New Roman" w:hAnsi="Times New Roman"/>
          <w:b/>
          <w:iCs/>
          <w:spacing w:val="-6"/>
          <w:sz w:val="26"/>
          <w:szCs w:val="26"/>
        </w:rPr>
      </w:pPr>
      <w:r w:rsidRPr="007F2C4D">
        <w:rPr>
          <w:rFonts w:ascii="Times New Roman" w:hAnsi="Times New Roman"/>
          <w:b/>
          <w:iCs/>
          <w:spacing w:val="-6"/>
          <w:sz w:val="26"/>
          <w:szCs w:val="26"/>
        </w:rPr>
        <w:t>Задачи</w:t>
      </w:r>
      <w:r w:rsidRPr="007F2C4D">
        <w:rPr>
          <w:rFonts w:ascii="Times New Roman" w:hAnsi="Times New Roman"/>
          <w:b/>
          <w:iCs/>
          <w:spacing w:val="-6"/>
          <w:sz w:val="26"/>
          <w:szCs w:val="26"/>
          <w:lang w:val="en-US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7F2C4D">
        <w:rPr>
          <w:rFonts w:ascii="Times New Roman" w:hAnsi="Times New Roman"/>
          <w:spacing w:val="-1"/>
          <w:sz w:val="26"/>
          <w:szCs w:val="26"/>
        </w:rPr>
        <w:t>систематизировать имеющиеся у детей представления об окружающем мире;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 xml:space="preserve">формировать элементарные представления о природе, человеке и обществе в их </w:t>
      </w:r>
      <w:r w:rsidRPr="007F2C4D">
        <w:rPr>
          <w:rFonts w:ascii="Times New Roman" w:hAnsi="Times New Roman"/>
          <w:spacing w:val="-4"/>
          <w:sz w:val="26"/>
          <w:szCs w:val="26"/>
        </w:rPr>
        <w:t>взаимодействии;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1"/>
          <w:sz w:val="26"/>
          <w:szCs w:val="26"/>
        </w:rPr>
        <w:t xml:space="preserve">знакомить с методами изучения окружающего мира (наблюдение, эксперимент, </w:t>
      </w:r>
      <w:r w:rsidRPr="007F2C4D">
        <w:rPr>
          <w:rFonts w:ascii="Times New Roman" w:hAnsi="Times New Roman"/>
          <w:spacing w:val="-1"/>
          <w:sz w:val="26"/>
          <w:szCs w:val="26"/>
        </w:rPr>
        <w:t xml:space="preserve">моделирование, измерение и др.); 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1"/>
          <w:sz w:val="26"/>
          <w:szCs w:val="26"/>
        </w:rPr>
        <w:t>социализировать ребенка;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2"/>
          <w:sz w:val="26"/>
          <w:szCs w:val="26"/>
        </w:rPr>
        <w:t>развивать познавательные процессы (ощущение, восприятие, осмысление, за</w:t>
      </w:r>
      <w:r w:rsidRPr="007F2C4D">
        <w:rPr>
          <w:rFonts w:ascii="Times New Roman" w:hAnsi="Times New Roman"/>
          <w:spacing w:val="2"/>
          <w:sz w:val="26"/>
          <w:szCs w:val="26"/>
        </w:rPr>
        <w:softHyphen/>
        <w:t xml:space="preserve"> </w:t>
      </w:r>
      <w:r w:rsidRPr="007F2C4D">
        <w:rPr>
          <w:rFonts w:ascii="Times New Roman" w:hAnsi="Times New Roman"/>
          <w:spacing w:val="4"/>
          <w:sz w:val="26"/>
          <w:szCs w:val="26"/>
        </w:rPr>
        <w:t>поминание, обобщение и др.), воспитывать внимательность, наблюдательность и лю</w:t>
      </w:r>
      <w:r w:rsidRPr="007F2C4D">
        <w:rPr>
          <w:rFonts w:ascii="Times New Roman" w:hAnsi="Times New Roman"/>
          <w:spacing w:val="4"/>
          <w:sz w:val="26"/>
          <w:szCs w:val="26"/>
        </w:rPr>
        <w:softHyphen/>
      </w:r>
      <w:r w:rsidRPr="007F2C4D">
        <w:rPr>
          <w:rFonts w:ascii="Times New Roman" w:hAnsi="Times New Roman"/>
          <w:spacing w:val="-3"/>
          <w:sz w:val="26"/>
          <w:szCs w:val="26"/>
        </w:rPr>
        <w:t>бознательность;</w:t>
      </w:r>
    </w:p>
    <w:p w:rsidR="002646A2" w:rsidRPr="007F2C4D" w:rsidRDefault="002646A2" w:rsidP="007F2C4D">
      <w:pPr>
        <w:pStyle w:val="a3"/>
        <w:keepNext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1"/>
          <w:sz w:val="26"/>
          <w:szCs w:val="26"/>
        </w:rPr>
        <w:t>формировать самостоятельную познавательную деятельность;  воспитывать бе</w:t>
      </w:r>
      <w:r w:rsidRPr="007F2C4D">
        <w:rPr>
          <w:rFonts w:ascii="Times New Roman" w:hAnsi="Times New Roman"/>
          <w:spacing w:val="-1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режное отношение к природе и продуктам труда людей.</w:t>
      </w:r>
    </w:p>
    <w:p w:rsidR="002646A2" w:rsidRPr="007F2C4D" w:rsidRDefault="002646A2" w:rsidP="007F2C4D">
      <w:pPr>
        <w:pStyle w:val="a3"/>
        <w:keepNext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646A2" w:rsidRPr="007F2C4D" w:rsidRDefault="002646A2" w:rsidP="007F2C4D">
      <w:pPr>
        <w:pStyle w:val="a3"/>
        <w:keepNext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z w:val="26"/>
          <w:szCs w:val="26"/>
        </w:rPr>
        <w:t>Общая характеристика учебного курса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pacing w:val="-4"/>
          <w:sz w:val="26"/>
          <w:szCs w:val="26"/>
        </w:rPr>
        <w:t>Предмет «Окружающий мир» помогает ученику в формировании личностного воспри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  <w:t>ятия, эмоционального, оценочного отношения к миру природы и культуры в их единстве, го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товит поколение нравственно и духовно зрелых, активных, компетентных граждан, ориенти</w:t>
      </w:r>
      <w:r w:rsidRPr="007F2C4D">
        <w:rPr>
          <w:rFonts w:ascii="Times New Roman" w:hAnsi="Times New Roman"/>
          <w:spacing w:val="-5"/>
          <w:sz w:val="26"/>
          <w:szCs w:val="26"/>
        </w:rPr>
        <w:softHyphen/>
      </w:r>
      <w:r w:rsidRPr="007F2C4D">
        <w:rPr>
          <w:rFonts w:ascii="Times New Roman" w:hAnsi="Times New Roman"/>
          <w:spacing w:val="-4"/>
          <w:sz w:val="26"/>
          <w:szCs w:val="26"/>
        </w:rPr>
        <w:t xml:space="preserve">рованных как на личное благополучие, так и на созидательное обустройство родной страны </w:t>
      </w:r>
      <w:r w:rsidRPr="007F2C4D">
        <w:rPr>
          <w:rFonts w:ascii="Times New Roman" w:hAnsi="Times New Roman"/>
          <w:spacing w:val="-3"/>
          <w:sz w:val="26"/>
          <w:szCs w:val="26"/>
        </w:rPr>
        <w:t>и планеты Земля. Значение курса «Окружающий мир» состоит в том, что в ходе его изуче</w:t>
      </w:r>
      <w:r w:rsidRPr="007F2C4D">
        <w:rPr>
          <w:rFonts w:ascii="Times New Roman" w:hAnsi="Times New Roman"/>
          <w:spacing w:val="-3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ния школьники овладевают основами практико-ориентированных знаний о человеке, приро</w:t>
      </w:r>
      <w:r w:rsidRPr="007F2C4D">
        <w:rPr>
          <w:rFonts w:ascii="Times New Roman" w:hAnsi="Times New Roman"/>
          <w:spacing w:val="-5"/>
          <w:sz w:val="26"/>
          <w:szCs w:val="26"/>
        </w:rPr>
        <w:softHyphen/>
      </w:r>
      <w:r w:rsidRPr="007F2C4D">
        <w:rPr>
          <w:rFonts w:ascii="Times New Roman" w:hAnsi="Times New Roman"/>
          <w:spacing w:val="-3"/>
          <w:sz w:val="26"/>
          <w:szCs w:val="26"/>
        </w:rPr>
        <w:t xml:space="preserve">де и обществе, учатся осмысливать причинно-следственные связи в окружающем мире, в </w:t>
      </w:r>
      <w:r w:rsidRPr="007F2C4D">
        <w:rPr>
          <w:rFonts w:ascii="Times New Roman" w:hAnsi="Times New Roman"/>
          <w:spacing w:val="-4"/>
          <w:sz w:val="26"/>
          <w:szCs w:val="26"/>
        </w:rPr>
        <w:t xml:space="preserve">том числе на многообразном материале </w:t>
      </w:r>
      <w:r w:rsidRPr="007F2C4D">
        <w:rPr>
          <w:rFonts w:ascii="Times New Roman" w:hAnsi="Times New Roman"/>
          <w:spacing w:val="-4"/>
          <w:sz w:val="26"/>
          <w:szCs w:val="26"/>
        </w:rPr>
        <w:lastRenderedPageBreak/>
        <w:t xml:space="preserve">природы и культуры родного края. Курс обладает </w:t>
      </w:r>
      <w:r w:rsidRPr="007F2C4D">
        <w:rPr>
          <w:rFonts w:ascii="Times New Roman" w:hAnsi="Times New Roman"/>
          <w:spacing w:val="-5"/>
          <w:sz w:val="26"/>
          <w:szCs w:val="26"/>
        </w:rPr>
        <w:t>широкими возможностями для формирования у младших школьников фундамента экологи</w:t>
      </w:r>
      <w:r w:rsidRPr="007F2C4D">
        <w:rPr>
          <w:rFonts w:ascii="Times New Roman" w:hAnsi="Times New Roman"/>
          <w:spacing w:val="-5"/>
          <w:sz w:val="26"/>
          <w:szCs w:val="26"/>
        </w:rPr>
        <w:softHyphen/>
      </w:r>
      <w:r w:rsidRPr="007F2C4D">
        <w:rPr>
          <w:rFonts w:ascii="Times New Roman" w:hAnsi="Times New Roman"/>
          <w:spacing w:val="-4"/>
          <w:sz w:val="26"/>
          <w:szCs w:val="26"/>
        </w:rPr>
        <w:t xml:space="preserve">ческой и культурологической грамотности и соответствующих компетентностей - умений проводить наблюдения в природе, ставить опыты, соблюдать правила поведения в мире </w:t>
      </w:r>
      <w:r w:rsidRPr="007F2C4D">
        <w:rPr>
          <w:rFonts w:ascii="Times New Roman" w:hAnsi="Times New Roman"/>
          <w:spacing w:val="-6"/>
          <w:sz w:val="26"/>
          <w:szCs w:val="26"/>
        </w:rPr>
        <w:t xml:space="preserve">природы и людей, правила здорового образа жизни. Это позволит учащимся освоить основы </w:t>
      </w:r>
      <w:r w:rsidRPr="007F2C4D">
        <w:rPr>
          <w:rFonts w:ascii="Times New Roman" w:hAnsi="Times New Roman"/>
          <w:spacing w:val="-4"/>
          <w:sz w:val="26"/>
          <w:szCs w:val="26"/>
        </w:rPr>
        <w:t xml:space="preserve">адекватного природе и </w:t>
      </w:r>
      <w:proofErr w:type="spellStart"/>
      <w:r w:rsidRPr="007F2C4D">
        <w:rPr>
          <w:rFonts w:ascii="Times New Roman" w:hAnsi="Times New Roman"/>
          <w:spacing w:val="-4"/>
          <w:sz w:val="26"/>
          <w:szCs w:val="26"/>
        </w:rPr>
        <w:t>культуросообразного</w:t>
      </w:r>
      <w:proofErr w:type="spellEnd"/>
      <w:r w:rsidRPr="007F2C4D">
        <w:rPr>
          <w:rFonts w:ascii="Times New Roman" w:hAnsi="Times New Roman"/>
          <w:spacing w:val="-4"/>
          <w:sz w:val="26"/>
          <w:szCs w:val="26"/>
        </w:rPr>
        <w:t xml:space="preserve"> поведения в окружающей природной и соци</w:t>
      </w:r>
      <w:r w:rsidRPr="007F2C4D">
        <w:rPr>
          <w:rFonts w:ascii="Times New Roman" w:hAnsi="Times New Roman"/>
          <w:spacing w:val="-4"/>
          <w:sz w:val="26"/>
          <w:szCs w:val="26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</w:rPr>
        <w:t>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Существенная особенность курса состоит в том, что в нем заложена содержатель</w:t>
      </w:r>
      <w:r w:rsidRPr="007F2C4D">
        <w:rPr>
          <w:rFonts w:ascii="Times New Roman" w:hAnsi="Times New Roman"/>
          <w:sz w:val="26"/>
          <w:szCs w:val="26"/>
        </w:rPr>
        <w:softHyphen/>
      </w:r>
      <w:r w:rsidRPr="007F2C4D">
        <w:rPr>
          <w:rFonts w:ascii="Times New Roman" w:hAnsi="Times New Roman"/>
          <w:spacing w:val="-1"/>
          <w:sz w:val="26"/>
          <w:szCs w:val="26"/>
        </w:rPr>
        <w:t xml:space="preserve">ная основа для широкой реализации </w:t>
      </w:r>
      <w:proofErr w:type="spellStart"/>
      <w:r w:rsidRPr="007F2C4D">
        <w:rPr>
          <w:rFonts w:ascii="Times New Roman" w:hAnsi="Times New Roman"/>
          <w:spacing w:val="-1"/>
          <w:sz w:val="26"/>
          <w:szCs w:val="26"/>
        </w:rPr>
        <w:t>межпредметных</w:t>
      </w:r>
      <w:proofErr w:type="spellEnd"/>
      <w:r w:rsidRPr="007F2C4D">
        <w:rPr>
          <w:rFonts w:ascii="Times New Roman" w:hAnsi="Times New Roman"/>
          <w:spacing w:val="-1"/>
          <w:sz w:val="26"/>
          <w:szCs w:val="26"/>
        </w:rPr>
        <w:t xml:space="preserve"> связей всех дисциплин начальной </w:t>
      </w:r>
      <w:r w:rsidRPr="007F2C4D">
        <w:rPr>
          <w:rFonts w:ascii="Times New Roman" w:hAnsi="Times New Roman"/>
          <w:spacing w:val="-7"/>
          <w:sz w:val="26"/>
          <w:szCs w:val="26"/>
        </w:rPr>
        <w:t>школы.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Предмет «Окружающий мир» использует и тем самым подкрепляет умения, получен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  <w:t xml:space="preserve">ные на уроках чтения, русского языка и математики, музыки и изобразительного искусства, </w:t>
      </w:r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>технологии и физической культуры, совместно с ними приучая детей к рационально-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научному и эмоционально-ценностному постижению окружающего мира.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Знакомство с началами естественных и социально-гуманитарных наук в их единстве и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ближайшем окружении, попытаться прогнозировать направление своих личных интересов в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гармонии с интересами природы и общества, тем самым обеспечивая в дальнейшем свое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личное и социальное благополучие.</w:t>
      </w:r>
      <w:proofErr w:type="gram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Курс «Окружающий мир» представляет детям широкую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ных областей: физики, химии, биологии, географии, обществознания, истории, литературы и 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других дисциплин. </w:t>
      </w:r>
      <w:proofErr w:type="gramStart"/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>В рамках же данного предмета благодаря интеграции естественно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вания и воспитания, формирования системы позитивных национальных ценностей, идеалов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взаимного уважения, патриотизма, опирающегося на этнокультурное многообразие и обще 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культурное единство российского общества как важнейшее национальное достояние Рос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сии.</w:t>
      </w:r>
      <w:proofErr w:type="gramEnd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Таким образом, курс создает прочный фундамент для изучения значительной части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предметов основной школы и для дальнейшего развития личности.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Курс «Окружающий мир» является интегрированным курсом для четырехлетней обще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softHyphen/>
        <w:t>образовательной начальной школы. В единый курс объединены такие образовательные об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softHyphen/>
        <w:t>ласти, как «Естествознание» и «Обществознание».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</w:p>
    <w:p w:rsidR="002646A2" w:rsidRPr="007F2C4D" w:rsidRDefault="002646A2" w:rsidP="006363A2">
      <w:pPr>
        <w:pStyle w:val="a3"/>
        <w:keepNext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z w:val="26"/>
          <w:szCs w:val="26"/>
        </w:rPr>
        <w:t>Место учебного предмета в учебном плане.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  <w:r w:rsidRPr="007F2C4D">
        <w:rPr>
          <w:rFonts w:ascii="Times New Roman" w:hAnsi="Times New Roman"/>
          <w:color w:val="000000"/>
          <w:sz w:val="26"/>
          <w:szCs w:val="26"/>
        </w:rPr>
        <w:t>В соответствии с учебным планом МОУ «Лицей№31» г.о. Саранск,</w:t>
      </w:r>
      <w:r w:rsidRPr="007F2C4D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7F2C4D">
        <w:rPr>
          <w:rFonts w:ascii="Times New Roman" w:hAnsi="Times New Roman"/>
          <w:color w:val="000000"/>
          <w:sz w:val="26"/>
          <w:szCs w:val="26"/>
        </w:rPr>
        <w:t xml:space="preserve">курс предмета «Окружающий мир» в </w:t>
      </w:r>
      <w:r w:rsidRPr="007F2C4D">
        <w:rPr>
          <w:rFonts w:ascii="Times New Roman" w:eastAsia="TimesNewRomanPSMT" w:hAnsi="Times New Roman"/>
          <w:color w:val="000000"/>
          <w:sz w:val="26"/>
          <w:szCs w:val="26"/>
        </w:rPr>
        <w:t xml:space="preserve">4 классе рассчитан </w:t>
      </w:r>
      <w:r w:rsidRPr="007F2C4D">
        <w:rPr>
          <w:rFonts w:ascii="Times New Roman" w:eastAsia="TimesNewRomanPSMT" w:hAnsi="Times New Roman"/>
          <w:sz w:val="26"/>
          <w:szCs w:val="26"/>
        </w:rPr>
        <w:t xml:space="preserve">на 68 часов (2 часа </w:t>
      </w:r>
      <w:r w:rsidRPr="007F2C4D">
        <w:rPr>
          <w:rFonts w:ascii="Times New Roman" w:eastAsia="TimesNewRomanPSMT" w:hAnsi="Times New Roman"/>
          <w:color w:val="000000"/>
          <w:sz w:val="26"/>
          <w:szCs w:val="26"/>
        </w:rPr>
        <w:t>в неделю</w:t>
      </w:r>
      <w:r w:rsidRPr="007F2C4D">
        <w:rPr>
          <w:rFonts w:ascii="Times New Roman" w:eastAsia="TimesNewRomanPSMT" w:hAnsi="Times New Roman"/>
          <w:sz w:val="26"/>
          <w:szCs w:val="26"/>
        </w:rPr>
        <w:t>).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eastAsia="TimesNewRomanPSMT" w:hAnsi="Times New Roman"/>
          <w:sz w:val="26"/>
          <w:szCs w:val="26"/>
        </w:rPr>
      </w:pPr>
    </w:p>
    <w:p w:rsidR="002646A2" w:rsidRPr="007F2C4D" w:rsidRDefault="002646A2" w:rsidP="006363A2">
      <w:pPr>
        <w:pStyle w:val="a3"/>
        <w:keepNext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pacing w:val="-5"/>
          <w:sz w:val="26"/>
          <w:szCs w:val="26"/>
        </w:rPr>
        <w:t>Описание ценностных ориентиров содержания учебного предмета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Окружающий мир как учебный предмет в начальной школе имеет большое значение в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решении задач не только обучения, но и воспитания. На этих уроках учащиеся осваивают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основы адекватного природного и </w:t>
      </w:r>
      <w:proofErr w:type="spell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культуросообразного</w:t>
      </w:r>
      <w:proofErr w:type="spell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поведения в окружающей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lastRenderedPageBreak/>
        <w:t xml:space="preserve">природной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и социальной среде. </w:t>
      </w:r>
      <w:proofErr w:type="gramStart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Данный курс наряду с другими предметами начальной школы играет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венными традициями духовности и нравственности.</w:t>
      </w:r>
      <w:proofErr w:type="gramEnd"/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природа как одна из важнейших основ здоровой и гармоничной жизни человека и </w:t>
      </w:r>
      <w:r w:rsidRPr="007F2C4D">
        <w:rPr>
          <w:rFonts w:ascii="Times New Roman" w:hAnsi="Times New Roman"/>
          <w:spacing w:val="-7"/>
          <w:sz w:val="26"/>
          <w:szCs w:val="26"/>
          <w:lang w:eastAsia="ru-RU"/>
        </w:rPr>
        <w:t>общества.</w:t>
      </w:r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культура как процесс и результат человеческой жизнедеятельности во всем много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образии ее форм.</w:t>
      </w:r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наука как часть культуры, отражающая человеческое стремление к истине, к позна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нию закономерностей окружающего мира природы и социума.</w:t>
      </w:r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искусство как часть культуры, отражение духовного мира человека, один из спосо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бов познания человеком самого себя, природы и общества.</w:t>
      </w:r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человечество как многообразие народов, культур, религий.</w:t>
      </w:r>
    </w:p>
    <w:p w:rsidR="002646A2" w:rsidRPr="007F2C4D" w:rsidRDefault="002646A2" w:rsidP="007F2C4D">
      <w:pPr>
        <w:pStyle w:val="a3"/>
        <w:keepNext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международное сотрудничество как основа мира на Земле.</w:t>
      </w:r>
    </w:p>
    <w:p w:rsidR="002646A2" w:rsidRPr="007F2C4D" w:rsidRDefault="002646A2" w:rsidP="007F2C4D">
      <w:pPr>
        <w:pStyle w:val="a3"/>
        <w:keepNext/>
        <w:numPr>
          <w:ilvl w:val="0"/>
          <w:numId w:val="11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патриотизм как одно из проявлений духовной зрелости человека, выражающейся в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любви в России, народу, малой родине, в осознанном желании служить Отечеству.</w:t>
      </w:r>
    </w:p>
    <w:p w:rsidR="002646A2" w:rsidRPr="007F2C4D" w:rsidRDefault="002646A2" w:rsidP="007F2C4D">
      <w:pPr>
        <w:pStyle w:val="a3"/>
        <w:keepNext/>
        <w:numPr>
          <w:ilvl w:val="0"/>
          <w:numId w:val="10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социальная солидарность как признание свободы личной и национальной, облада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ние чувствами справедливости, милосердия, чести, достоинства по отношению к себе и к </w:t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другим людям.</w:t>
      </w:r>
    </w:p>
    <w:p w:rsidR="002646A2" w:rsidRPr="007F2C4D" w:rsidRDefault="002646A2" w:rsidP="007F2C4D">
      <w:pPr>
        <w:pStyle w:val="a3"/>
        <w:keepNext/>
        <w:numPr>
          <w:ilvl w:val="0"/>
          <w:numId w:val="9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гражданственность как личная сопричастность идеям правового государства, граж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данского общества, свободы совести и вероисповедания, национально-культурного много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образия России и мира.</w:t>
      </w:r>
    </w:p>
    <w:p w:rsidR="002646A2" w:rsidRPr="007F2C4D" w:rsidRDefault="002646A2" w:rsidP="007F2C4D">
      <w:pPr>
        <w:pStyle w:val="a3"/>
        <w:keepNext/>
        <w:numPr>
          <w:ilvl w:val="0"/>
          <w:numId w:val="8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семья как основа духовно-нравственного развития и воспитания личности, залог</w:t>
      </w:r>
      <w:r w:rsidRPr="007F2C4D">
        <w:rPr>
          <w:rFonts w:ascii="Times New Roman" w:hAnsi="Times New Roman"/>
          <w:sz w:val="26"/>
          <w:szCs w:val="26"/>
          <w:lang w:eastAsia="ru-RU"/>
        </w:rPr>
        <w:br/>
        <w:t>преемственности культурно-ценностных традиций народов России от поколения к поколе</w:t>
      </w:r>
      <w:r w:rsidRPr="007F2C4D">
        <w:rPr>
          <w:rFonts w:ascii="Times New Roman" w:hAnsi="Times New Roman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нию и жизнеспособности российского общества.</w:t>
      </w:r>
    </w:p>
    <w:p w:rsidR="002646A2" w:rsidRPr="007F2C4D" w:rsidRDefault="002646A2" w:rsidP="007F2C4D">
      <w:pPr>
        <w:pStyle w:val="a3"/>
        <w:keepNext/>
        <w:numPr>
          <w:ilvl w:val="0"/>
          <w:numId w:val="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5"/>
          <w:sz w:val="26"/>
          <w:szCs w:val="26"/>
          <w:lang w:eastAsia="ru-RU"/>
        </w:rPr>
        <w:t xml:space="preserve">труд и творчество как отличительные черты духовно и нравственно развитой 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>личности.</w:t>
      </w:r>
    </w:p>
    <w:p w:rsidR="002646A2" w:rsidRPr="007F2C4D" w:rsidRDefault="002646A2" w:rsidP="007F2C4D">
      <w:pPr>
        <w:pStyle w:val="a3"/>
        <w:keepNext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традиционные российские религии и межконфессиональный диалог как основа ду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ховно-нравственной консолидации российского общества.</w:t>
      </w:r>
    </w:p>
    <w:p w:rsidR="002646A2" w:rsidRPr="007F2C4D" w:rsidRDefault="002646A2" w:rsidP="007F2C4D">
      <w:pPr>
        <w:pStyle w:val="a3"/>
        <w:keepNext/>
        <w:numPr>
          <w:ilvl w:val="0"/>
          <w:numId w:val="5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ЗОЖ в единстве составляющих: здоровье физическое, психическое, духовн</w:t>
      </w:r>
      <w:proofErr w:type="gram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о-</w:t>
      </w:r>
      <w:proofErr w:type="gram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 и со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циально-нравственное.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2646A2" w:rsidRPr="007F2C4D" w:rsidRDefault="002646A2" w:rsidP="00D129A0">
      <w:pPr>
        <w:pStyle w:val="a3"/>
        <w:keepNext/>
        <w:contextualSpacing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pacing w:val="-6"/>
          <w:sz w:val="26"/>
          <w:szCs w:val="26"/>
        </w:rPr>
        <w:t>Требования к уровню подготовки учащихся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7F2C4D">
        <w:rPr>
          <w:rFonts w:ascii="Times New Roman" w:hAnsi="Times New Roman"/>
          <w:b/>
          <w:i/>
          <w:spacing w:val="-6"/>
          <w:sz w:val="26"/>
          <w:szCs w:val="26"/>
          <w:u w:val="single"/>
          <w:lang w:eastAsia="ru-RU"/>
        </w:rPr>
        <w:t xml:space="preserve">Учащиеся </w:t>
      </w:r>
      <w:r w:rsidRPr="007F2C4D">
        <w:rPr>
          <w:rFonts w:ascii="Times New Roman" w:hAnsi="Times New Roman"/>
          <w:b/>
          <w:i/>
          <w:iCs/>
          <w:spacing w:val="-6"/>
          <w:sz w:val="26"/>
          <w:szCs w:val="26"/>
          <w:u w:val="single"/>
          <w:lang w:eastAsia="ru-RU"/>
        </w:rPr>
        <w:t>научатся: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характеризовать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условия жизни на Земле;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устанавливать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зависимости между состоянием воды и температурой воздуха;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описывать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свойства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воды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 xml:space="preserve"> (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воздуха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>);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различать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растения разных видов, описывать их;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4"/>
          <w:sz w:val="26"/>
          <w:szCs w:val="26"/>
          <w:lang w:eastAsia="ru-RU"/>
        </w:rPr>
        <w:t xml:space="preserve">объяснять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последовательность развития жизни растения, </w:t>
      </w:r>
      <w:r w:rsidRPr="007F2C4D">
        <w:rPr>
          <w:rFonts w:ascii="Times New Roman" w:hAnsi="Times New Roman"/>
          <w:i/>
          <w:iCs/>
          <w:spacing w:val="-4"/>
          <w:sz w:val="26"/>
          <w:szCs w:val="26"/>
          <w:lang w:eastAsia="ru-RU"/>
        </w:rPr>
        <w:t xml:space="preserve">характеризовать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значе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ние органов растения;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объяснять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отличия грибов от растений;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lastRenderedPageBreak/>
        <w:t>характеризовать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животное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как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организм</w:t>
      </w:r>
      <w:r w:rsidRPr="007F2C4D">
        <w:rPr>
          <w:rFonts w:ascii="Times New Roman" w:hAnsi="Times New Roman"/>
          <w:spacing w:val="-5"/>
          <w:sz w:val="26"/>
          <w:szCs w:val="26"/>
          <w:lang w:val="en-US" w:eastAsia="ru-RU"/>
        </w:rPr>
        <w:t>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устанавливать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зависимость между внешним видом, особенностями поведения и ус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softHyphen/>
        <w:t>ловиями обитания животного; составлять описательный рассказ о животном;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приводить примеры (конструировать)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цепи питания;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характеризовать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некоторые важнейшие события в истории российского государства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(в пределах изученного);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сравнивать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картины природы, портреты людей, одежду, вещи разных эпох;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1"/>
          <w:sz w:val="26"/>
          <w:szCs w:val="26"/>
          <w:lang w:eastAsia="ru-RU"/>
        </w:rPr>
        <w:t xml:space="preserve">называть 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даты образования Древней Руси, венчания на царства первого русского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царя; отмены крепостного права; свержения последнего русского царя;</w:t>
      </w:r>
    </w:p>
    <w:p w:rsidR="002646A2" w:rsidRPr="007F2C4D" w:rsidRDefault="002646A2" w:rsidP="007F2C4D">
      <w:pPr>
        <w:pStyle w:val="a3"/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работать с географической и исторической картой, контурной картой.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7F2C4D">
        <w:rPr>
          <w:rFonts w:ascii="Times New Roman" w:hAnsi="Times New Roman"/>
          <w:b/>
          <w:i/>
          <w:spacing w:val="-5"/>
          <w:sz w:val="26"/>
          <w:szCs w:val="26"/>
          <w:u w:val="single"/>
          <w:lang w:eastAsia="ru-RU"/>
        </w:rPr>
        <w:t xml:space="preserve">Учащиеся </w:t>
      </w:r>
      <w:r w:rsidRPr="007F2C4D">
        <w:rPr>
          <w:rFonts w:ascii="Times New Roman" w:hAnsi="Times New Roman"/>
          <w:b/>
          <w:i/>
          <w:iCs/>
          <w:spacing w:val="-5"/>
          <w:sz w:val="26"/>
          <w:szCs w:val="26"/>
          <w:u w:val="single"/>
          <w:lang w:eastAsia="ru-RU"/>
        </w:rPr>
        <w:t>могут научиться: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4"/>
          <w:sz w:val="26"/>
          <w:szCs w:val="26"/>
          <w:lang w:eastAsia="ru-RU"/>
        </w:rPr>
        <w:t xml:space="preserve">ориентироваться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в понятии «историческое время»; </w:t>
      </w:r>
      <w:r w:rsidRPr="007F2C4D">
        <w:rPr>
          <w:rFonts w:ascii="Times New Roman" w:hAnsi="Times New Roman"/>
          <w:i/>
          <w:iCs/>
          <w:spacing w:val="-4"/>
          <w:sz w:val="26"/>
          <w:szCs w:val="26"/>
          <w:lang w:eastAsia="ru-RU"/>
        </w:rPr>
        <w:t xml:space="preserve">различать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понятия «век», «сто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летие», «эпоха»;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анализировать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модели, изображающие Землю (глобус, план, карту);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различать </w:t>
      </w:r>
      <w:r w:rsidRPr="007F2C4D">
        <w:rPr>
          <w:rFonts w:ascii="Times New Roman" w:hAnsi="Times New Roman"/>
          <w:sz w:val="26"/>
          <w:szCs w:val="26"/>
          <w:lang w:eastAsia="ru-RU"/>
        </w:rPr>
        <w:t>географическую и историческую карты;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анализировать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масштаб, условные обозначения на карте;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приводить примеры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опытов, подтверждающих различные их свойства;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проводить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несложные опыты по размножению растений;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проводить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классификацию животных по классам; выделять признак классификации;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 xml:space="preserve">рассказывать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об особенностях быта людей в разные исторические времена;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i/>
          <w:iCs/>
          <w:spacing w:val="2"/>
          <w:sz w:val="26"/>
          <w:szCs w:val="26"/>
          <w:lang w:eastAsia="ru-RU"/>
        </w:rPr>
        <w:t>ориентироваться</w:t>
      </w:r>
      <w:proofErr w:type="gramEnd"/>
      <w:r w:rsidRPr="007F2C4D">
        <w:rPr>
          <w:rFonts w:ascii="Times New Roman" w:hAnsi="Times New Roman"/>
          <w:i/>
          <w:iCs/>
          <w:spacing w:val="2"/>
          <w:sz w:val="26"/>
          <w:szCs w:val="26"/>
          <w:lang w:eastAsia="ru-RU"/>
        </w:rPr>
        <w:t xml:space="preserve"> в </w:t>
      </w:r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 xml:space="preserve">сущности и причинах отдельных событий в истории родной 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страны (крепостное право и его отмена; возникновение ремесел; научные открытия и др.);</w:t>
      </w:r>
    </w:p>
    <w:p w:rsidR="002646A2" w:rsidRPr="007F2C4D" w:rsidRDefault="002646A2" w:rsidP="007F2C4D">
      <w:pPr>
        <w:pStyle w:val="a3"/>
        <w:keepNext/>
        <w:numPr>
          <w:ilvl w:val="0"/>
          <w:numId w:val="12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i/>
          <w:iCs/>
          <w:spacing w:val="-1"/>
          <w:sz w:val="26"/>
          <w:szCs w:val="26"/>
          <w:lang w:eastAsia="ru-RU"/>
        </w:rPr>
        <w:t xml:space="preserve">высказывать предположения, обсуждать 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проблемные вопросы, сравнивать свои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высказывания с текстом учебника.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2C4D">
        <w:rPr>
          <w:rFonts w:ascii="Times New Roman" w:hAnsi="Times New Roman"/>
          <w:b/>
          <w:sz w:val="26"/>
          <w:szCs w:val="26"/>
        </w:rPr>
        <w:t>Планируемые результаты освоения предмета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b/>
          <w:spacing w:val="1"/>
          <w:sz w:val="26"/>
          <w:szCs w:val="26"/>
          <w:lang w:eastAsia="ru-RU"/>
        </w:rPr>
        <w:t>Личностными результатами</w:t>
      </w:r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 xml:space="preserve"> изучения курса является формирование следующих </w:t>
      </w:r>
      <w:r w:rsidRPr="007F2C4D">
        <w:rPr>
          <w:rFonts w:ascii="Times New Roman" w:hAnsi="Times New Roman"/>
          <w:spacing w:val="-8"/>
          <w:sz w:val="26"/>
          <w:szCs w:val="26"/>
          <w:lang w:eastAsia="ru-RU"/>
        </w:rPr>
        <w:t>умений:</w:t>
      </w:r>
    </w:p>
    <w:p w:rsidR="002646A2" w:rsidRPr="007F2C4D" w:rsidRDefault="002646A2" w:rsidP="007F2C4D">
      <w:pPr>
        <w:pStyle w:val="a3"/>
        <w:keepNext/>
        <w:numPr>
          <w:ilvl w:val="0"/>
          <w:numId w:val="1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объяснять с позиции общечеловеческих нравственных ценностей, почему конкрет</w:t>
      </w:r>
      <w:r w:rsidRPr="007F2C4D">
        <w:rPr>
          <w:rFonts w:ascii="Times New Roman" w:hAnsi="Times New Roman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ные простые поступки можно оценить как хорошие или плохие;</w:t>
      </w:r>
    </w:p>
    <w:p w:rsidR="002646A2" w:rsidRPr="007F2C4D" w:rsidRDefault="002646A2" w:rsidP="007F2C4D">
      <w:pPr>
        <w:pStyle w:val="a3"/>
        <w:keepNext/>
        <w:numPr>
          <w:ilvl w:val="0"/>
          <w:numId w:val="13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 xml:space="preserve">самостоятельно определять и высказывать самые простые общие для всех людей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правила поведения (основы общечеловеческих нравственных ценностей).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Обучающиеся</w:t>
      </w:r>
      <w:proofErr w:type="gramEnd"/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получат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возможность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научиться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самостоятельно формулировать цели урока после предварительного обсуждения;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совместно с учителем обнаруживать и формулировать учебную проблему;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составлять план решения проблемы (задачи) совместно с учителем;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работая по плану, сверять свои действия с целью и, при необходимости, исправлять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br/>
        <w:t>ошибки с помощью учителя;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в диалоге с учителем вырабатывать критерии оценки и определять степень успеш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ности выполнения своей работы и работы всех, исходя из имеющихся критериев;</w:t>
      </w:r>
    </w:p>
    <w:p w:rsidR="002646A2" w:rsidRPr="007F2C4D" w:rsidRDefault="002646A2" w:rsidP="007F2C4D">
      <w:pPr>
        <w:pStyle w:val="a3"/>
        <w:keepNext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 xml:space="preserve">оценивать жизненные ситуации (поступки людей) с точки зрения общепринятых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норм и ценностей: учиться отделять поступки от самого человека.</w:t>
      </w:r>
    </w:p>
    <w:p w:rsidR="002646A2" w:rsidRPr="007F2C4D" w:rsidRDefault="002646A2" w:rsidP="007F2C4D">
      <w:pPr>
        <w:pStyle w:val="a3"/>
        <w:keepNext/>
        <w:ind w:left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F2C4D">
        <w:rPr>
          <w:rFonts w:ascii="Times New Roman" w:hAnsi="Times New Roman"/>
          <w:b/>
          <w:spacing w:val="-7"/>
          <w:sz w:val="26"/>
          <w:szCs w:val="26"/>
          <w:lang w:eastAsia="ru-RU"/>
        </w:rPr>
        <w:t>Регулятивные</w:t>
      </w:r>
      <w:r w:rsidRPr="007F2C4D">
        <w:rPr>
          <w:rFonts w:ascii="Times New Roman" w:hAnsi="Times New Roman"/>
          <w:b/>
          <w:spacing w:val="-7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b/>
          <w:spacing w:val="-7"/>
          <w:sz w:val="26"/>
          <w:szCs w:val="26"/>
          <w:lang w:eastAsia="ru-RU"/>
        </w:rPr>
        <w:t>УУД</w:t>
      </w:r>
      <w:r w:rsidRPr="007F2C4D">
        <w:rPr>
          <w:rFonts w:ascii="Times New Roman" w:hAnsi="Times New Roman"/>
          <w:b/>
          <w:spacing w:val="-7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5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самостоятельно формулировать цели урока после предварительного обсуждения;</w:t>
      </w:r>
    </w:p>
    <w:p w:rsidR="002646A2" w:rsidRPr="007F2C4D" w:rsidRDefault="002646A2" w:rsidP="007F2C4D">
      <w:pPr>
        <w:pStyle w:val="a3"/>
        <w:keepNext/>
        <w:numPr>
          <w:ilvl w:val="0"/>
          <w:numId w:val="15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совместно с учителем обнаруживать и формулировать учебную проблему.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Обучающиеся</w:t>
      </w:r>
      <w:proofErr w:type="gramEnd"/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получат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возможность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научиться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6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составлять план решения проблемы (задачи) совместно с учителем;</w:t>
      </w:r>
    </w:p>
    <w:p w:rsidR="002646A2" w:rsidRPr="007F2C4D" w:rsidRDefault="002646A2" w:rsidP="007F2C4D">
      <w:pPr>
        <w:pStyle w:val="a3"/>
        <w:keepNext/>
        <w:numPr>
          <w:ilvl w:val="0"/>
          <w:numId w:val="16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2646A2" w:rsidRPr="007F2C4D" w:rsidRDefault="002646A2" w:rsidP="007F2C4D">
      <w:pPr>
        <w:pStyle w:val="a3"/>
        <w:keepNext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F2C4D">
        <w:rPr>
          <w:rFonts w:ascii="Times New Roman" w:hAnsi="Times New Roman"/>
          <w:b/>
          <w:spacing w:val="-7"/>
          <w:sz w:val="26"/>
          <w:szCs w:val="26"/>
          <w:lang w:eastAsia="ru-RU"/>
        </w:rPr>
        <w:t>Познавательные</w:t>
      </w:r>
      <w:r w:rsidRPr="007F2C4D">
        <w:rPr>
          <w:rFonts w:ascii="Times New Roman" w:hAnsi="Times New Roman"/>
          <w:b/>
          <w:spacing w:val="-7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b/>
          <w:spacing w:val="-7"/>
          <w:sz w:val="26"/>
          <w:szCs w:val="26"/>
          <w:lang w:eastAsia="ru-RU"/>
        </w:rPr>
        <w:t>УУД</w:t>
      </w:r>
      <w:r w:rsidRPr="007F2C4D">
        <w:rPr>
          <w:rFonts w:ascii="Times New Roman" w:hAnsi="Times New Roman"/>
          <w:b/>
          <w:spacing w:val="-7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ориентироваться в своей системе знаний: самостоятельно предполагать, какая ин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формация нужна для решения учебной задачи в один шаг;</w:t>
      </w:r>
    </w:p>
    <w:p w:rsidR="002646A2" w:rsidRPr="007F2C4D" w:rsidRDefault="002646A2" w:rsidP="007F2C4D">
      <w:pPr>
        <w:pStyle w:val="a3"/>
        <w:keepNext/>
        <w:numPr>
          <w:ilvl w:val="0"/>
          <w:numId w:val="1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отбирать необходимые для решения учебной задачи источники информации среди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предложенных учителем словарей, энциклопедий, справочников;</w:t>
      </w:r>
    </w:p>
    <w:p w:rsidR="002646A2" w:rsidRPr="007F2C4D" w:rsidRDefault="002646A2" w:rsidP="007F2C4D">
      <w:pPr>
        <w:pStyle w:val="a3"/>
        <w:keepNext/>
        <w:numPr>
          <w:ilvl w:val="0"/>
          <w:numId w:val="1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добывать новые знания: извлекать информацию, представленную в разных формах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(текст, таблица, схема, иллюстрация и др.);</w:t>
      </w:r>
    </w:p>
    <w:p w:rsidR="002646A2" w:rsidRPr="007F2C4D" w:rsidRDefault="002646A2" w:rsidP="007F2C4D">
      <w:pPr>
        <w:pStyle w:val="a3"/>
        <w:keepNext/>
        <w:numPr>
          <w:ilvl w:val="0"/>
          <w:numId w:val="1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перерабатывать полученную информацию: сравнивать и  группировать факты и яв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ления; определять причины явлений, событий;</w:t>
      </w:r>
    </w:p>
    <w:p w:rsidR="002646A2" w:rsidRPr="007F2C4D" w:rsidRDefault="002646A2" w:rsidP="007F2C4D">
      <w:pPr>
        <w:pStyle w:val="a3"/>
        <w:keepNext/>
        <w:numPr>
          <w:ilvl w:val="0"/>
          <w:numId w:val="17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 xml:space="preserve">перерабатывать полученную информацию: делать выводы на основе обобщения </w:t>
      </w:r>
      <w:r w:rsidRPr="007F2C4D">
        <w:rPr>
          <w:rFonts w:ascii="Times New Roman" w:hAnsi="Times New Roman"/>
          <w:spacing w:val="-8"/>
          <w:sz w:val="26"/>
          <w:szCs w:val="26"/>
          <w:lang w:eastAsia="ru-RU"/>
        </w:rPr>
        <w:t>знаний.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Обучающиеся</w:t>
      </w:r>
      <w:proofErr w:type="gramEnd"/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получат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возможность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научиться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8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перерабатывать полученную информацию: сравнивать и группировать факты и яв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ления; определять причины явлений, событий;</w:t>
      </w:r>
    </w:p>
    <w:p w:rsidR="002646A2" w:rsidRPr="007F2C4D" w:rsidRDefault="002646A2" w:rsidP="007F2C4D">
      <w:pPr>
        <w:pStyle w:val="a3"/>
        <w:keepNext/>
        <w:numPr>
          <w:ilvl w:val="0"/>
          <w:numId w:val="18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12"/>
          <w:sz w:val="26"/>
          <w:szCs w:val="26"/>
          <w:lang w:eastAsia="ru-RU"/>
        </w:rPr>
        <w:t>перерабатывать полученную информацию: делать выводы на основе обобщения знаний.</w:t>
      </w:r>
    </w:p>
    <w:p w:rsidR="002646A2" w:rsidRPr="007F2C4D" w:rsidRDefault="002646A2" w:rsidP="007F2C4D">
      <w:pPr>
        <w:pStyle w:val="a3"/>
        <w:keepNext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F2C4D">
        <w:rPr>
          <w:rFonts w:ascii="Times New Roman" w:hAnsi="Times New Roman"/>
          <w:b/>
          <w:spacing w:val="-1"/>
          <w:sz w:val="26"/>
          <w:szCs w:val="26"/>
          <w:lang w:eastAsia="ru-RU"/>
        </w:rPr>
        <w:t>Коммуникативные</w:t>
      </w:r>
      <w:r w:rsidRPr="007F2C4D">
        <w:rPr>
          <w:rFonts w:ascii="Times New Roman" w:hAnsi="Times New Roman"/>
          <w:b/>
          <w:spacing w:val="-1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b/>
          <w:spacing w:val="-1"/>
          <w:sz w:val="26"/>
          <w:szCs w:val="26"/>
          <w:lang w:eastAsia="ru-RU"/>
        </w:rPr>
        <w:t>УУД</w:t>
      </w:r>
      <w:r w:rsidRPr="007F2C4D">
        <w:rPr>
          <w:rFonts w:ascii="Times New Roman" w:hAnsi="Times New Roman"/>
          <w:b/>
          <w:spacing w:val="-1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19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доносить свою позицию до других: оформлять свои мысли в устной и письменной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речи с учётом своих учебных и жизненных речевых ситуаций;</w:t>
      </w:r>
    </w:p>
    <w:p w:rsidR="002646A2" w:rsidRPr="007F2C4D" w:rsidRDefault="002646A2" w:rsidP="007F2C4D">
      <w:pPr>
        <w:pStyle w:val="a3"/>
        <w:keepNext/>
        <w:numPr>
          <w:ilvl w:val="0"/>
          <w:numId w:val="19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 xml:space="preserve">доносить свою позицию до других: высказывать свою точку зрения и пытаться её 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обосновать, приводя аргументы.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Обучающиеся</w:t>
      </w:r>
      <w:proofErr w:type="gramEnd"/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получат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возможность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 xml:space="preserve"> 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eastAsia="ru-RU"/>
        </w:rPr>
        <w:t>научиться</w:t>
      </w:r>
      <w:r w:rsidRPr="007F2C4D">
        <w:rPr>
          <w:rFonts w:ascii="Times New Roman" w:hAnsi="Times New Roman"/>
          <w:i/>
          <w:iCs/>
          <w:spacing w:val="-5"/>
          <w:sz w:val="26"/>
          <w:szCs w:val="26"/>
          <w:lang w:val="en-US" w:eastAsia="ru-RU"/>
        </w:rPr>
        <w:t>:</w:t>
      </w:r>
    </w:p>
    <w:p w:rsidR="002646A2" w:rsidRPr="007F2C4D" w:rsidRDefault="002646A2" w:rsidP="007F2C4D">
      <w:pPr>
        <w:pStyle w:val="a3"/>
        <w:keepNext/>
        <w:numPr>
          <w:ilvl w:val="0"/>
          <w:numId w:val="20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 xml:space="preserve">слушать других, пытаться принимать другую точку зрения, быть готовым изменить </w:t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свою точку зрения;</w:t>
      </w:r>
    </w:p>
    <w:p w:rsidR="002646A2" w:rsidRPr="007F2C4D" w:rsidRDefault="002646A2" w:rsidP="007F2C4D">
      <w:pPr>
        <w:pStyle w:val="a3"/>
        <w:keepNext/>
        <w:numPr>
          <w:ilvl w:val="0"/>
          <w:numId w:val="20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читать вслух и про себя тексты учебников и при этом: вести «диалог с автором» про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гнозировать будущее чтение; ставить вопросы к тексту и искать ответы; проверять себя; от</w:t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делять новое </w:t>
      </w:r>
      <w:proofErr w:type="gram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от</w:t>
      </w:r>
      <w:proofErr w:type="gram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известного; выделять главное; составлять план;</w:t>
      </w:r>
    </w:p>
    <w:p w:rsidR="002646A2" w:rsidRPr="007F2C4D" w:rsidRDefault="002646A2" w:rsidP="007F2C4D">
      <w:pPr>
        <w:pStyle w:val="a3"/>
        <w:keepNext/>
        <w:numPr>
          <w:ilvl w:val="0"/>
          <w:numId w:val="20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договариваться с людьми: выполняя различные роли в группе, сотрудничать в со</w:t>
      </w:r>
      <w:r w:rsidRPr="007F2C4D">
        <w:rPr>
          <w:rFonts w:ascii="Times New Roman" w:hAnsi="Times New Roman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вместном решении проблемы (задачи);</w:t>
      </w:r>
    </w:p>
    <w:p w:rsidR="002646A2" w:rsidRPr="007F2C4D" w:rsidRDefault="002646A2" w:rsidP="007F2C4D">
      <w:pPr>
        <w:pStyle w:val="a3"/>
        <w:keepNext/>
        <w:numPr>
          <w:ilvl w:val="0"/>
          <w:numId w:val="20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учиться </w:t>
      </w:r>
      <w:proofErr w:type="gram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уважительно</w:t>
      </w:r>
      <w:proofErr w:type="gram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относиться к позиции другого, пытаться договариваться.</w:t>
      </w:r>
    </w:p>
    <w:p w:rsidR="002646A2" w:rsidRPr="007F2C4D" w:rsidRDefault="002646A2" w:rsidP="007F2C4D">
      <w:pPr>
        <w:pStyle w:val="a3"/>
        <w:keepNext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b/>
          <w:sz w:val="26"/>
          <w:szCs w:val="26"/>
          <w:lang w:eastAsia="ru-RU"/>
        </w:rPr>
        <w:t>Область предметных результатов</w:t>
      </w:r>
      <w:r w:rsidRPr="007F2C4D">
        <w:rPr>
          <w:rFonts w:ascii="Times New Roman" w:hAnsi="Times New Roman"/>
          <w:sz w:val="26"/>
          <w:szCs w:val="26"/>
          <w:lang w:eastAsia="ru-RU"/>
        </w:rPr>
        <w:t>:</w:t>
      </w:r>
      <w:r w:rsidR="007F2C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C4D">
        <w:rPr>
          <w:rFonts w:ascii="Times New Roman" w:hAnsi="Times New Roman"/>
          <w:sz w:val="26"/>
          <w:szCs w:val="26"/>
          <w:lang w:eastAsia="ru-RU"/>
        </w:rPr>
        <w:t xml:space="preserve">изучения курса является формирование следующих </w:t>
      </w:r>
      <w:r w:rsidRPr="007F2C4D">
        <w:rPr>
          <w:rFonts w:ascii="Times New Roman" w:hAnsi="Times New Roman"/>
          <w:spacing w:val="-8"/>
          <w:sz w:val="26"/>
          <w:szCs w:val="26"/>
          <w:lang w:eastAsia="ru-RU"/>
        </w:rPr>
        <w:t>умений: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lastRenderedPageBreak/>
        <w:t>• находить на карте природные зоны России, свой регион, главный город своего региона;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посильного участия в охране природы родного края;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характеризовать основные функции систем органов человека;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измерять температуру тела, вес и рост человека;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характеризовать правила первой помощи при несчастных случаях.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Выпускник получит возможность научиться</w:t>
      </w:r>
      <w:r w:rsidRPr="007F2C4D">
        <w:rPr>
          <w:rFonts w:ascii="Times New Roman" w:hAnsi="Times New Roman"/>
          <w:sz w:val="26"/>
          <w:szCs w:val="26"/>
        </w:rPr>
        <w:t>: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выбирать оптимальные формы поведения на основе изученных правил безопасности.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В результате изучения раздела «Человек и общество» выпускник научится: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 xml:space="preserve"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</w:t>
      </w:r>
      <w:r w:rsidRPr="007F2C4D">
        <w:rPr>
          <w:rFonts w:ascii="Times New Roman" w:hAnsi="Times New Roman"/>
          <w:sz w:val="26"/>
          <w:szCs w:val="26"/>
        </w:rPr>
        <w:lastRenderedPageBreak/>
        <w:t>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самостоятельно работать с текстом, иллюстрациями, словарем учебника в условиях коллективной работы;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находить на политико-административной карте России местоположение своего края;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пересказывать своими словами тексты из учебника о событиях, связанных с историей Отечества;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называть, сопоставляя с изученным историческим событием, имена выдающихся людей разных эпох;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определять последовательность исторических событий на ленте времени;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F2C4D">
        <w:rPr>
          <w:rFonts w:ascii="Times New Roman" w:hAnsi="Times New Roman"/>
          <w:sz w:val="26"/>
          <w:szCs w:val="26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7F2C4D">
        <w:rPr>
          <w:rFonts w:ascii="Times New Roman" w:hAnsi="Times New Roman"/>
          <w:sz w:val="26"/>
          <w:szCs w:val="26"/>
        </w:rPr>
        <w:t xml:space="preserve"> фонтан «Дружба народов»);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рассказывать об особенностях труда людей родного края, о народных промыслах.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Выпускник получит возможность: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научиться определять часовой пояс своего края;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 xml:space="preserve">• находить дополнительную информацию о прошлом родного края в Интернете, в краеведческом музее, из бесед </w:t>
      </w:r>
      <w:proofErr w:type="gramStart"/>
      <w:r w:rsidRPr="007F2C4D">
        <w:rPr>
          <w:rFonts w:ascii="Times New Roman" w:hAnsi="Times New Roman"/>
          <w:sz w:val="26"/>
          <w:szCs w:val="26"/>
        </w:rPr>
        <w:t>со</w:t>
      </w:r>
      <w:proofErr w:type="gramEnd"/>
      <w:r w:rsidRPr="007F2C4D">
        <w:rPr>
          <w:rFonts w:ascii="Times New Roman" w:hAnsi="Times New Roman"/>
          <w:sz w:val="26"/>
          <w:szCs w:val="26"/>
        </w:rPr>
        <w:t xml:space="preserve"> взрослыми;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lastRenderedPageBreak/>
        <w:t xml:space="preserve">• собирать материал и составлять </w:t>
      </w:r>
      <w:proofErr w:type="spellStart"/>
      <w:r w:rsidRPr="007F2C4D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7F2C4D">
        <w:rPr>
          <w:rFonts w:ascii="Times New Roman" w:hAnsi="Times New Roman"/>
          <w:sz w:val="26"/>
          <w:szCs w:val="26"/>
        </w:rPr>
        <w:t xml:space="preserve"> о родном крае (места исторических событий, памятники истории культуры родного края).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В результате изучения раздела «Правила безопасного поведения» выпускник научится: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соблюдения правил безопасного поведения во время прогулок в лес, в парк, на луг;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соблюдать правила безопасного поведения во время приема пищи;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Выпускник получит возможность научиться:</w:t>
      </w:r>
    </w:p>
    <w:p w:rsidR="002646A2" w:rsidRPr="007F2C4D" w:rsidRDefault="002646A2" w:rsidP="00D129A0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 xml:space="preserve"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</w:t>
      </w:r>
      <w:proofErr w:type="spellStart"/>
      <w:r w:rsidRPr="007F2C4D">
        <w:rPr>
          <w:rFonts w:ascii="Times New Roman" w:hAnsi="Times New Roman"/>
          <w:sz w:val="26"/>
          <w:szCs w:val="26"/>
        </w:rPr>
        <w:t>прилива</w:t>
      </w:r>
      <w:proofErr w:type="gramStart"/>
      <w:r w:rsidRPr="007F2C4D">
        <w:rPr>
          <w:rFonts w:ascii="Times New Roman" w:hAnsi="Times New Roman"/>
          <w:sz w:val="26"/>
          <w:szCs w:val="26"/>
        </w:rPr>
        <w:t>;с</w:t>
      </w:r>
      <w:proofErr w:type="gramEnd"/>
      <w:r w:rsidRPr="007F2C4D">
        <w:rPr>
          <w:rFonts w:ascii="Times New Roman" w:hAnsi="Times New Roman"/>
          <w:sz w:val="26"/>
          <w:szCs w:val="26"/>
        </w:rPr>
        <w:t>оприкосновение</w:t>
      </w:r>
      <w:proofErr w:type="spellEnd"/>
      <w:r w:rsidRPr="007F2C4D">
        <w:rPr>
          <w:rFonts w:ascii="Times New Roman" w:hAnsi="Times New Roman"/>
          <w:sz w:val="26"/>
          <w:szCs w:val="26"/>
        </w:rPr>
        <w:t xml:space="preserve"> с животными и т.д.);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соблюдать правила экологического поведения во время прогулок в лес, в парк, на луг;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соблюдать правила безопасного поведения во время приема пищи;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2C4D">
        <w:rPr>
          <w:rFonts w:ascii="Times New Roman" w:hAnsi="Times New Roman"/>
          <w:sz w:val="26"/>
          <w:szCs w:val="26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1"/>
        <w:keepNext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F2C4D">
        <w:rPr>
          <w:rFonts w:ascii="Times New Roman" w:hAnsi="Times New Roman"/>
          <w:b/>
          <w:bCs/>
          <w:sz w:val="26"/>
          <w:szCs w:val="26"/>
          <w:lang w:val="ru-RU"/>
        </w:rPr>
        <w:t>Содержание курса. Тематическое планирование.</w:t>
      </w:r>
    </w:p>
    <w:p w:rsidR="002646A2" w:rsidRPr="007F2C4D" w:rsidRDefault="002646A2" w:rsidP="007F2C4D">
      <w:pPr>
        <w:pStyle w:val="1"/>
        <w:keepNext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F2C4D">
        <w:rPr>
          <w:rFonts w:ascii="Times New Roman" w:hAnsi="Times New Roman"/>
          <w:b/>
          <w:bCs/>
          <w:sz w:val="26"/>
          <w:szCs w:val="26"/>
          <w:lang w:val="ru-RU"/>
        </w:rPr>
        <w:t>4 класс (68 ч)</w:t>
      </w:r>
    </w:p>
    <w:p w:rsidR="002646A2" w:rsidRPr="007F2C4D" w:rsidRDefault="002646A2" w:rsidP="007F2C4D">
      <w:pPr>
        <w:pStyle w:val="a3"/>
        <w:keepNext/>
        <w:ind w:firstLine="709"/>
        <w:contextualSpacing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F2C4D">
        <w:rPr>
          <w:rFonts w:ascii="Times New Roman" w:hAnsi="Times New Roman"/>
          <w:sz w:val="26"/>
          <w:szCs w:val="26"/>
        </w:rPr>
        <w:t>Основные содержательные линии четвертого класса (</w:t>
      </w:r>
      <w:r w:rsidRPr="007F2C4D">
        <w:rPr>
          <w:rFonts w:ascii="Times New Roman" w:hAnsi="Times New Roman"/>
          <w:i/>
          <w:iCs/>
          <w:sz w:val="26"/>
          <w:szCs w:val="26"/>
        </w:rPr>
        <w:t>Земля — планета Солнечной системы; родная страна — Россия; страны и народы мира; человек — часть природы,  человек -  член общества; история Отечества</w:t>
      </w:r>
      <w:r w:rsidRPr="007F2C4D">
        <w:rPr>
          <w:rFonts w:ascii="Times New Roman" w:hAnsi="Times New Roman"/>
          <w:sz w:val="26"/>
          <w:szCs w:val="26"/>
        </w:rPr>
        <w:t>)</w:t>
      </w:r>
      <w:r w:rsidRPr="007F2C4D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Pr="007F2C4D">
        <w:rPr>
          <w:rFonts w:ascii="Times New Roman" w:hAnsi="Times New Roman"/>
          <w:sz w:val="26"/>
          <w:szCs w:val="26"/>
        </w:rPr>
        <w:t>реализуются в рамках определенных Стандартом содержательных блоков:</w:t>
      </w:r>
      <w:proofErr w:type="gramEnd"/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Человек и природа (42 ч)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5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 xml:space="preserve">Общие представления о Вселенной, Солнечной системе, размерах Земли по сравнению с размером Солнца. </w:t>
      </w:r>
      <w:r w:rsidRPr="007F2C4D">
        <w:rPr>
          <w:i/>
          <w:iCs/>
          <w:sz w:val="26"/>
          <w:szCs w:val="26"/>
        </w:rPr>
        <w:t xml:space="preserve">Одно из теоретических предположений ученых о возникновении Солнца. </w:t>
      </w:r>
      <w:r w:rsidRPr="007F2C4D">
        <w:rPr>
          <w:sz w:val="26"/>
          <w:szCs w:val="26"/>
        </w:rPr>
        <w:t>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5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lastRenderedPageBreak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5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5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5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7F2C4D">
        <w:rPr>
          <w:sz w:val="26"/>
          <w:szCs w:val="26"/>
        </w:rPr>
        <w:t>вств в ж</w:t>
      </w:r>
      <w:proofErr w:type="gramEnd"/>
      <w:r w:rsidRPr="007F2C4D">
        <w:rPr>
          <w:sz w:val="26"/>
          <w:szCs w:val="26"/>
        </w:rPr>
        <w:t>изнедеятельности организма. Гигиена систем органов.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646A2" w:rsidRPr="007F2C4D" w:rsidRDefault="002646A2" w:rsidP="007F2C4D">
      <w:pPr>
        <w:keepNext/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Человек и общество (26 ч)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 xml:space="preserve">Наша родина –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</w:t>
      </w:r>
      <w:proofErr w:type="gramStart"/>
      <w:r w:rsidRPr="007F2C4D">
        <w:rPr>
          <w:sz w:val="26"/>
          <w:szCs w:val="26"/>
        </w:rPr>
        <w:t>–М</w:t>
      </w:r>
      <w:proofErr w:type="gramEnd"/>
      <w:r w:rsidRPr="007F2C4D">
        <w:rPr>
          <w:sz w:val="26"/>
          <w:szCs w:val="26"/>
        </w:rPr>
        <w:t>осква или Санкт-Петербург, автономный округ, Еврейская автономная область) в Парламенте страны как представитель интересов региона.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 xml:space="preserve">Россия на карте. Границы России. Названия государств, имеющих с Россией сухопутные границы, </w:t>
      </w:r>
      <w:r w:rsidRPr="007F2C4D">
        <w:rPr>
          <w:i/>
          <w:iCs/>
          <w:sz w:val="26"/>
          <w:szCs w:val="26"/>
        </w:rPr>
        <w:t>столицы государств.</w:t>
      </w:r>
      <w:r w:rsidRPr="007F2C4D">
        <w:rPr>
          <w:sz w:val="26"/>
          <w:szCs w:val="26"/>
        </w:rPr>
        <w:t xml:space="preserve"> Морские границы. Морская граница России с Аляской (один из штатов США</w:t>
      </w:r>
      <w:proofErr w:type="gramStart"/>
      <w:r w:rsidRPr="007F2C4D">
        <w:rPr>
          <w:sz w:val="26"/>
          <w:szCs w:val="26"/>
        </w:rPr>
        <w:t xml:space="preserve"> )</w:t>
      </w:r>
      <w:proofErr w:type="gramEnd"/>
      <w:r w:rsidRPr="007F2C4D">
        <w:rPr>
          <w:sz w:val="26"/>
          <w:szCs w:val="26"/>
        </w:rPr>
        <w:t xml:space="preserve"> и Японией. </w:t>
      </w:r>
      <w:r w:rsidRPr="007F2C4D">
        <w:rPr>
          <w:i/>
          <w:iCs/>
          <w:sz w:val="26"/>
          <w:szCs w:val="26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Терроризм – международная опасность (США</w:t>
      </w:r>
      <w:proofErr w:type="gramStart"/>
      <w:r w:rsidRPr="007F2C4D">
        <w:rPr>
          <w:sz w:val="26"/>
          <w:szCs w:val="26"/>
        </w:rPr>
        <w:t xml:space="preserve"> ,</w:t>
      </w:r>
      <w:proofErr w:type="gramEnd"/>
      <w:r w:rsidRPr="007F2C4D">
        <w:rPr>
          <w:sz w:val="26"/>
          <w:szCs w:val="26"/>
        </w:rPr>
        <w:t xml:space="preserve"> г. Нью-Йорк, 11 сентября 2001 г.; Россия, г. Беслан, 3 сентября, 2004 г.).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lastRenderedPageBreak/>
        <w:t xml:space="preserve"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7F2C4D">
        <w:rPr>
          <w:sz w:val="26"/>
          <w:szCs w:val="26"/>
        </w:rPr>
        <w:t>из</w:t>
      </w:r>
      <w:proofErr w:type="gramEnd"/>
      <w:r w:rsidRPr="007F2C4D">
        <w:rPr>
          <w:sz w:val="26"/>
          <w:szCs w:val="26"/>
        </w:rPr>
        <w:t xml:space="preserve"> «варяг в греки» (IX–XI вв.). Крещение Руси (988 г.). Первый на Руси свод законов «</w:t>
      </w:r>
      <w:proofErr w:type="gramStart"/>
      <w:r w:rsidRPr="007F2C4D">
        <w:rPr>
          <w:sz w:val="26"/>
          <w:szCs w:val="26"/>
        </w:rPr>
        <w:t>Русская</w:t>
      </w:r>
      <w:proofErr w:type="gramEnd"/>
      <w:r w:rsidRPr="007F2C4D">
        <w:rPr>
          <w:sz w:val="26"/>
          <w:szCs w:val="26"/>
        </w:rPr>
        <w:t xml:space="preserve">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</w:t>
      </w:r>
      <w:proofErr w:type="spellStart"/>
      <w:r w:rsidRPr="007F2C4D">
        <w:rPr>
          <w:sz w:val="26"/>
          <w:szCs w:val="26"/>
        </w:rPr>
        <w:t>Калита</w:t>
      </w:r>
      <w:proofErr w:type="spellEnd"/>
      <w:r w:rsidRPr="007F2C4D">
        <w:rPr>
          <w:sz w:val="26"/>
          <w:szCs w:val="26"/>
        </w:rPr>
        <w:t xml:space="preserve"> (1325– 1340 гг.), Дмитрий Донской (1359–1389 гг.).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 xml:space="preserve">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7F2C4D">
        <w:rPr>
          <w:sz w:val="26"/>
          <w:szCs w:val="26"/>
        </w:rPr>
        <w:t>Народы,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</w:t>
      </w:r>
      <w:proofErr w:type="gramEnd"/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6"/>
        </w:numPr>
        <w:suppressAutoHyphens w:val="0"/>
        <w:contextualSpacing/>
        <w:jc w:val="both"/>
        <w:rPr>
          <w:sz w:val="26"/>
          <w:szCs w:val="26"/>
        </w:rPr>
      </w:pPr>
      <w:r w:rsidRPr="007F2C4D">
        <w:rPr>
          <w:sz w:val="26"/>
          <w:szCs w:val="26"/>
        </w:rPr>
        <w:t xml:space="preserve"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 w:rsidRPr="007F2C4D">
        <w:rPr>
          <w:sz w:val="26"/>
          <w:szCs w:val="26"/>
        </w:rPr>
        <w:t>в начале</w:t>
      </w:r>
      <w:proofErr w:type="gramEnd"/>
      <w:r w:rsidRPr="007F2C4D">
        <w:rPr>
          <w:sz w:val="26"/>
          <w:szCs w:val="26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 w:rsidRPr="007F2C4D">
        <w:rPr>
          <w:sz w:val="26"/>
          <w:szCs w:val="26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– память страны о героях Великой Отечественной войны 1941–1945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 w:rsidRPr="007F2C4D">
        <w:rPr>
          <w:sz w:val="26"/>
          <w:szCs w:val="26"/>
        </w:rPr>
        <w:t xml:space="preserve"> фонтан «Дружба народов» (знаменитый символ Союза Советских Социалистических Республик).</w:t>
      </w:r>
    </w:p>
    <w:p w:rsidR="002646A2" w:rsidRPr="007F2C4D" w:rsidRDefault="002646A2" w:rsidP="007F2C4D">
      <w:pPr>
        <w:keepNext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6A2" w:rsidRPr="007F2C4D" w:rsidRDefault="002646A2" w:rsidP="007F2C4D">
      <w:pPr>
        <w:keepNext/>
        <w:ind w:firstLine="709"/>
        <w:contextualSpacing/>
        <w:rPr>
          <w:rFonts w:ascii="Times New Roman" w:hAnsi="Times New Roman"/>
          <w:b/>
          <w:bCs/>
          <w:sz w:val="26"/>
          <w:szCs w:val="26"/>
        </w:rPr>
      </w:pPr>
      <w:r w:rsidRPr="007F2C4D">
        <w:rPr>
          <w:rFonts w:ascii="Times New Roman" w:hAnsi="Times New Roman"/>
          <w:b/>
          <w:bCs/>
          <w:sz w:val="26"/>
          <w:szCs w:val="26"/>
        </w:rPr>
        <w:t>Правила безопасного поведения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7"/>
        </w:numPr>
        <w:suppressAutoHyphens w:val="0"/>
        <w:contextualSpacing/>
        <w:jc w:val="both"/>
        <w:rPr>
          <w:b/>
          <w:bCs/>
          <w:sz w:val="26"/>
          <w:szCs w:val="26"/>
        </w:rPr>
      </w:pPr>
      <w:r w:rsidRPr="007F2C4D">
        <w:rPr>
          <w:sz w:val="26"/>
          <w:szCs w:val="26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7"/>
        </w:numPr>
        <w:suppressAutoHyphens w:val="0"/>
        <w:contextualSpacing/>
        <w:jc w:val="both"/>
        <w:rPr>
          <w:b/>
          <w:bCs/>
          <w:sz w:val="26"/>
          <w:szCs w:val="26"/>
        </w:rPr>
      </w:pPr>
      <w:r w:rsidRPr="007F2C4D">
        <w:rPr>
          <w:sz w:val="26"/>
          <w:szCs w:val="26"/>
        </w:rPr>
        <w:t>Соблюдение правил безопасного поведения во время прогулок в лес, в парк, на луг.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7"/>
        </w:numPr>
        <w:suppressAutoHyphens w:val="0"/>
        <w:contextualSpacing/>
        <w:jc w:val="both"/>
        <w:rPr>
          <w:b/>
          <w:bCs/>
          <w:sz w:val="26"/>
          <w:szCs w:val="26"/>
        </w:rPr>
      </w:pPr>
      <w:r w:rsidRPr="007F2C4D">
        <w:rPr>
          <w:sz w:val="26"/>
          <w:szCs w:val="26"/>
        </w:rPr>
        <w:t>Соблюдение правил безопасного поведения во время приема пищи.</w:t>
      </w:r>
    </w:p>
    <w:p w:rsidR="002646A2" w:rsidRPr="007F2C4D" w:rsidRDefault="002646A2" w:rsidP="007F2C4D">
      <w:pPr>
        <w:pStyle w:val="a4"/>
        <w:keepNext/>
        <w:widowControl/>
        <w:numPr>
          <w:ilvl w:val="0"/>
          <w:numId w:val="37"/>
        </w:numPr>
        <w:suppressAutoHyphens w:val="0"/>
        <w:contextualSpacing/>
        <w:jc w:val="both"/>
        <w:rPr>
          <w:b/>
          <w:bCs/>
          <w:sz w:val="26"/>
          <w:szCs w:val="26"/>
        </w:rPr>
      </w:pPr>
      <w:r w:rsidRPr="007F2C4D">
        <w:rPr>
          <w:sz w:val="26"/>
          <w:szCs w:val="26"/>
        </w:rPr>
        <w:lastRenderedPageBreak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tbl>
      <w:tblPr>
        <w:tblpPr w:leftFromText="180" w:rightFromText="180" w:vertAnchor="text" w:horzAnchor="margin" w:tblpY="458"/>
        <w:tblW w:w="103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6"/>
        <w:gridCol w:w="1373"/>
        <w:gridCol w:w="3356"/>
      </w:tblGrid>
      <w:tr w:rsidR="00D129A0" w:rsidRPr="007F2C4D" w:rsidTr="00D129A0">
        <w:trPr>
          <w:trHeight w:val="624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МАТЕРИАЛЬНО-ТЕХНИЧЕСКОЕ ОБЕСПЕЧЕНИЕ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sz w:val="26"/>
                <w:szCs w:val="26"/>
              </w:rPr>
              <w:t>ОБРАЗОВАТЕЛЬНОГО ПРОЦЕССА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129A0" w:rsidRPr="007F2C4D" w:rsidTr="00D129A0">
        <w:trPr>
          <w:trHeight w:val="624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</w:t>
            </w: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softHyphen/>
              <w:t>ство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Примечания</w:t>
            </w:r>
          </w:p>
        </w:tc>
      </w:tr>
      <w:tr w:rsidR="00D129A0" w:rsidRPr="007F2C4D" w:rsidTr="00D129A0">
        <w:trPr>
          <w:trHeight w:val="350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D129A0" w:rsidRPr="007F2C4D" w:rsidTr="00D129A0">
        <w:trPr>
          <w:trHeight w:val="1258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1.Федотова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С.А</w:t>
            </w:r>
            <w:r>
              <w:rPr>
                <w:rFonts w:ascii="Times New Roman" w:hAnsi="Times New Roman"/>
                <w:sz w:val="26"/>
                <w:szCs w:val="26"/>
              </w:rPr>
              <w:t>., Царева Л.А.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Учебник. Часть 1. – М.: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 Учебник.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2.Федотова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С.А</w:t>
            </w:r>
            <w:r>
              <w:rPr>
                <w:rFonts w:ascii="Times New Roman" w:hAnsi="Times New Roman"/>
                <w:sz w:val="26"/>
                <w:szCs w:val="26"/>
              </w:rPr>
              <w:t>., Царева Л.А.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Учебник. Часть 2. – М.: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 Учебник.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3.Федотова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Хрестоматия. – М.: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/Учебник.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4.Федотова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С.А., Царева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Тетрадь для самостоятельной работы № 1 – М.</w:t>
            </w:r>
            <w:proofErr w:type="gramStart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/Учебник.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5.Федотова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Тетрадь для самостоятельной работы № 2 – М.</w:t>
            </w:r>
            <w:proofErr w:type="gramStart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/Учебник.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6.Федотова О.Н.,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Г.В.,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Трафимов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С.А</w:t>
            </w:r>
            <w:r>
              <w:rPr>
                <w:rFonts w:ascii="Times New Roman" w:hAnsi="Times New Roman"/>
                <w:sz w:val="26"/>
                <w:szCs w:val="26"/>
              </w:rPr>
              <w:t>., Царева Л.А. Окружающий мир. 4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класс: Методич</w:t>
            </w:r>
            <w:r>
              <w:rPr>
                <w:rFonts w:ascii="Times New Roman" w:hAnsi="Times New Roman"/>
                <w:sz w:val="26"/>
                <w:szCs w:val="26"/>
              </w:rPr>
              <w:t>еское пособие для учителя. – М.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Академкнига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/Учебник.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29A0" w:rsidRPr="007F2C4D" w:rsidTr="00D129A0">
        <w:trPr>
          <w:trHeight w:val="408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Печатные пособия</w:t>
            </w:r>
          </w:p>
        </w:tc>
      </w:tr>
      <w:tr w:rsidR="00D129A0" w:rsidRPr="007F2C4D" w:rsidTr="00D129A0">
        <w:trPr>
          <w:trHeight w:val="415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color w:val="000000"/>
                <w:sz w:val="26"/>
                <w:szCs w:val="26"/>
              </w:rPr>
              <w:t>Таблица «</w:t>
            </w:r>
            <w:proofErr w:type="spellStart"/>
            <w:r w:rsidRPr="007F2C4D">
              <w:rPr>
                <w:rFonts w:ascii="Times New Roman" w:hAnsi="Times New Roman"/>
                <w:color w:val="000000"/>
                <w:sz w:val="26"/>
                <w:szCs w:val="26"/>
              </w:rPr>
              <w:t>Кругворот</w:t>
            </w:r>
            <w:proofErr w:type="spellEnd"/>
            <w:r w:rsidRPr="007F2C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воды в природе»;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29A0" w:rsidRPr="007F2C4D" w:rsidTr="00D129A0">
        <w:trPr>
          <w:trHeight w:val="403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Компьютерные и информационно-коммуникативные средства</w:t>
            </w:r>
          </w:p>
        </w:tc>
      </w:tr>
      <w:tr w:rsidR="00D129A0" w:rsidRPr="007F2C4D" w:rsidTr="00D129A0">
        <w:trPr>
          <w:trHeight w:val="82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color w:val="000000"/>
                <w:sz w:val="26"/>
                <w:szCs w:val="26"/>
              </w:rPr>
              <w:t>Презентации на тему: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Тела</w:t>
            </w:r>
            <w:proofErr w:type="gramStart"/>
            <w:r w:rsidRPr="007F2C4D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7F2C4D">
              <w:rPr>
                <w:rFonts w:ascii="Times New Roman" w:hAnsi="Times New Roman"/>
                <w:sz w:val="26"/>
                <w:szCs w:val="26"/>
              </w:rPr>
              <w:t>ещества,частицы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; свойства воды; свойства воздуха; Горные породы; </w:t>
            </w: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Минералы;Почва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; Лес и его обитатели; Охрана природных богатств.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29A0" w:rsidRPr="007F2C4D" w:rsidTr="00D129A0">
        <w:trPr>
          <w:trHeight w:val="422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</w:tr>
      <w:tr w:rsidR="00D129A0" w:rsidRPr="007F2C4D" w:rsidTr="00D129A0">
        <w:trPr>
          <w:trHeight w:val="690"/>
        </w:trPr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Классная доска с набором приспособлений для крепления таблиц;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Аудиоцентр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Ноутбук;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Экспозиционный экран;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2C4D">
              <w:rPr>
                <w:rFonts w:ascii="Times New Roman" w:hAnsi="Times New Roman"/>
                <w:sz w:val="26"/>
                <w:szCs w:val="26"/>
              </w:rPr>
              <w:t>Мультимедийный</w:t>
            </w:r>
            <w:proofErr w:type="spellEnd"/>
            <w:r w:rsidRPr="007F2C4D">
              <w:rPr>
                <w:rFonts w:ascii="Times New Roman" w:hAnsi="Times New Roman"/>
                <w:sz w:val="26"/>
                <w:szCs w:val="26"/>
              </w:rPr>
              <w:t xml:space="preserve"> проектор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129A0" w:rsidRPr="007F2C4D" w:rsidTr="00D129A0">
        <w:trPr>
          <w:trHeight w:val="485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Демонстрационные пособия</w:t>
            </w:r>
          </w:p>
        </w:tc>
      </w:tr>
      <w:tr w:rsidR="00D129A0" w:rsidRPr="007F2C4D" w:rsidTr="00D129A0">
        <w:trPr>
          <w:trHeight w:val="37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Макет земного шара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2C4D">
              <w:rPr>
                <w:rFonts w:ascii="Times New Roman" w:hAnsi="Times New Roman"/>
                <w:sz w:val="26"/>
                <w:szCs w:val="26"/>
              </w:rPr>
              <w:t>глобус;</w:t>
            </w:r>
          </w:p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Географическая карта земли;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-гербарии; семена и плоды растений; коллекции насекомых; влажные препараты; чучела и скелеты представителей различных систематических групп; микропрепараты;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-коллекции горных пород, минералов, полезных ископаемых;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изобразительные наглядные пособия – таблицы; 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-муляжи человеческого торса и отдельных органов и др.;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 xml:space="preserve">-географические и исторические карты; 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-предметы, представляющие  быт традиционной и современной семьи, её хозяйства, повседневной, праздничной жизни и многое другое из жизни общества;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-приборы, посуда, инструменты для проведения практических работ, а также разнообразный раздаточный материал;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-измерительные приборы: весы, термометры, сантиметровые линейки, мензурки;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-экскурсионное снаряжение, в том числе складные лупы, компасы, бинокли, садовые совки, рулетки;</w:t>
            </w:r>
          </w:p>
          <w:p w:rsidR="00D129A0" w:rsidRPr="007F2C4D" w:rsidRDefault="00D129A0" w:rsidP="00D129A0">
            <w:pPr>
              <w:keepNext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sz w:val="26"/>
                <w:szCs w:val="26"/>
              </w:rPr>
              <w:t>-набор популярных иллюстрированных определителей объектов природы.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129A0" w:rsidRPr="007F2C4D" w:rsidRDefault="00D129A0" w:rsidP="00D129A0">
            <w:pPr>
              <w:pStyle w:val="a3"/>
              <w:keepNext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F2C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9A0" w:rsidRPr="007F2C4D" w:rsidRDefault="00D129A0" w:rsidP="00D129A0">
            <w:pPr>
              <w:pStyle w:val="a3"/>
              <w:keepNext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29A0" w:rsidRDefault="00D129A0" w:rsidP="00D129A0">
      <w:pPr>
        <w:pStyle w:val="a4"/>
        <w:keepNext/>
        <w:widowControl/>
        <w:suppressAutoHyphens w:val="0"/>
        <w:ind w:left="0"/>
        <w:contextualSpacing/>
        <w:rPr>
          <w:rFonts w:eastAsia="Calibri"/>
          <w:sz w:val="26"/>
          <w:szCs w:val="26"/>
          <w:lang w:eastAsia="ru-RU"/>
        </w:rPr>
      </w:pPr>
    </w:p>
    <w:p w:rsidR="002646A2" w:rsidRPr="007F2C4D" w:rsidRDefault="002646A2" w:rsidP="00D129A0">
      <w:pPr>
        <w:pStyle w:val="a4"/>
        <w:keepNext/>
        <w:widowControl/>
        <w:suppressAutoHyphens w:val="0"/>
        <w:ind w:left="0"/>
        <w:contextualSpacing/>
        <w:jc w:val="center"/>
        <w:rPr>
          <w:b/>
          <w:sz w:val="26"/>
          <w:szCs w:val="26"/>
        </w:rPr>
      </w:pPr>
      <w:r w:rsidRPr="007F2C4D">
        <w:rPr>
          <w:b/>
          <w:sz w:val="26"/>
          <w:szCs w:val="26"/>
        </w:rPr>
        <w:lastRenderedPageBreak/>
        <w:t>СПИСОК ЛИТЕРАТУРЫ</w:t>
      </w:r>
    </w:p>
    <w:p w:rsidR="002646A2" w:rsidRPr="007F2C4D" w:rsidRDefault="002646A2" w:rsidP="007F2C4D">
      <w:pPr>
        <w:pStyle w:val="a3"/>
        <w:keepNext/>
        <w:contextualSpacing/>
        <w:jc w:val="both"/>
        <w:rPr>
          <w:rFonts w:ascii="Times New Roman" w:hAnsi="Times New Roman"/>
          <w:sz w:val="26"/>
          <w:szCs w:val="26"/>
        </w:rPr>
      </w:pP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Данилюк, А.Я. Концепция духовно-нравственного развития и воспитания личности гражданина России [Текст]/ А.Я.Данилюк, А.М.Кондаков,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В.А.Тишков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.- М.: Просвещение, 2009.- 23с. – (Стандарты второго поколения). 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8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Дидактические и развивающие игры в начальной школе. Методическое пособие с</w:t>
      </w:r>
      <w:r w:rsidRPr="007F2C4D">
        <w:rPr>
          <w:rFonts w:ascii="Times New Roman" w:hAnsi="Times New Roman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>электронным приложением</w:t>
      </w:r>
      <w:proofErr w:type="gramStart"/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 xml:space="preserve"> / С</w:t>
      </w:r>
      <w:proofErr w:type="gramEnd"/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 xml:space="preserve">ост. Е.С. </w:t>
      </w:r>
      <w:proofErr w:type="spellStart"/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>Галанжина</w:t>
      </w:r>
      <w:proofErr w:type="spellEnd"/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t>. - М.: Планета, 2011. - (Современная</w:t>
      </w:r>
      <w:r w:rsidRPr="007F2C4D">
        <w:rPr>
          <w:rFonts w:ascii="Times New Roman" w:hAnsi="Times New Roman"/>
          <w:spacing w:val="1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8"/>
          <w:sz w:val="26"/>
          <w:szCs w:val="26"/>
          <w:lang w:eastAsia="ru-RU"/>
        </w:rPr>
        <w:t>школа).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5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Итоговая комплексная ра</w:t>
      </w:r>
      <w:r w:rsidR="00300586" w:rsidRPr="007F2C4D">
        <w:rPr>
          <w:rFonts w:ascii="Times New Roman" w:hAnsi="Times New Roman"/>
          <w:spacing w:val="-5"/>
          <w:sz w:val="26"/>
          <w:szCs w:val="26"/>
          <w:lang w:eastAsia="ru-RU"/>
        </w:rPr>
        <w:t>бота на основе единого текста. 4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класс / </w:t>
      </w:r>
      <w:proofErr w:type="spell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Чуракова</w:t>
      </w:r>
      <w:proofErr w:type="spell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Н.А. - М.:</w:t>
      </w: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br/>
      </w:r>
      <w:proofErr w:type="spellStart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Академкнига</w:t>
      </w:r>
      <w:proofErr w:type="spellEnd"/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/Учебник, 2012.</w:t>
      </w:r>
    </w:p>
    <w:p w:rsidR="002646A2" w:rsidRPr="007F2C4D" w:rsidRDefault="00300586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Итоговая комплексная работа. 4</w:t>
      </w:r>
      <w:r w:rsidR="002646A2" w:rsidRPr="007F2C4D">
        <w:rPr>
          <w:rFonts w:ascii="Times New Roman" w:hAnsi="Times New Roman"/>
          <w:sz w:val="26"/>
          <w:szCs w:val="26"/>
          <w:lang w:eastAsia="ru-RU"/>
        </w:rPr>
        <w:t xml:space="preserve"> класс. Методические указания по организации и</w:t>
      </w:r>
      <w:r w:rsidR="002646A2" w:rsidRPr="007F2C4D">
        <w:rPr>
          <w:rFonts w:ascii="Times New Roman" w:hAnsi="Times New Roman"/>
          <w:sz w:val="26"/>
          <w:szCs w:val="26"/>
          <w:lang w:eastAsia="ru-RU"/>
        </w:rPr>
        <w:br/>
      </w:r>
      <w:proofErr w:type="gram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проведении</w:t>
      </w:r>
      <w:proofErr w:type="gram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+ СО /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Чуракова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Н.А. - М.: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Академкнига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/Учебник, 2012.</w:t>
      </w: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Асмолов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, Г.В.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Бурменская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, И.А. Володарская и др.]; под ред. А.Г.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Асмолова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. - М.: Просвещение, 2008.- 151с. – (Стандарты второго поколения). 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Начальная школа. Требования стандартов второго поколения к урокам и </w:t>
      </w:r>
      <w:proofErr w:type="spellStart"/>
      <w:proofErr w:type="gram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внеуроч</w:t>
      </w:r>
      <w:proofErr w:type="spell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ной</w:t>
      </w:r>
      <w:proofErr w:type="gramEnd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деятельности / С.П. Казачкова, М.С. Умнова. - М.: Планета, 2013. - (Качество обучения).</w:t>
      </w:r>
    </w:p>
    <w:p w:rsidR="002646A2" w:rsidRPr="007F2C4D" w:rsidRDefault="00300586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4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>Окружающий мир. 4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 класс. Интерактивные контрольные тренировочные работы.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br/>
      </w:r>
      <w:r w:rsidR="002646A2" w:rsidRPr="007F2C4D">
        <w:rPr>
          <w:rFonts w:ascii="Times New Roman" w:hAnsi="Times New Roman"/>
          <w:spacing w:val="-3"/>
          <w:sz w:val="26"/>
          <w:szCs w:val="26"/>
          <w:lang w:eastAsia="ru-RU"/>
        </w:rPr>
        <w:t>Дидактическое    пособие    с   электронным    интерактивным    приложением</w:t>
      </w:r>
      <w:proofErr w:type="gramStart"/>
      <w:r w:rsidR="002646A2"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    /   А</w:t>
      </w:r>
      <w:proofErr w:type="gramEnd"/>
      <w:r w:rsidR="002646A2" w:rsidRPr="007F2C4D">
        <w:rPr>
          <w:rFonts w:ascii="Times New Roman" w:hAnsi="Times New Roman"/>
          <w:spacing w:val="-3"/>
          <w:sz w:val="26"/>
          <w:szCs w:val="26"/>
          <w:lang w:eastAsia="ru-RU"/>
        </w:rPr>
        <w:t>вт.-сост.</w:t>
      </w:r>
      <w:r w:rsidR="002646A2" w:rsidRPr="007F2C4D">
        <w:rPr>
          <w:rFonts w:ascii="Times New Roman" w:hAnsi="Times New Roman"/>
          <w:spacing w:val="-3"/>
          <w:sz w:val="26"/>
          <w:szCs w:val="26"/>
          <w:lang w:eastAsia="ru-RU"/>
        </w:rPr>
        <w:br/>
        <w:t>М.С. Умнова. - М.: Планета, 2013. - (Качество обучения).</w:t>
      </w:r>
    </w:p>
    <w:p w:rsidR="002646A2" w:rsidRPr="007F2C4D" w:rsidRDefault="00300586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t>Окружающий мир. 4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 класс. Интерактивные контрольные тренировочные работы.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br/>
        <w:t>Тетрадь с электронным тренажером</w:t>
      </w:r>
      <w:proofErr w:type="gramStart"/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t xml:space="preserve"> / А</w:t>
      </w:r>
      <w:proofErr w:type="gramEnd"/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t>вт.-сост. М.С. Умнова. - М</w:t>
      </w:r>
      <w:r w:rsidR="00D129A0">
        <w:rPr>
          <w:rFonts w:ascii="Times New Roman" w:hAnsi="Times New Roman"/>
          <w:spacing w:val="-1"/>
          <w:sz w:val="26"/>
          <w:szCs w:val="26"/>
          <w:lang w:eastAsia="ru-RU"/>
        </w:rPr>
        <w:t>.: Планета, 2013. -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t>(Каче</w:t>
      </w:r>
      <w:r w:rsidR="002646A2" w:rsidRPr="007F2C4D">
        <w:rPr>
          <w:rFonts w:ascii="Times New Roman" w:hAnsi="Times New Roman"/>
          <w:spacing w:val="-1"/>
          <w:sz w:val="26"/>
          <w:szCs w:val="26"/>
          <w:lang w:eastAsia="ru-RU"/>
        </w:rPr>
        <w:softHyphen/>
      </w:r>
      <w:r w:rsidR="002646A2" w:rsidRPr="007F2C4D">
        <w:rPr>
          <w:rFonts w:ascii="Times New Roman" w:hAnsi="Times New Roman"/>
          <w:spacing w:val="-6"/>
          <w:sz w:val="26"/>
          <w:szCs w:val="26"/>
          <w:lang w:eastAsia="ru-RU"/>
        </w:rPr>
        <w:t>ство обучения).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>Окруж</w:t>
      </w:r>
      <w:r w:rsidR="00300586" w:rsidRPr="007F2C4D">
        <w:rPr>
          <w:rFonts w:ascii="Times New Roman" w:hAnsi="Times New Roman"/>
          <w:spacing w:val="2"/>
          <w:sz w:val="26"/>
          <w:szCs w:val="26"/>
          <w:lang w:eastAsia="ru-RU"/>
        </w:rPr>
        <w:t>ающий мир. 4</w:t>
      </w:r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класс. Рабочая тетрадь с электронным тренажером</w:t>
      </w:r>
      <w:proofErr w:type="gramStart"/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 xml:space="preserve"> / А</w:t>
      </w:r>
      <w:proofErr w:type="gramEnd"/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t>вт.-</w:t>
      </w:r>
      <w:r w:rsidRPr="007F2C4D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сост.: В.В. Мещерякова - М.: Планета, 2011. - (Качество обучения).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3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Окружающий мир. Интеракт</w:t>
      </w:r>
      <w:r w:rsidR="00300586" w:rsidRPr="007F2C4D">
        <w:rPr>
          <w:rFonts w:ascii="Times New Roman" w:hAnsi="Times New Roman"/>
          <w:sz w:val="26"/>
          <w:szCs w:val="26"/>
          <w:lang w:eastAsia="ru-RU"/>
        </w:rPr>
        <w:t>ивные дидактические материалы. 4</w:t>
      </w:r>
      <w:r w:rsidRPr="007F2C4D">
        <w:rPr>
          <w:rFonts w:ascii="Times New Roman" w:hAnsi="Times New Roman"/>
          <w:sz w:val="26"/>
          <w:szCs w:val="26"/>
          <w:lang w:eastAsia="ru-RU"/>
        </w:rPr>
        <w:t xml:space="preserve"> класс. Методиче</w:t>
      </w:r>
      <w:r w:rsidRPr="007F2C4D">
        <w:rPr>
          <w:rFonts w:ascii="Times New Roman" w:hAnsi="Times New Roman"/>
          <w:sz w:val="26"/>
          <w:szCs w:val="26"/>
          <w:lang w:eastAsia="ru-RU"/>
        </w:rPr>
        <w:softHyphen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ское пособие с электронным интерактивным приложением. / В.В. Мещерякова. - М.: </w:t>
      </w:r>
      <w:proofErr w:type="gram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Плане</w:t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softHyphen/>
      </w:r>
      <w:proofErr w:type="gram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br/>
        <w:t>та, 2013. - (Качество обучения).</w:t>
      </w: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Оценка достижения планируемых результатов в начальной школе. Система знаний [Текст]. В 2 ч. Ч. 1./[М.Ю.Демидова, С.В.Иванов, О.А. Карабанова и др.]; под ред. Г.С.Ковалевой, О.Б.Логиновой. – 2-е изд. - М.: Просвещение, 2010.- 215с. – (Стандарты второго поколения). </w:t>
      </w: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Планируемые результаты начального общего образования [Текст]/ [Л.А.Алексеева, С.В.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Анащенкова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М.З.Биболетова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 и др.]; под ред. Г.С.Ковалевой, О.Б.Логиновой.- 2-е изд.- М.: Просвещение, 2010.- 120 </w:t>
      </w:r>
      <w:proofErr w:type="gramStart"/>
      <w:r w:rsidRPr="007F2C4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7F2C4D">
        <w:rPr>
          <w:rFonts w:ascii="Times New Roman" w:hAnsi="Times New Roman"/>
          <w:bCs/>
          <w:sz w:val="26"/>
          <w:szCs w:val="26"/>
        </w:rPr>
        <w:t xml:space="preserve">. – (Стандарты второго поколения). </w:t>
      </w: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Примерные программы начального общего образования [Текст]. В 2 ч. Ч. 2.- М.: Просвещение, 2008.- 232с. – (Стандарты второго поколения). 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24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lastRenderedPageBreak/>
        <w:t>Программы четырехлетней начальной школы. Перспективная начальная школа:</w:t>
      </w:r>
      <w:r w:rsidRPr="007F2C4D">
        <w:rPr>
          <w:rFonts w:ascii="Times New Roman" w:hAnsi="Times New Roman"/>
          <w:spacing w:val="-1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в 2-х ч. / </w:t>
      </w:r>
      <w:proofErr w:type="spellStart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Чуракова</w:t>
      </w:r>
      <w:proofErr w:type="spellEnd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Р.Г. - М.: </w:t>
      </w:r>
      <w:proofErr w:type="spellStart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Академкнига</w:t>
      </w:r>
      <w:proofErr w:type="spellEnd"/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/Учебник, 2012.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5"/>
          <w:sz w:val="26"/>
          <w:szCs w:val="26"/>
          <w:lang w:eastAsia="ru-RU"/>
        </w:rPr>
        <w:t>Рекомендуем для использования учебно-методическую литературу: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4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t>Уроки окружающего мира с применением информационных технологий. 3-4 классы.</w:t>
      </w:r>
      <w:r w:rsidRPr="007F2C4D">
        <w:rPr>
          <w:rFonts w:ascii="Times New Roman" w:hAnsi="Times New Roman"/>
          <w:spacing w:val="-6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z w:val="26"/>
          <w:szCs w:val="26"/>
          <w:lang w:eastAsia="ru-RU"/>
        </w:rPr>
        <w:t xml:space="preserve">Методическое  пособие с электронным  интерактивным  приложением / С.В.   </w:t>
      </w:r>
      <w:proofErr w:type="spellStart"/>
      <w:r w:rsidRPr="007F2C4D">
        <w:rPr>
          <w:rFonts w:ascii="Times New Roman" w:hAnsi="Times New Roman"/>
          <w:sz w:val="26"/>
          <w:szCs w:val="26"/>
          <w:lang w:eastAsia="ru-RU"/>
        </w:rPr>
        <w:t>Братченко</w:t>
      </w:r>
      <w:proofErr w:type="spellEnd"/>
      <w:r w:rsidRPr="007F2C4D">
        <w:rPr>
          <w:rFonts w:ascii="Times New Roman" w:hAnsi="Times New Roman"/>
          <w:sz w:val="26"/>
          <w:szCs w:val="26"/>
          <w:lang w:eastAsia="ru-RU"/>
        </w:rPr>
        <w:t>,</w:t>
      </w:r>
      <w:r w:rsidRPr="007F2C4D">
        <w:rPr>
          <w:rFonts w:ascii="Times New Roman" w:hAnsi="Times New Roman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М.В. Буряк [и др.]; сост. Е.С. </w:t>
      </w:r>
      <w:proofErr w:type="spell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Галанжина</w:t>
      </w:r>
      <w:proofErr w:type="spell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. - М.: Планета, 2013. - (Современная школа).</w:t>
      </w:r>
    </w:p>
    <w:p w:rsidR="002646A2" w:rsidRPr="007F2C4D" w:rsidRDefault="002646A2" w:rsidP="007F2C4D">
      <w:pPr>
        <w:keepNext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F2C4D">
        <w:rPr>
          <w:rFonts w:ascii="Times New Roman" w:hAnsi="Times New Roman"/>
          <w:bCs/>
          <w:sz w:val="26"/>
          <w:szCs w:val="26"/>
        </w:rPr>
        <w:t xml:space="preserve">Федеральный государственный образовательный стандарт начального общего образования [Текст]/ </w:t>
      </w:r>
      <w:proofErr w:type="spellStart"/>
      <w:r w:rsidRPr="007F2C4D">
        <w:rPr>
          <w:rFonts w:ascii="Times New Roman" w:hAnsi="Times New Roman"/>
          <w:bCs/>
          <w:sz w:val="26"/>
          <w:szCs w:val="26"/>
        </w:rPr>
        <w:t>Мин-во</w:t>
      </w:r>
      <w:proofErr w:type="spellEnd"/>
      <w:r w:rsidRPr="007F2C4D">
        <w:rPr>
          <w:rFonts w:ascii="Times New Roman" w:hAnsi="Times New Roman"/>
          <w:bCs/>
          <w:sz w:val="26"/>
          <w:szCs w:val="26"/>
        </w:rPr>
        <w:t xml:space="preserve"> образования и науки</w:t>
      </w:r>
      <w:proofErr w:type="gramStart"/>
      <w:r w:rsidRPr="007F2C4D">
        <w:rPr>
          <w:rFonts w:ascii="Times New Roman" w:hAnsi="Times New Roman"/>
          <w:bCs/>
          <w:sz w:val="26"/>
          <w:szCs w:val="26"/>
        </w:rPr>
        <w:t xml:space="preserve">  Р</w:t>
      </w:r>
      <w:proofErr w:type="gramEnd"/>
      <w:r w:rsidRPr="007F2C4D">
        <w:rPr>
          <w:rFonts w:ascii="Times New Roman" w:hAnsi="Times New Roman"/>
          <w:bCs/>
          <w:sz w:val="26"/>
          <w:szCs w:val="26"/>
        </w:rPr>
        <w:t>ос. Федерации.- М.: Просвещение, 2010.- 31с. – (Стандарты второго поколения).</w:t>
      </w:r>
    </w:p>
    <w:p w:rsidR="002646A2" w:rsidRPr="007F2C4D" w:rsidRDefault="00D129A0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5"/>
          <w:sz w:val="26"/>
          <w:szCs w:val="26"/>
          <w:lang w:eastAsia="ru-RU"/>
        </w:rPr>
      </w:pPr>
      <w:r>
        <w:rPr>
          <w:rFonts w:ascii="Times New Roman" w:hAnsi="Times New Roman"/>
          <w:spacing w:val="-5"/>
          <w:sz w:val="26"/>
          <w:szCs w:val="26"/>
          <w:lang w:eastAsia="ru-RU"/>
        </w:rPr>
        <w:t>Федотова О.Н. Окружающий мир. 4</w:t>
      </w:r>
      <w:r w:rsidR="002646A2" w:rsidRPr="007F2C4D">
        <w:rPr>
          <w:rFonts w:ascii="Times New Roman" w:hAnsi="Times New Roman"/>
          <w:spacing w:val="-5"/>
          <w:sz w:val="26"/>
          <w:szCs w:val="26"/>
          <w:lang w:eastAsia="ru-RU"/>
        </w:rPr>
        <w:t xml:space="preserve"> класс: тетради для самостоятельной работы №1</w:t>
      </w:r>
      <w:r w:rsidR="002646A2" w:rsidRPr="007F2C4D">
        <w:rPr>
          <w:rFonts w:ascii="Times New Roman" w:hAnsi="Times New Roman"/>
          <w:spacing w:val="-5"/>
          <w:sz w:val="26"/>
          <w:szCs w:val="26"/>
          <w:lang w:eastAsia="ru-RU"/>
        </w:rPr>
        <w:br/>
      </w:r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и №2 / О.Н. Федотова, Г.В.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Трафимова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, С.А.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Трафимов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. - М.: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Академкнига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/ Учебник, 2012.</w:t>
      </w:r>
    </w:p>
    <w:p w:rsidR="002646A2" w:rsidRPr="007F2C4D" w:rsidRDefault="00D129A0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24"/>
          <w:sz w:val="26"/>
          <w:szCs w:val="26"/>
          <w:lang w:eastAsia="ru-RU"/>
        </w:rPr>
      </w:pPr>
      <w:r>
        <w:rPr>
          <w:rFonts w:ascii="Times New Roman" w:hAnsi="Times New Roman"/>
          <w:spacing w:val="-4"/>
          <w:sz w:val="26"/>
          <w:szCs w:val="26"/>
          <w:lang w:eastAsia="ru-RU"/>
        </w:rPr>
        <w:t>Федотова О.Н. Окружающий мир. 4</w:t>
      </w:r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класс: учебник/ О.Н. Федотова, Г.В.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Трафимова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,</w:t>
      </w:r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br/>
        <w:t xml:space="preserve">С.А.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Трафимов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. - М.: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Академкнига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/ Учебник, 2012.</w:t>
      </w:r>
    </w:p>
    <w:p w:rsidR="002646A2" w:rsidRPr="007F2C4D" w:rsidRDefault="00300586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7"/>
          <w:sz w:val="26"/>
          <w:szCs w:val="26"/>
          <w:lang w:eastAsia="ru-RU"/>
        </w:rPr>
      </w:pPr>
      <w:r w:rsidRPr="007F2C4D">
        <w:rPr>
          <w:rFonts w:ascii="Times New Roman" w:hAnsi="Times New Roman"/>
          <w:spacing w:val="-4"/>
          <w:sz w:val="26"/>
          <w:szCs w:val="26"/>
          <w:lang w:eastAsia="ru-RU"/>
        </w:rPr>
        <w:t>Федотова О.Н. Окружающий мир. 4</w:t>
      </w:r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класс: хрестомат</w:t>
      </w:r>
      <w:r w:rsidR="00D129A0">
        <w:rPr>
          <w:rFonts w:ascii="Times New Roman" w:hAnsi="Times New Roman"/>
          <w:spacing w:val="-4"/>
          <w:sz w:val="26"/>
          <w:szCs w:val="26"/>
          <w:lang w:eastAsia="ru-RU"/>
        </w:rPr>
        <w:t xml:space="preserve">ия / О.Н. Федотова, Г.В. </w:t>
      </w:r>
      <w:proofErr w:type="spellStart"/>
      <w:r w:rsidR="00D129A0">
        <w:rPr>
          <w:rFonts w:ascii="Times New Roman" w:hAnsi="Times New Roman"/>
          <w:spacing w:val="-4"/>
          <w:sz w:val="26"/>
          <w:szCs w:val="26"/>
          <w:lang w:eastAsia="ru-RU"/>
        </w:rPr>
        <w:t>Трафи</w:t>
      </w:r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мова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, С.А.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Трафимов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. - М.: </w:t>
      </w:r>
      <w:proofErr w:type="spellStart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>Академкнига</w:t>
      </w:r>
      <w:proofErr w:type="spellEnd"/>
      <w:r w:rsidR="002646A2" w:rsidRPr="007F2C4D">
        <w:rPr>
          <w:rFonts w:ascii="Times New Roman" w:hAnsi="Times New Roman"/>
          <w:spacing w:val="-4"/>
          <w:sz w:val="26"/>
          <w:szCs w:val="26"/>
          <w:lang w:eastAsia="ru-RU"/>
        </w:rPr>
        <w:t xml:space="preserve"> / Учебник, 2012.</w:t>
      </w:r>
    </w:p>
    <w:p w:rsidR="002646A2" w:rsidRPr="007F2C4D" w:rsidRDefault="002646A2" w:rsidP="007F2C4D">
      <w:pPr>
        <w:pStyle w:val="a3"/>
        <w:keepNext/>
        <w:numPr>
          <w:ilvl w:val="0"/>
          <w:numId w:val="34"/>
        </w:numPr>
        <w:contextualSpacing/>
        <w:jc w:val="both"/>
        <w:rPr>
          <w:rFonts w:ascii="Times New Roman" w:hAnsi="Times New Roman"/>
          <w:spacing w:val="-15"/>
          <w:sz w:val="26"/>
          <w:szCs w:val="26"/>
          <w:lang w:eastAsia="ru-RU"/>
        </w:rPr>
      </w:pPr>
      <w:r w:rsidRPr="007F2C4D">
        <w:rPr>
          <w:rFonts w:ascii="Times New Roman" w:hAnsi="Times New Roman"/>
          <w:sz w:val="26"/>
          <w:szCs w:val="26"/>
          <w:lang w:eastAsia="ru-RU"/>
        </w:rPr>
        <w:t>Федотова, О.Н. Ок</w:t>
      </w:r>
      <w:r w:rsidR="00300586" w:rsidRPr="007F2C4D">
        <w:rPr>
          <w:rFonts w:ascii="Times New Roman" w:hAnsi="Times New Roman"/>
          <w:sz w:val="26"/>
          <w:szCs w:val="26"/>
          <w:lang w:eastAsia="ru-RU"/>
        </w:rPr>
        <w:t>ружающий мир. 4</w:t>
      </w:r>
      <w:r w:rsidRPr="007F2C4D">
        <w:rPr>
          <w:rFonts w:ascii="Times New Roman" w:hAnsi="Times New Roman"/>
          <w:sz w:val="26"/>
          <w:szCs w:val="26"/>
          <w:lang w:eastAsia="ru-RU"/>
        </w:rPr>
        <w:t xml:space="preserve"> класс: методическое пособие для учителя /</w:t>
      </w:r>
      <w:r w:rsidRPr="007F2C4D">
        <w:rPr>
          <w:rFonts w:ascii="Times New Roman" w:hAnsi="Times New Roman"/>
          <w:sz w:val="26"/>
          <w:szCs w:val="26"/>
          <w:lang w:eastAsia="ru-RU"/>
        </w:rPr>
        <w:br/>
      </w:r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О.Н. Федотова, Г.В. </w:t>
      </w:r>
      <w:proofErr w:type="spell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Трафимова</w:t>
      </w:r>
      <w:proofErr w:type="spell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, С.А. </w:t>
      </w:r>
      <w:proofErr w:type="spell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Трафимов</w:t>
      </w:r>
      <w:proofErr w:type="spell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. - М.: </w:t>
      </w:r>
      <w:proofErr w:type="spellStart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>Академкнига</w:t>
      </w:r>
      <w:proofErr w:type="spellEnd"/>
      <w:r w:rsidRPr="007F2C4D">
        <w:rPr>
          <w:rFonts w:ascii="Times New Roman" w:hAnsi="Times New Roman"/>
          <w:spacing w:val="-3"/>
          <w:sz w:val="26"/>
          <w:szCs w:val="26"/>
          <w:lang w:eastAsia="ru-RU"/>
        </w:rPr>
        <w:t xml:space="preserve"> /Учебник, 2012.</w:t>
      </w:r>
    </w:p>
    <w:p w:rsidR="00022A4C" w:rsidRPr="007F2C4D" w:rsidRDefault="00022A4C" w:rsidP="007F2C4D">
      <w:pPr>
        <w:keepNext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22A4C" w:rsidRPr="007F2C4D" w:rsidSect="00A51F03">
      <w:footerReference w:type="default" r:id="rId7"/>
      <w:pgSz w:w="12240" w:h="15840"/>
      <w:pgMar w:top="1134" w:right="1134" w:bottom="1134" w:left="1134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42" w:rsidRDefault="000C5D42" w:rsidP="00D129A0">
      <w:pPr>
        <w:spacing w:after="0" w:line="240" w:lineRule="auto"/>
      </w:pPr>
      <w:r>
        <w:separator/>
      </w:r>
    </w:p>
  </w:endnote>
  <w:endnote w:type="continuationSeparator" w:id="1">
    <w:p w:rsidR="000C5D42" w:rsidRDefault="000C5D42" w:rsidP="00D1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985"/>
    </w:sdtPr>
    <w:sdtContent>
      <w:p w:rsidR="00D129A0" w:rsidRDefault="00262102">
        <w:pPr>
          <w:pStyle w:val="a7"/>
          <w:jc w:val="center"/>
        </w:pPr>
        <w:fldSimple w:instr=" PAGE   \* MERGEFORMAT ">
          <w:r w:rsidR="00A51F03">
            <w:rPr>
              <w:noProof/>
            </w:rPr>
            <w:t>2</w:t>
          </w:r>
        </w:fldSimple>
      </w:p>
    </w:sdtContent>
  </w:sdt>
  <w:p w:rsidR="00D129A0" w:rsidRDefault="00D12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42" w:rsidRDefault="000C5D42" w:rsidP="00D129A0">
      <w:pPr>
        <w:spacing w:after="0" w:line="240" w:lineRule="auto"/>
      </w:pPr>
      <w:r>
        <w:separator/>
      </w:r>
    </w:p>
  </w:footnote>
  <w:footnote w:type="continuationSeparator" w:id="1">
    <w:p w:rsidR="000C5D42" w:rsidRDefault="000C5D42" w:rsidP="00D1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B02"/>
    <w:multiLevelType w:val="hybridMultilevel"/>
    <w:tmpl w:val="5D96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9F6"/>
    <w:multiLevelType w:val="hybridMultilevel"/>
    <w:tmpl w:val="8C7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0411"/>
    <w:multiLevelType w:val="hybridMultilevel"/>
    <w:tmpl w:val="05A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4DC9"/>
    <w:multiLevelType w:val="hybridMultilevel"/>
    <w:tmpl w:val="65C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67820"/>
    <w:multiLevelType w:val="hybridMultilevel"/>
    <w:tmpl w:val="5396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3E4"/>
    <w:multiLevelType w:val="hybridMultilevel"/>
    <w:tmpl w:val="C69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28A"/>
    <w:multiLevelType w:val="hybridMultilevel"/>
    <w:tmpl w:val="D51C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F1AC0"/>
    <w:multiLevelType w:val="hybridMultilevel"/>
    <w:tmpl w:val="ECB8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1340"/>
    <w:multiLevelType w:val="hybridMultilevel"/>
    <w:tmpl w:val="8094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20B4"/>
    <w:multiLevelType w:val="hybridMultilevel"/>
    <w:tmpl w:val="B64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73C9C"/>
    <w:multiLevelType w:val="hybridMultilevel"/>
    <w:tmpl w:val="D1F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5"/>
    <w:multiLevelType w:val="hybridMultilevel"/>
    <w:tmpl w:val="9640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1799"/>
    <w:multiLevelType w:val="hybridMultilevel"/>
    <w:tmpl w:val="EE3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F3C9D"/>
    <w:multiLevelType w:val="hybridMultilevel"/>
    <w:tmpl w:val="260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317A"/>
    <w:multiLevelType w:val="hybridMultilevel"/>
    <w:tmpl w:val="86C4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85E0B"/>
    <w:multiLevelType w:val="hybridMultilevel"/>
    <w:tmpl w:val="3440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42C20"/>
    <w:multiLevelType w:val="hybridMultilevel"/>
    <w:tmpl w:val="E740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A13A5"/>
    <w:multiLevelType w:val="hybridMultilevel"/>
    <w:tmpl w:val="B992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024"/>
    <w:multiLevelType w:val="hybridMultilevel"/>
    <w:tmpl w:val="B65C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65072"/>
    <w:multiLevelType w:val="hybridMultilevel"/>
    <w:tmpl w:val="5A6C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A19D3"/>
    <w:multiLevelType w:val="hybridMultilevel"/>
    <w:tmpl w:val="C66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2176"/>
    <w:multiLevelType w:val="hybridMultilevel"/>
    <w:tmpl w:val="789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27E82"/>
    <w:multiLevelType w:val="hybridMultilevel"/>
    <w:tmpl w:val="3BA0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B683C"/>
    <w:multiLevelType w:val="hybridMultilevel"/>
    <w:tmpl w:val="433C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370E4"/>
    <w:multiLevelType w:val="hybridMultilevel"/>
    <w:tmpl w:val="16C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744"/>
    <w:multiLevelType w:val="hybridMultilevel"/>
    <w:tmpl w:val="812C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15F5"/>
    <w:multiLevelType w:val="hybridMultilevel"/>
    <w:tmpl w:val="C3EE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F663C"/>
    <w:multiLevelType w:val="hybridMultilevel"/>
    <w:tmpl w:val="9438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E30CE"/>
    <w:multiLevelType w:val="hybridMultilevel"/>
    <w:tmpl w:val="29A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3F4F"/>
    <w:multiLevelType w:val="hybridMultilevel"/>
    <w:tmpl w:val="DF12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9643C"/>
    <w:multiLevelType w:val="hybridMultilevel"/>
    <w:tmpl w:val="CA6E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4679E"/>
    <w:multiLevelType w:val="hybridMultilevel"/>
    <w:tmpl w:val="F82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07D82"/>
    <w:multiLevelType w:val="hybridMultilevel"/>
    <w:tmpl w:val="DF706190"/>
    <w:lvl w:ilvl="0" w:tplc="67BAB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32D98"/>
    <w:multiLevelType w:val="hybridMultilevel"/>
    <w:tmpl w:val="C05C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6787"/>
    <w:multiLevelType w:val="hybridMultilevel"/>
    <w:tmpl w:val="FF7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575C8"/>
    <w:multiLevelType w:val="hybridMultilevel"/>
    <w:tmpl w:val="799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7408A"/>
    <w:multiLevelType w:val="hybridMultilevel"/>
    <w:tmpl w:val="4638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12"/>
  </w:num>
  <w:num w:numId="7">
    <w:abstractNumId w:val="36"/>
  </w:num>
  <w:num w:numId="8">
    <w:abstractNumId w:val="20"/>
  </w:num>
  <w:num w:numId="9">
    <w:abstractNumId w:val="7"/>
  </w:num>
  <w:num w:numId="10">
    <w:abstractNumId w:val="17"/>
  </w:num>
  <w:num w:numId="11">
    <w:abstractNumId w:val="35"/>
  </w:num>
  <w:num w:numId="12">
    <w:abstractNumId w:val="28"/>
  </w:num>
  <w:num w:numId="13">
    <w:abstractNumId w:val="30"/>
  </w:num>
  <w:num w:numId="14">
    <w:abstractNumId w:val="2"/>
  </w:num>
  <w:num w:numId="15">
    <w:abstractNumId w:val="16"/>
  </w:num>
  <w:num w:numId="16">
    <w:abstractNumId w:val="31"/>
  </w:num>
  <w:num w:numId="17">
    <w:abstractNumId w:val="19"/>
  </w:num>
  <w:num w:numId="18">
    <w:abstractNumId w:val="29"/>
  </w:num>
  <w:num w:numId="19">
    <w:abstractNumId w:val="0"/>
  </w:num>
  <w:num w:numId="20">
    <w:abstractNumId w:val="3"/>
  </w:num>
  <w:num w:numId="21">
    <w:abstractNumId w:val="33"/>
  </w:num>
  <w:num w:numId="22">
    <w:abstractNumId w:val="13"/>
  </w:num>
  <w:num w:numId="23">
    <w:abstractNumId w:val="23"/>
  </w:num>
  <w:num w:numId="24">
    <w:abstractNumId w:val="24"/>
  </w:num>
  <w:num w:numId="25">
    <w:abstractNumId w:val="27"/>
  </w:num>
  <w:num w:numId="26">
    <w:abstractNumId w:val="22"/>
  </w:num>
  <w:num w:numId="27">
    <w:abstractNumId w:val="8"/>
  </w:num>
  <w:num w:numId="28">
    <w:abstractNumId w:val="11"/>
  </w:num>
  <w:num w:numId="29">
    <w:abstractNumId w:val="26"/>
  </w:num>
  <w:num w:numId="30">
    <w:abstractNumId w:val="9"/>
  </w:num>
  <w:num w:numId="31">
    <w:abstractNumId w:val="4"/>
  </w:num>
  <w:num w:numId="32">
    <w:abstractNumId w:val="25"/>
  </w:num>
  <w:num w:numId="33">
    <w:abstractNumId w:val="10"/>
  </w:num>
  <w:num w:numId="34">
    <w:abstractNumId w:val="32"/>
  </w:num>
  <w:num w:numId="35">
    <w:abstractNumId w:val="14"/>
  </w:num>
  <w:num w:numId="36">
    <w:abstractNumId w:val="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2"/>
    <w:rsid w:val="00022A4C"/>
    <w:rsid w:val="000A756B"/>
    <w:rsid w:val="000C5D42"/>
    <w:rsid w:val="00104F63"/>
    <w:rsid w:val="00155D65"/>
    <w:rsid w:val="0025406C"/>
    <w:rsid w:val="00262102"/>
    <w:rsid w:val="002646A2"/>
    <w:rsid w:val="00300586"/>
    <w:rsid w:val="006363A2"/>
    <w:rsid w:val="007F2C4D"/>
    <w:rsid w:val="00943DF0"/>
    <w:rsid w:val="009E1BA2"/>
    <w:rsid w:val="00A51F03"/>
    <w:rsid w:val="00C75816"/>
    <w:rsid w:val="00C838F5"/>
    <w:rsid w:val="00C93728"/>
    <w:rsid w:val="00D1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A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646A2"/>
    <w:pPr>
      <w:ind w:left="720"/>
    </w:pPr>
    <w:rPr>
      <w:rFonts w:eastAsia="Times New Roman"/>
      <w:kern w:val="1"/>
      <w:lang w:val="en-US" w:eastAsia="ar-SA" w:bidi="en-US"/>
    </w:rPr>
  </w:style>
  <w:style w:type="paragraph" w:styleId="a4">
    <w:name w:val="List Paragraph"/>
    <w:basedOn w:val="a"/>
    <w:qFormat/>
    <w:rsid w:val="002646A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9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9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</cp:lastModifiedBy>
  <cp:revision>7</cp:revision>
  <cp:lastPrinted>2014-11-19T05:21:00Z</cp:lastPrinted>
  <dcterms:created xsi:type="dcterms:W3CDTF">2014-11-05T12:42:00Z</dcterms:created>
  <dcterms:modified xsi:type="dcterms:W3CDTF">2014-11-19T05:23:00Z</dcterms:modified>
</cp:coreProperties>
</file>