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E9" w:rsidRPr="00135B95" w:rsidRDefault="008833E9" w:rsidP="00053BC4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Публичное представление</w:t>
      </w:r>
      <w:r w:rsidR="00D2783C"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инновационного педагогического </w:t>
      </w: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опыта</w:t>
      </w:r>
    </w:p>
    <w:p w:rsidR="00780C13" w:rsidRPr="00135B95" w:rsidRDefault="008833E9" w:rsidP="00053BC4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учителя </w:t>
      </w:r>
      <w:r w:rsidR="00571713"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начальных классов </w:t>
      </w: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571713"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БОУ «</w:t>
      </w:r>
      <w:proofErr w:type="spellStart"/>
      <w:r w:rsidR="00571713"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Курташкинская</w:t>
      </w:r>
      <w:proofErr w:type="spellEnd"/>
      <w:r w:rsidR="00571713"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</w:t>
      </w: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833E9" w:rsidRPr="00135B95" w:rsidRDefault="00571713" w:rsidP="00053BC4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Атюрьевского</w:t>
      </w:r>
      <w:proofErr w:type="spellEnd"/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</w:t>
      </w:r>
      <w:r w:rsidR="008833E9"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Республики Мордовия</w:t>
      </w:r>
    </w:p>
    <w:p w:rsidR="008833E9" w:rsidRPr="00135B95" w:rsidRDefault="00053BC4" w:rsidP="00053BC4">
      <w:pPr>
        <w:spacing w:after="0" w:line="216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Маскайкиной</w:t>
      </w:r>
      <w:proofErr w:type="spellEnd"/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Татьяны Анатольевны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Тема инновационного педагогического опыта: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33E9" w:rsidRPr="00135B95" w:rsidRDefault="00D2783C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833E9"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Использование электронных образовательных ресурсов в </w:t>
      </w:r>
      <w:r w:rsidR="00C94480"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начальной школе</w:t>
      </w: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833E9"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эффективное средство развития поз</w:t>
      </w: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навательной активности учащихся»</w:t>
      </w:r>
      <w:r w:rsidR="008833E9"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833E9" w:rsidRPr="00135B95" w:rsidRDefault="008833E9" w:rsidP="008833E9">
      <w:pPr>
        <w:spacing w:after="0" w:line="216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Актуальность и перспективность опыта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и перспективность опыта обусловлена существенными изменениями, происходящими в последнее время в социальном и экономическом пространстве системы образования, современными требованиями к школьному обучению и направлениями, указанными в президентской инициативе «Наша новая школа».</w:t>
      </w:r>
    </w:p>
    <w:p w:rsidR="008833E9" w:rsidRPr="00135B95" w:rsidRDefault="00B841AD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 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высоких скоростей и новейших технологий найти себя бывает непросто. Сегодня востребованы люди творчески активные, мобильные, способные самостоятельно решать проблемные ситуации, применять полученные знания для решения нестандартных задач.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отметить, что сегодня меняется не только содержание образования, но и структура учебных предметов, технология их преподавания, методы и приемы.  В нашу жизнь активно входят компьютерные информационные технологии.  Применение электронных образовательных ресурсов объясняется  необходимостью решения проблемы поиска путей и средств активизации познавательного интереса учащихся, развития их творческих способностей, стимуляции умственной деятельности.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   Применение электронных образовательных ресурсов на уроках - эффективный способ активизации познавательной деятельности. Использование компьютерной техники и электронных учебников  делает урок насыщенным и по-настоящему современным, происходит индивидуализация обучения, контроль и подведение итогов проходят объективно и своевременно. Важно, чтобы на каждом уроке учащимся было интересно. Тогда у многих из них первоначальная заинтересованность предметом перерастет в глубокий и стойкий интерес.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значимость 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данной проблемы заключается в том, чтобы  научить своих учеников самостоятельно приобретать знания, мыслить, уметь ориентироваться в информационном пространстве, быть востребованными и успешными.</w:t>
      </w:r>
    </w:p>
    <w:p w:rsidR="008833E9" w:rsidRPr="00135B95" w:rsidRDefault="008833E9" w:rsidP="00883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Концептуальность</w:t>
      </w:r>
    </w:p>
    <w:p w:rsidR="008833E9" w:rsidRPr="00135B95" w:rsidRDefault="008833E9" w:rsidP="00883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Своеобразие и новизна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предлагаемого опыта заключается в применении новых подходов и методов обучения с использованием электронных образовательных ресурсов.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Работать над активизацией познавательной деятельности – это значит формировать положительное отношение школьников к учебной деятельности, развивать их стремление к глубокому познанию изучаемых 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предметов. Для привития глубокого интереса учащихся к</w:t>
      </w:r>
      <w:r w:rsidR="00980D08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предметам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развития их познавательной активности необходим поиск дополнительных средств, стимулирующих развитие общей активности, самостоятельности, личной инициативы и творчества учащихся разного возраста. И этими средствами являются электронные образовательные ресурсы.</w:t>
      </w:r>
    </w:p>
    <w:p w:rsidR="008833E9" w:rsidRPr="00135B95" w:rsidRDefault="008833E9" w:rsidP="00883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меня привлекает именно этот метод?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применение электронных образовательных ресурсов на уроках усиливает положительную мотивацию обучения, активизирует познавательную деятельность учащихся.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использование электронных образовательных ресурсов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В-третьих, повышается объем выполняемой работы на уроке в 1,5-2 раза; обеспечивается высокая степень дифференциации обучения (почти индивидуализация).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В-четвёртых, расширяется возможность самостоятельной деятельности; формируются навыки подлинно исследовательской деятельности.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А всё вместе, конечно же, способствует повышению качества образования.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Новизна опыта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разработке модели применения компьютерных технологий, учитывающих </w:t>
      </w:r>
      <w:proofErr w:type="spellStart"/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метапредметный</w:t>
      </w:r>
      <w:proofErr w:type="spellEnd"/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к обучению;</w:t>
      </w:r>
    </w:p>
    <w:p w:rsidR="008833E9" w:rsidRPr="00135B95" w:rsidRDefault="00D2783C" w:rsidP="00D2783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интерактивном взаимодействии "учитель- ученик - компьютер";</w:t>
      </w:r>
    </w:p>
    <w:p w:rsidR="008833E9" w:rsidRPr="00135B95" w:rsidRDefault="00D2783C" w:rsidP="00B841A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создании и использовании презентаций </w:t>
      </w:r>
      <w:proofErr w:type="spellStart"/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материалов Интернет.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своем педагогическом опыте опираюсь на следующие </w:t>
      </w: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принципы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33E9" w:rsidRPr="00135B95" w:rsidRDefault="00B841AD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развивающего обучения, доступности и посильности учебного материала,  индивидуализации в условиях коллективной работы.</w:t>
      </w:r>
    </w:p>
    <w:p w:rsidR="008833E9" w:rsidRPr="00135B95" w:rsidRDefault="00B841AD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  разнообразия творческой деятельности учащихся, повышение исследовательской деятельности в учебном процессе с помощью компьютерных технологий.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практике использую различные приёмы развития познавательной деятельности. Основными средствами активизации познавательной активности учащихся, являются:</w:t>
      </w:r>
    </w:p>
    <w:p w:rsidR="008833E9" w:rsidRPr="00135B95" w:rsidRDefault="00B841AD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разнообразных форм и методов организации учебной деятельности;</w:t>
      </w:r>
    </w:p>
    <w:p w:rsidR="00B841AD" w:rsidRPr="00135B95" w:rsidRDefault="00B841AD" w:rsidP="00B841AD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атмосферы заинтересованности каждого ученика в работе класса;</w:t>
      </w:r>
    </w:p>
    <w:p w:rsidR="008833E9" w:rsidRPr="00135B95" w:rsidRDefault="00B841AD" w:rsidP="00B841AD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дидактического материала, позволяющего ученику выбирать наиболее значимые для него вид и форму учебного содержания;</w:t>
      </w:r>
    </w:p>
    <w:p w:rsidR="008833E9" w:rsidRPr="00135B95" w:rsidRDefault="00B841AD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 стремления ученика находить свой способ решения задачи, анализировать решение других учеников.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 направления использования  компьютерных технологий на моих уроках следующие:</w:t>
      </w:r>
    </w:p>
    <w:p w:rsidR="00B841AD" w:rsidRPr="00135B95" w:rsidRDefault="002A1B6C" w:rsidP="002A1B6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41AD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изуальная информация (иллюстративный, наглядный материал)</w:t>
      </w:r>
    </w:p>
    <w:p w:rsidR="008833E9" w:rsidRPr="00135B95" w:rsidRDefault="002A1B6C" w:rsidP="002A1B6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41AD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нтерактивный демонст</w:t>
      </w:r>
      <w:r w:rsidR="00780C13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рационный материал (упражнения,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опорные схемы, таблицы, понятия)</w:t>
      </w:r>
    </w:p>
    <w:p w:rsidR="008833E9" w:rsidRPr="00135B95" w:rsidRDefault="00B841AD" w:rsidP="002A1B6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1B6C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 за</w:t>
      </w:r>
      <w:proofErr w:type="gramEnd"/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умениями, навыками учащихся</w:t>
      </w:r>
    </w:p>
    <w:p w:rsidR="008833E9" w:rsidRPr="00135B95" w:rsidRDefault="00B841AD" w:rsidP="002A1B6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A1B6C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амостоятельная исследовательская, творческая работа учащихся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Теоретическая база опыта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Теоретической базой опыта явились  следующие труды: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А.В.Осин «Открытые образовательные модульные мультимедиа системы» М.: </w:t>
      </w:r>
      <w:proofErr w:type="spellStart"/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Агенство</w:t>
      </w:r>
      <w:proofErr w:type="spellEnd"/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«Издательский сервис»,2010</w:t>
      </w:r>
    </w:p>
    <w:p w:rsidR="008833E9" w:rsidRPr="00135B95" w:rsidRDefault="002A1B6C" w:rsidP="002A1B6C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2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.А.В.Осин «Электронные образовательные ресурсы нового поколения в </w:t>
      </w:r>
      <w:proofErr w:type="spellStart"/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вопрсах</w:t>
      </w:r>
      <w:proofErr w:type="spellEnd"/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ответах» М.: </w:t>
      </w:r>
      <w:proofErr w:type="spellStart"/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Агенство</w:t>
      </w:r>
      <w:proofErr w:type="spellEnd"/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«Социальный проект», 2007</w:t>
      </w:r>
    </w:p>
    <w:p w:rsidR="008833E9" w:rsidRPr="00135B95" w:rsidRDefault="002A1B6C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.Г.К.Селевко «Современные образовательные технологии» М.: Азимут-Центр, 2011</w:t>
      </w:r>
    </w:p>
    <w:p w:rsidR="008833E9" w:rsidRPr="00135B95" w:rsidRDefault="00AB045C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833E9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. Методика проведения уроков с использованием информационных технологий. Практический материал. Составители Т.П.Лунина, Л.Н.Горбунова. Саранск, Мордовский республиканский институт образования, 2005 г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Ведущая педагогическая идея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Использование электронных образовательных ресурсов как средства построения индивидуальной учебной траектории с целью воспитания интеллектуальной, духовно богатой личности</w:t>
      </w:r>
      <w:r w:rsidRPr="00135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образование должно ориентироваться на развитие личности учащихся, их познавательных и созидательных способностей; на формирование у школьников глубокого личностного мотива, стимула к получению образования. Важной является задача научить школьников учиться и хотеть учиться, а не просто обеспечить овладение суммой знаний. Поэтому я стараюсь сформировать такую познавательную активность, которая придавала  бы учёбе значимый для ребёнка смысл. Стремлюсь удовлетворить образовательные потребности учащихся, раскрыть их способности, адаптировать учебный процесс к особенностям школьников, стимулировать процессы самопознания личности; учитываю индивидуальные особенности личности школьника; активизирую познавательную деятельность путем введения в учебный процесс новых форм обучения с использованием электронных образовательных ресурсов; предоставляю право ученику выбрать направление реализации его познавательных потребностей.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Оптимальность и эффективность средств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Оптимальность и эффективность сре</w:t>
      </w:r>
      <w:proofErr w:type="gramStart"/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осматривается в следующем: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активизируется познавательная деятельность учащихся  в результате использования ЭОР на  уроках 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выстраивается индивидуальная образовательная траектория для ученика,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- оптимизируется  исследовательская </w:t>
      </w:r>
      <w:proofErr w:type="gramStart"/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proofErr w:type="gramEnd"/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классе, так и дома;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 - создаются условия для самостоятельного выбора учащимся уровня сложности заданий,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- организуется широкий доступ ученика к информационным источникам 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- учащийся получает возможность вступить в виртуальный диалог с персонажами учебника.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  В процессе работы я заметила: чем чаще используешь ЭОР в учебном процессе, тем глубже осознаешь практически безграничный диапазон их применения. В своей педагогической практике я</w:t>
      </w:r>
      <w:r w:rsidR="00D2783C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широко применяю следующие виды: 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п</w:t>
      </w:r>
      <w:r w:rsidR="00D2783C"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риложения к учебникам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цифровые образовательные ресурсы, </w:t>
      </w:r>
      <w:proofErr w:type="spellStart"/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презентации, фрагменты из фильмов по программным произведениям.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Результативность опыта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 В результате использования электронных образовательных ресурсов удалось: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активизировать учебный процесс;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сформировать устойчивые познавательные интересы;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-выработать умения и навыки ориентирования в информационном пространстве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повысить нравственный и интеллектуальный уровень учащихся;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-уметь применять полученные умения и навыки в практической деятельности.</w:t>
      </w:r>
    </w:p>
    <w:p w:rsidR="008833E9" w:rsidRPr="00135B95" w:rsidRDefault="008833E9" w:rsidP="00883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53d4dcafc5c54683c9a3b8522479af66280071cd"/>
      <w:bookmarkStart w:id="1" w:name="0"/>
      <w:bookmarkEnd w:id="0"/>
      <w:bookmarkEnd w:id="1"/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</w:p>
    <w:p w:rsidR="008833E9" w:rsidRPr="00135B95" w:rsidRDefault="00135B95" w:rsidP="00883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8833E9" w:rsidRPr="00135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Приложения</w:t>
      </w:r>
    </w:p>
    <w:p w:rsidR="008833E9" w:rsidRPr="00135B95" w:rsidRDefault="008833E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публикациями о представленном инновационном </w:t>
      </w:r>
      <w:r w:rsid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педагогическом опыте и </w:t>
      </w:r>
      <w:r w:rsidR="00135B95" w:rsidRPr="002233D8">
        <w:rPr>
          <w:sz w:val="28"/>
        </w:rPr>
        <w:t>методическим</w:t>
      </w:r>
      <w:r w:rsidR="00135B95">
        <w:rPr>
          <w:sz w:val="28"/>
        </w:rPr>
        <w:t>и материалами</w:t>
      </w:r>
      <w:r w:rsidR="00135B95" w:rsidRPr="002233D8">
        <w:rPr>
          <w:sz w:val="28"/>
        </w:rPr>
        <w:t xml:space="preserve">  из опыта работы 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познакомиться на </w:t>
      </w:r>
      <w:r w:rsidR="00931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моём 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9318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5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0C13" w:rsidRPr="00135B95" w:rsidRDefault="00780C13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0C13" w:rsidRPr="00135B95" w:rsidRDefault="00780C13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BF9" w:rsidRDefault="00F66BF9" w:rsidP="008833E9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63B" w:rsidRPr="0046763B" w:rsidRDefault="0046763B" w:rsidP="0046763B">
      <w:pPr>
        <w:pStyle w:val="a3"/>
        <w:shd w:val="clear" w:color="auto" w:fill="FFFFFF"/>
        <w:spacing w:before="240" w:beforeAutospacing="0" w:after="0" w:afterAutospacing="0"/>
        <w:ind w:left="360"/>
        <w:jc w:val="center"/>
        <w:rPr>
          <w:rFonts w:ascii="Verdana" w:hAnsi="Verdana"/>
          <w:color w:val="444444"/>
        </w:rPr>
      </w:pPr>
    </w:p>
    <w:sectPr w:rsidR="0046763B" w:rsidRPr="0046763B" w:rsidSect="00AF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7BD"/>
    <w:multiLevelType w:val="multilevel"/>
    <w:tmpl w:val="2C2E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76396"/>
    <w:multiLevelType w:val="multilevel"/>
    <w:tmpl w:val="92C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56BFD"/>
    <w:multiLevelType w:val="multilevel"/>
    <w:tmpl w:val="7BF6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5D2"/>
    <w:rsid w:val="00007576"/>
    <w:rsid w:val="00053BC4"/>
    <w:rsid w:val="00135B95"/>
    <w:rsid w:val="00261424"/>
    <w:rsid w:val="002728F1"/>
    <w:rsid w:val="002A1B6C"/>
    <w:rsid w:val="0032649D"/>
    <w:rsid w:val="00382B12"/>
    <w:rsid w:val="0046763B"/>
    <w:rsid w:val="00571713"/>
    <w:rsid w:val="00623086"/>
    <w:rsid w:val="00656D80"/>
    <w:rsid w:val="00780C13"/>
    <w:rsid w:val="008833E9"/>
    <w:rsid w:val="008B1C93"/>
    <w:rsid w:val="008B41E4"/>
    <w:rsid w:val="0093182A"/>
    <w:rsid w:val="00980D08"/>
    <w:rsid w:val="00A00F78"/>
    <w:rsid w:val="00AB045C"/>
    <w:rsid w:val="00AF6C53"/>
    <w:rsid w:val="00B841AD"/>
    <w:rsid w:val="00BB10C4"/>
    <w:rsid w:val="00BF3697"/>
    <w:rsid w:val="00BF6241"/>
    <w:rsid w:val="00C84791"/>
    <w:rsid w:val="00C94480"/>
    <w:rsid w:val="00CD5B5B"/>
    <w:rsid w:val="00D2783C"/>
    <w:rsid w:val="00DC75D2"/>
    <w:rsid w:val="00DD5AA7"/>
    <w:rsid w:val="00E207A8"/>
    <w:rsid w:val="00EF218D"/>
    <w:rsid w:val="00F13504"/>
    <w:rsid w:val="00F66BF9"/>
    <w:rsid w:val="00FB7FC7"/>
    <w:rsid w:val="00FC3EFF"/>
    <w:rsid w:val="00FF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75D2"/>
    <w:rPr>
      <w:b/>
      <w:bCs/>
    </w:rPr>
  </w:style>
  <w:style w:type="character" w:customStyle="1" w:styleId="apple-converted-space">
    <w:name w:val="apple-converted-space"/>
    <w:basedOn w:val="a0"/>
    <w:rsid w:val="00DC75D2"/>
  </w:style>
  <w:style w:type="paragraph" w:customStyle="1" w:styleId="c0">
    <w:name w:val="c0"/>
    <w:basedOn w:val="a"/>
    <w:rsid w:val="0088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33E9"/>
  </w:style>
  <w:style w:type="paragraph" w:customStyle="1" w:styleId="c2">
    <w:name w:val="c2"/>
    <w:basedOn w:val="a"/>
    <w:rsid w:val="0088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88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833E9"/>
  </w:style>
  <w:style w:type="paragraph" w:customStyle="1" w:styleId="c5">
    <w:name w:val="c5"/>
    <w:basedOn w:val="a"/>
    <w:rsid w:val="0088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8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833E9"/>
    <w:rPr>
      <w:color w:val="0000FF"/>
      <w:u w:val="single"/>
    </w:rPr>
  </w:style>
  <w:style w:type="character" w:customStyle="1" w:styleId="c8">
    <w:name w:val="c8"/>
    <w:basedOn w:val="a0"/>
    <w:rsid w:val="008833E9"/>
  </w:style>
  <w:style w:type="character" w:customStyle="1" w:styleId="c3">
    <w:name w:val="c3"/>
    <w:basedOn w:val="a0"/>
    <w:rsid w:val="00883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A609-F0F6-4419-98D2-0DA13601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Maskaikina</dc:creator>
  <cp:keywords/>
  <dc:description/>
  <cp:lastModifiedBy>Maskaikina</cp:lastModifiedBy>
  <cp:revision>24</cp:revision>
  <cp:lastPrinted>2014-10-19T11:15:00Z</cp:lastPrinted>
  <dcterms:created xsi:type="dcterms:W3CDTF">2014-10-14T17:34:00Z</dcterms:created>
  <dcterms:modified xsi:type="dcterms:W3CDTF">2015-01-16T14:46:00Z</dcterms:modified>
</cp:coreProperties>
</file>