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42" w:rsidRDefault="007B4842" w:rsidP="007B4842">
      <w:pPr>
        <w:spacing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 w:rsidRPr="007B4842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Современные образовательные технологии на уроках </w:t>
      </w:r>
      <w:proofErr w:type="gramStart"/>
      <w:r w:rsidRPr="007B4842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в</w:t>
      </w:r>
      <w:proofErr w:type="gramEnd"/>
    </w:p>
    <w:p w:rsidR="007B4842" w:rsidRPr="007B4842" w:rsidRDefault="007B4842" w:rsidP="007B4842">
      <w:pPr>
        <w:spacing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 w:rsidRPr="007B4842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                        </w:t>
      </w:r>
      <w:r w:rsidRPr="007B4842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начальной школе.</w:t>
      </w:r>
    </w:p>
    <w:p w:rsidR="007B4842" w:rsidRPr="005F528C" w:rsidRDefault="007B4842" w:rsidP="005F528C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2F4D01" w:rsidRPr="005F5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 все времена профессия учителя была очень важной. Без учителя сложно представить развитие общества и человека.</w:t>
      </w:r>
      <w:r w:rsidR="002F4D01" w:rsidRPr="005F528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F4D01" w:rsidRPr="005F528C" w:rsidRDefault="007B4842" w:rsidP="005F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28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2F4D01" w:rsidRPr="005F5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ФГОС второго поколения не позволяют работать по - старому. Современный учитель должен хорошо ориентироваться в различных вопросах, должен быть постоянно в курсе новых открытий и изменений, </w:t>
      </w:r>
      <w:r w:rsidR="002F4D01" w:rsidRPr="005F528C">
        <w:rPr>
          <w:rFonts w:ascii="Times New Roman" w:hAnsi="Times New Roman" w:cs="Times New Roman"/>
          <w:sz w:val="24"/>
          <w:szCs w:val="24"/>
        </w:rPr>
        <w:t>обязан овладеть современными образовательными технологиями и использовать их в процессе обучения.</w:t>
      </w:r>
      <w:r w:rsidRPr="005F5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543" w:rsidRPr="005F528C" w:rsidRDefault="002F5C84" w:rsidP="005F528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ФГОС общего образования выделен культурно-исторический </w:t>
      </w:r>
      <w:proofErr w:type="spellStart"/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образованию учащихся. Поэтому наиболее эффективными являются технологии, которые направлены на познавательное, коммуникативное, социальное и личностное развитие школьника.</w:t>
      </w:r>
    </w:p>
    <w:p w:rsidR="002F5C84" w:rsidRPr="005F528C" w:rsidRDefault="00362543" w:rsidP="005F528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2F5C84" w:rsidRPr="005F528C">
        <w:rPr>
          <w:rFonts w:ascii="Times New Roman" w:hAnsi="Times New Roman" w:cs="Times New Roman"/>
          <w:sz w:val="24"/>
          <w:szCs w:val="24"/>
        </w:rPr>
        <w:t xml:space="preserve">Моделирование уроков в различных технологиях – дело не простое, но это требование времени. </w:t>
      </w:r>
      <w:r w:rsidR="002F5C84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каждый педагог ищет наиболее эффективные пути усовершенствования образовательного процесса, повышения заинтересованности учащихся. Если ребенок не может проявить свои способности на уроке, он равнодушен к происходящему на уроке, ему скучно.</w:t>
      </w:r>
      <w:r w:rsidR="00E71F6D" w:rsidRPr="005F528C">
        <w:rPr>
          <w:rFonts w:ascii="Times New Roman" w:hAnsi="Times New Roman" w:cs="Times New Roman"/>
          <w:sz w:val="24"/>
          <w:szCs w:val="24"/>
        </w:rPr>
        <w:t xml:space="preserve"> Процесс обучения необходимо строить таким образом, чтобы ученик добывал знания самостоятельно, а учитель только помогал ему, направлял на нужный путь.</w:t>
      </w:r>
    </w:p>
    <w:p w:rsidR="00362543" w:rsidRPr="005F528C" w:rsidRDefault="00362543" w:rsidP="005F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</w:t>
      </w: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технологи</w:t>
      </w:r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критического мышления, здоровье сберегающую технологию, информационно-коммуникативную, игровую технологию,</w:t>
      </w:r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технологию проблемного обучения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технологию “</w:t>
      </w:r>
      <w:proofErr w:type="spellStart"/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r w:rsidR="00DD6334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дифференцированное </w:t>
      </w:r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="00754ECC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 обучения в сотрудничестве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технологии или их элементы </w:t>
      </w:r>
      <w:r w:rsidRPr="005F528C">
        <w:rPr>
          <w:rFonts w:ascii="Times New Roman" w:hAnsi="Times New Roman" w:cs="Times New Roman"/>
          <w:sz w:val="24"/>
          <w:szCs w:val="24"/>
        </w:rPr>
        <w:t>позволяют разнообразить формы и средства обучения, повышают  творческую активность учащихся.</w:t>
      </w:r>
    </w:p>
    <w:p w:rsidR="001F4673" w:rsidRPr="00F22CFF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классе учатся дети с разным уровнем подготовленности: и отличники, и «середнячки», и дети, которым необходима индивидуальная коррекция знаний в силу разных причин.</w:t>
      </w:r>
    </w:p>
    <w:p w:rsidR="001F4673" w:rsidRPr="00F22CFF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технологии.</w:t>
      </w:r>
    </w:p>
    <w:p w:rsidR="001F4673" w:rsidRPr="00F22CFF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Игровые формы обучения на уроке – эффективная организация взаимодействия педагога и учащихся. Игра – творчество, игра – труд. В процессе игры у учащихся вырабатывается привычка сосредотачиваться, мыслить самостоятельно, развивается внимание, стремление к знаниям. Учащиеся не замечают, что в ходе игры они учатся: познают, запоминают новое, ориентируются в необычных ситуациях, развивают навыки, фантазию. Даже самые пассивные из учеников включаются в игру с огромным желанием.</w:t>
      </w:r>
    </w:p>
    <w:p w:rsidR="001F4673" w:rsidRPr="00F22CFF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ставится перед учащимися в форме игровой задачи, учебный материал используется в качестве средства игры; в учебную деятельность вводится элемент соревнования, который переводит дидактическую задачу в игровую; успешность выполнения дидактического задания связывается с игровым результатом.</w:t>
      </w:r>
    </w:p>
    <w:p w:rsidR="001F4673" w:rsidRPr="00D72557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математики игра развивает вычислительные навыки, на уроках русского языка позволяет повысить грамотность учащихся, на уроках окружающего мира и краеведения расширяет представление о природе и красоте родного края.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критического мышления.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 xml:space="preserve">Технология критического мышления  развивает коммуникативные компетентности, умение находить и анализировать информацию, учит мыслить объективно и разносторонне. Одна из основных целей данной технологии - научить ребёнка самостоятельно мыслить и передавать информацию, чтобы другие узнали о том, что </w:t>
      </w:r>
      <w:r w:rsidRPr="00F22CFF">
        <w:rPr>
          <w:rFonts w:ascii="Times New Roman" w:hAnsi="Times New Roman" w:cs="Times New Roman"/>
          <w:sz w:val="24"/>
          <w:szCs w:val="24"/>
        </w:rPr>
        <w:lastRenderedPageBreak/>
        <w:t>нового он открыл для себя. Использую на уроках и во внеурочной деятельности некоторые приемы развития критического мышления: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чтение с остановками;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работа с вопросниками;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таблица «Знаю, узнал, хочу узнать»;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написание творческих работ;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кластер;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«Верно – неверно».</w:t>
      </w:r>
    </w:p>
    <w:p w:rsidR="00DA5A4D" w:rsidRPr="00F22CFF" w:rsidRDefault="00F22CFF" w:rsidP="005F528C">
      <w:pPr>
        <w:pStyle w:val="a3"/>
        <w:shd w:val="clear" w:color="auto" w:fill="FFFFFF"/>
        <w:spacing w:before="0" w:beforeAutospacing="0" w:after="150" w:afterAutospacing="0"/>
      </w:pPr>
      <w:r>
        <w:t xml:space="preserve">Эти </w:t>
      </w:r>
      <w:r w:rsidR="00DA5A4D" w:rsidRPr="00F22CFF">
        <w:t xml:space="preserve"> приемы использую на всех уроках: русский язык, литературное чтение, математика, окружающий мир.  Применение </w:t>
      </w:r>
      <w:r>
        <w:t xml:space="preserve">их </w:t>
      </w:r>
      <w:r w:rsidR="00DA5A4D" w:rsidRPr="00F22CFF">
        <w:t xml:space="preserve"> на уроках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:rsidR="00DA5A4D" w:rsidRPr="00F22CFF" w:rsidRDefault="00DA5A4D" w:rsidP="005F528C">
      <w:pPr>
        <w:pStyle w:val="a3"/>
        <w:shd w:val="clear" w:color="auto" w:fill="FFFFFF"/>
        <w:spacing w:before="0" w:beforeAutospacing="0" w:after="150" w:afterAutospacing="0"/>
      </w:pPr>
      <w:r w:rsidRPr="00F22CFF">
        <w:t>Уроки, выстроенные по технологии "критического мышления", побуждают детей сами</w:t>
      </w:r>
      <w:r w:rsidR="00F22CFF">
        <w:t xml:space="preserve">м </w:t>
      </w:r>
      <w:r w:rsidRPr="00F22CFF">
        <w:t>задавать вопросы и активизируют к поиску ответа.</w:t>
      </w:r>
    </w:p>
    <w:p w:rsidR="00DA5A4D" w:rsidRPr="00F22CFF" w:rsidRDefault="00DA5A4D" w:rsidP="005F528C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22CFF">
        <w:rPr>
          <w:b/>
        </w:rPr>
        <w:t>Здоровье сберегающая технология.</w:t>
      </w:r>
    </w:p>
    <w:p w:rsidR="00DA5A4D" w:rsidRPr="00F22CFF" w:rsidRDefault="00DA5A4D" w:rsidP="005F528C">
      <w:pPr>
        <w:pStyle w:val="a3"/>
        <w:shd w:val="clear" w:color="auto" w:fill="FFFFFF"/>
        <w:spacing w:before="0" w:beforeAutospacing="0" w:after="150" w:afterAutospacing="0"/>
      </w:pPr>
      <w:r w:rsidRPr="00F22CFF">
        <w:t>Здоровье сберегающий подход прослеживается на всех этапах урока, поскольку предусматривает чёткое чередование видов деятельности. </w:t>
      </w:r>
    </w:p>
    <w:p w:rsidR="00DA5A4D" w:rsidRPr="00F22CFF" w:rsidRDefault="00DA5A4D" w:rsidP="005F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22C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2CFF">
        <w:rPr>
          <w:rFonts w:ascii="Times New Roman" w:hAnsi="Times New Roman" w:cs="Times New Roman"/>
          <w:sz w:val="24"/>
          <w:szCs w:val="24"/>
        </w:rPr>
        <w:t xml:space="preserve"> чтобы дети не уставали на уроке, </w:t>
      </w:r>
      <w:r w:rsidR="00F22CFF">
        <w:rPr>
          <w:rFonts w:ascii="Times New Roman" w:hAnsi="Times New Roman" w:cs="Times New Roman"/>
          <w:sz w:val="24"/>
          <w:szCs w:val="24"/>
        </w:rPr>
        <w:t>я</w:t>
      </w:r>
      <w:r w:rsidRPr="00F22CFF">
        <w:rPr>
          <w:rFonts w:ascii="Times New Roman" w:hAnsi="Times New Roman" w:cs="Times New Roman"/>
          <w:sz w:val="24"/>
          <w:szCs w:val="24"/>
        </w:rPr>
        <w:t xml:space="preserve"> прово</w:t>
      </w:r>
      <w:r w:rsidR="00F22CFF">
        <w:rPr>
          <w:rFonts w:ascii="Times New Roman" w:hAnsi="Times New Roman" w:cs="Times New Roman"/>
          <w:sz w:val="24"/>
          <w:szCs w:val="24"/>
        </w:rPr>
        <w:t>жу</w:t>
      </w:r>
      <w:r w:rsidRPr="00F22CFF">
        <w:rPr>
          <w:rFonts w:ascii="Times New Roman" w:hAnsi="Times New Roman" w:cs="Times New Roman"/>
          <w:sz w:val="24"/>
          <w:szCs w:val="24"/>
        </w:rPr>
        <w:t xml:space="preserve">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для укрепления мышц глаз и улучшения зрения.</w:t>
      </w:r>
    </w:p>
    <w:p w:rsidR="00DA5A4D" w:rsidRPr="00D72557" w:rsidRDefault="00DA5A4D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дифференцированного обучения.</w:t>
      </w:r>
    </w:p>
    <w:p w:rsidR="00137DAA" w:rsidRPr="00F22CFF" w:rsidRDefault="00DA5A4D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детей, разных не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по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уровню подготовки, но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по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учебным возможностям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сложная задача, стоящая перед учителем. И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решить её невозможно без дифференцированного подхода к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обучению.</w:t>
      </w:r>
      <w:r w:rsidR="00137DA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сильному. </w:t>
      </w:r>
      <w:r w:rsidR="009E0077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учащиеся утверждаются в своих способностях, слабые получают возможность испытывать учебный успех, повышается уровень мотивации учения. </w:t>
      </w:r>
      <w:r w:rsidR="00137DA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с удовольствием выбирают варианты заданий, соответствующие своим способностям и пытаются выполнять задания 1-го и 2-го уровней.</w:t>
      </w:r>
      <w:r w:rsidR="00137DAA" w:rsidRPr="00F22CFF">
        <w:rPr>
          <w:rFonts w:ascii="Times New Roman" w:hAnsi="Times New Roman" w:cs="Times New Roman"/>
          <w:sz w:val="24"/>
          <w:szCs w:val="24"/>
        </w:rPr>
        <w:br/>
      </w:r>
      <w:r w:rsidR="00137DA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Они стали ощущать себя успешными и уверенными; возросла степень их психологического комфорта на уроках.</w:t>
      </w:r>
    </w:p>
    <w:p w:rsidR="00A4108A" w:rsidRPr="00F22CFF" w:rsidRDefault="00A4108A" w:rsidP="005F52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“</w:t>
      </w:r>
      <w:proofErr w:type="spellStart"/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proofErr w:type="spellEnd"/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A4108A" w:rsidRPr="00F22CFF" w:rsidRDefault="00A4108A" w:rsidP="005F52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Федеральных государственных образовательных стандартов особое место в новой системе оценивания уделено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Исходя из особенностей классного коллектива,  процесс создания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использовала для стимулирования активности, развития творческого потенциала детей.</w:t>
      </w:r>
    </w:p>
    <w:p w:rsidR="00137DAA" w:rsidRPr="00F22CFF" w:rsidRDefault="00A4108A" w:rsidP="005F52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технологии  «</w:t>
      </w:r>
      <w:proofErr w:type="spell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</w:t>
      </w:r>
      <w:proofErr w:type="gramEnd"/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Создание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 долгосрочная программа.  Началась она в 2013 году в первом классе. Под моим руководством она будет проходить 4 года. В первом классе, когда дети только начинали работать над составлением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без помощи родителей обойтись было просто невозможно. Весь год мы трудились над сбором материалов для создания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. Дети выбирали самые удачные творческие работы, с удовольствием принимали участие в разнообразных конкурсах.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такие разделы: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«Немного о себе»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«Мой портрет»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«Моя семья»</w:t>
      </w:r>
    </w:p>
    <w:p w:rsidR="00CE26ED" w:rsidRPr="00F22CFF" w:rsidRDefault="00CE26ED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-«Моя учёба»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«Моё творчество»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«Моя общественная жизнь»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«Мои достижения»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«Самооценка»</w:t>
      </w:r>
    </w:p>
    <w:p w:rsidR="00A4108A" w:rsidRPr="00F22CFF" w:rsidRDefault="00CE26ED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разделе «Мои достижения» помещаются грамоты, сертификаты, благодарственные письма, итоговые листы успеваемости. </w:t>
      </w:r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учебного года провели анализ учебных достижений. По желанию ребята представляли свои </w:t>
      </w:r>
      <w:proofErr w:type="spellStart"/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. Эта работа успешно продолжается в этом году.</w:t>
      </w:r>
      <w:r w:rsidR="00A4108A" w:rsidRPr="00F22C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 удовольствием участвуют в различных конкурсах, олимпиадах различного уровня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Введение технологии «</w:t>
      </w:r>
      <w:proofErr w:type="spellStart"/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» дало положительные результаты.</w:t>
      </w:r>
    </w:p>
    <w:p w:rsidR="00DA5A4D" w:rsidRPr="00F22CFF" w:rsidRDefault="00CE26ED" w:rsidP="005F528C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22CFF">
        <w:rPr>
          <w:b/>
        </w:rPr>
        <w:t>Информационно – коммуникационные технологии.</w:t>
      </w:r>
    </w:p>
    <w:p w:rsidR="007830FA" w:rsidRPr="00F22CFF" w:rsidRDefault="00CE26ED" w:rsidP="005F528C">
      <w:pPr>
        <w:pStyle w:val="a3"/>
        <w:shd w:val="clear" w:color="auto" w:fill="FFFFFF"/>
        <w:spacing w:before="0" w:beforeAutospacing="0" w:after="150" w:afterAutospacing="0"/>
      </w:pPr>
      <w:r w:rsidRPr="00F22CFF">
        <w:t xml:space="preserve">Положительную роль в современной образовательной системе играет использование информационно-компьютерной технологии. </w:t>
      </w:r>
      <w:r w:rsidR="007830FA" w:rsidRPr="00F22CFF">
        <w:t xml:space="preserve">Сегодня ИКТ  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знаний. </w:t>
      </w:r>
    </w:p>
    <w:p w:rsidR="00DA5A4D" w:rsidRPr="00F22CFF" w:rsidRDefault="007830FA" w:rsidP="005F528C">
      <w:pPr>
        <w:pStyle w:val="a3"/>
        <w:shd w:val="clear" w:color="auto" w:fill="FFFFFF"/>
        <w:spacing w:before="0" w:beforeAutospacing="0" w:after="150" w:afterAutospacing="0"/>
      </w:pPr>
      <w:r w:rsidRPr="00F22CFF">
        <w:t>Средства мультимедиа позволяют обеспечить наилучшую, по сравнению с другими техническими средствами обучения, реализацию принципа наглядности, которому принадлежит ведущее место в образовательных технологиях начальной школы. Кроме того, средствам мультимедиа отводится задача обеспечения эффективной поддержки игровых форм урока.</w:t>
      </w:r>
    </w:p>
    <w:p w:rsidR="001F4673" w:rsidRPr="00D72557" w:rsidRDefault="008C455D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обогатить урок, сделать его более интересным, доступным и содержательным, при планировании следует предусмотреть, как, где и когда лучше включить в работу ИКТ: для проверки домашнего задания, объяснения нового материала, закрепления темы, </w:t>
      </w:r>
      <w:proofErr w:type="gram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изученного, обобщения и систематизации пройденных тем, для уроков развития речи и т.д. К каждой из изучаемых тем можно выбрать различные виды работ и действий: </w:t>
      </w:r>
      <w:proofErr w:type="spellStart"/>
      <w:r w:rsidR="005F528C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5F528C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  <w:r w:rsidR="005F528C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и проекты.</w:t>
      </w:r>
      <w:r w:rsidR="001A03E5" w:rsidRPr="00F22C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помощи ИКТ проводила  настоящие виртуальные путешествия на уроках окружающего мира.</w:t>
      </w:r>
    </w:p>
    <w:p w:rsidR="005F528C" w:rsidRPr="00F22CFF" w:rsidRDefault="005F528C" w:rsidP="005F528C">
      <w:pPr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 xml:space="preserve">Использование современных образовательных технологий позволяет учителям добиваться высокого качества обучения, увеличивается число учащихся, принимающих участие в </w:t>
      </w:r>
      <w:r w:rsidRPr="00F22CFF">
        <w:rPr>
          <w:rFonts w:ascii="Times New Roman" w:hAnsi="Times New Roman" w:cs="Times New Roman"/>
          <w:sz w:val="24"/>
          <w:szCs w:val="24"/>
        </w:rPr>
        <w:lastRenderedPageBreak/>
        <w:t>олимпиадах, исследовательских проектах и различных творческих конкурсах.</w:t>
      </w:r>
      <w:r w:rsidRPr="00F22CFF">
        <w:rPr>
          <w:rFonts w:ascii="Times New Roman" w:hAnsi="Times New Roman" w:cs="Times New Roman"/>
          <w:sz w:val="24"/>
          <w:szCs w:val="24"/>
        </w:rPr>
        <w:br/>
        <w:t xml:space="preserve">Таким образом, применение новых технологий в начальной школе способствует развитию у школьников познавательной активности, творчества, </w:t>
      </w:r>
      <w:proofErr w:type="spellStart"/>
      <w:r w:rsidRPr="00F22CFF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F22CFF">
        <w:rPr>
          <w:rFonts w:ascii="Times New Roman" w:hAnsi="Times New Roman" w:cs="Times New Roman"/>
          <w:sz w:val="24"/>
          <w:szCs w:val="24"/>
        </w:rPr>
        <w:t>, умения работать с информацией, повышению самооценки, а главное, повышается динамика качества обучения.</w:t>
      </w:r>
    </w:p>
    <w:p w:rsidR="001F4673" w:rsidRPr="00F22CFF" w:rsidRDefault="006B3D9E" w:rsidP="001F4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6B3D9E" w:rsidRPr="00F22CFF" w:rsidRDefault="006B3D9E" w:rsidP="006B3D9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2CFF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F22CFF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технологии: Учебное пособие. – М.: Народное образование, 1998.</w:t>
      </w:r>
    </w:p>
    <w:p w:rsidR="006B3D9E" w:rsidRPr="00F22CFF" w:rsidRDefault="006B3D9E" w:rsidP="006B3D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CFF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F22CFF">
        <w:rPr>
          <w:rFonts w:ascii="Times New Roman" w:hAnsi="Times New Roman" w:cs="Times New Roman"/>
          <w:sz w:val="24"/>
          <w:szCs w:val="24"/>
        </w:rPr>
        <w:t xml:space="preserve"> В.В. Образовательная технология: от приема до философии / М.: Сентябрь, 1996.</w:t>
      </w:r>
    </w:p>
    <w:p w:rsidR="006B3D9E" w:rsidRPr="00F22CFF" w:rsidRDefault="006B3D9E" w:rsidP="006B3D9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Апатова</w:t>
      </w:r>
      <w:proofErr w:type="spellEnd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Информационные технологии в школьном образовании. – М.: Школа-Пресс, 2002. – 120 </w:t>
      </w:r>
      <w:proofErr w:type="gram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D9E" w:rsidRPr="00F22CFF" w:rsidRDefault="006B3D9E" w:rsidP="006B3D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Педагогические Интернет-ресурсы.</w:t>
      </w:r>
      <w:r w:rsidRPr="00F22CFF">
        <w:rPr>
          <w:rFonts w:ascii="Times New Roman" w:hAnsi="Times New Roman" w:cs="Times New Roman"/>
          <w:sz w:val="24"/>
          <w:szCs w:val="24"/>
        </w:rPr>
        <w:br/>
      </w:r>
    </w:p>
    <w:p w:rsidR="002F4D01" w:rsidRPr="00F22CFF" w:rsidRDefault="00362543" w:rsidP="006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CFF">
        <w:rPr>
          <w:rFonts w:ascii="Times New Roman" w:hAnsi="Times New Roman" w:cs="Times New Roman"/>
          <w:sz w:val="24"/>
          <w:szCs w:val="24"/>
        </w:rPr>
        <w:t xml:space="preserve">     </w:t>
      </w:r>
      <w:r w:rsidR="00E71F6D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F4D01" w:rsidRPr="00F22CFF" w:rsidSect="00D8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103"/>
    <w:multiLevelType w:val="hybridMultilevel"/>
    <w:tmpl w:val="2772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A6A"/>
    <w:rsid w:val="00137DAA"/>
    <w:rsid w:val="001A03E5"/>
    <w:rsid w:val="001F4673"/>
    <w:rsid w:val="002F4D01"/>
    <w:rsid w:val="002F5C84"/>
    <w:rsid w:val="00362543"/>
    <w:rsid w:val="00474D61"/>
    <w:rsid w:val="005067EA"/>
    <w:rsid w:val="00595A6A"/>
    <w:rsid w:val="005F528C"/>
    <w:rsid w:val="006B3D9E"/>
    <w:rsid w:val="00754ECC"/>
    <w:rsid w:val="007830FA"/>
    <w:rsid w:val="007B4842"/>
    <w:rsid w:val="008912B3"/>
    <w:rsid w:val="008C455D"/>
    <w:rsid w:val="009E0077"/>
    <w:rsid w:val="00A4108A"/>
    <w:rsid w:val="00CE26ED"/>
    <w:rsid w:val="00D81271"/>
    <w:rsid w:val="00DA5A4D"/>
    <w:rsid w:val="00DD6334"/>
    <w:rsid w:val="00E109E4"/>
    <w:rsid w:val="00E71F6D"/>
    <w:rsid w:val="00F2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D01"/>
  </w:style>
  <w:style w:type="paragraph" w:styleId="a3">
    <w:name w:val="Normal (Web)"/>
    <w:basedOn w:val="a"/>
    <w:uiPriority w:val="99"/>
    <w:unhideWhenUsed/>
    <w:rsid w:val="00DA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frnbsp">
    <w:name w:val="rfr_nbsp"/>
    <w:basedOn w:val="a0"/>
    <w:rsid w:val="00DA5A4D"/>
  </w:style>
  <w:style w:type="paragraph" w:styleId="a4">
    <w:name w:val="List Paragraph"/>
    <w:basedOn w:val="a"/>
    <w:uiPriority w:val="34"/>
    <w:qFormat/>
    <w:rsid w:val="006B3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2015-01-08T07:40:00Z</dcterms:created>
  <dcterms:modified xsi:type="dcterms:W3CDTF">2015-01-09T06:58:00Z</dcterms:modified>
</cp:coreProperties>
</file>