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64" w:rsidRPr="002C258A" w:rsidRDefault="00C20164" w:rsidP="00C20164">
      <w:pPr>
        <w:jc w:val="center"/>
        <w:rPr>
          <w:rFonts w:ascii="Times New Roman" w:hAnsi="Times New Roman"/>
          <w:b/>
        </w:rPr>
      </w:pPr>
      <w:r w:rsidRPr="002C258A">
        <w:rPr>
          <w:rFonts w:ascii="Times New Roman" w:hAnsi="Times New Roman"/>
          <w:b/>
        </w:rPr>
        <w:t xml:space="preserve">КАЛЕНДАРНО-ТЕМАТИЧЕСКОЕ ПЛАНИРОВАНИЕ </w:t>
      </w:r>
    </w:p>
    <w:p w:rsidR="00C20164" w:rsidRPr="002C258A" w:rsidRDefault="00C20164" w:rsidP="00C20164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 xml:space="preserve">Класс:                   </w:t>
      </w:r>
      <w:r w:rsidR="00142C50">
        <w:rPr>
          <w:rFonts w:ascii="Times New Roman" w:hAnsi="Times New Roman"/>
          <w:b/>
          <w:i/>
          <w:u w:val="single"/>
        </w:rPr>
        <w:t>3</w:t>
      </w:r>
      <w:proofErr w:type="gramStart"/>
      <w:r w:rsidRPr="002C258A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А</w:t>
      </w:r>
      <w:proofErr w:type="gramEnd"/>
    </w:p>
    <w:p w:rsidR="00C20164" w:rsidRPr="002C258A" w:rsidRDefault="00C20164" w:rsidP="00C20164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Учитель</w:t>
      </w:r>
      <w:r w:rsidRPr="002C258A">
        <w:rPr>
          <w:rFonts w:ascii="Times New Roman" w:hAnsi="Times New Roman"/>
          <w:b/>
          <w:i/>
          <w:u w:val="single"/>
        </w:rPr>
        <w:t xml:space="preserve">:               </w:t>
      </w:r>
      <w:proofErr w:type="spellStart"/>
      <w:r w:rsidRPr="002C258A">
        <w:rPr>
          <w:rFonts w:ascii="Times New Roman" w:hAnsi="Times New Roman"/>
          <w:b/>
          <w:i/>
          <w:u w:val="single"/>
        </w:rPr>
        <w:t>Лесив</w:t>
      </w:r>
      <w:proofErr w:type="spellEnd"/>
      <w:r w:rsidRPr="002C258A">
        <w:rPr>
          <w:rFonts w:ascii="Times New Roman" w:hAnsi="Times New Roman"/>
          <w:b/>
          <w:i/>
          <w:u w:val="single"/>
        </w:rPr>
        <w:t xml:space="preserve"> Елена Ивановна</w:t>
      </w:r>
    </w:p>
    <w:p w:rsidR="00C20164" w:rsidRPr="002C258A" w:rsidRDefault="00C20164" w:rsidP="00C20164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Предмет</w:t>
      </w:r>
      <w:r w:rsidRPr="002C258A">
        <w:rPr>
          <w:rFonts w:ascii="Times New Roman" w:hAnsi="Times New Roman"/>
          <w:b/>
          <w:i/>
          <w:u w:val="single"/>
        </w:rPr>
        <w:t xml:space="preserve">:              </w:t>
      </w:r>
      <w:r>
        <w:rPr>
          <w:rFonts w:ascii="Times New Roman" w:hAnsi="Times New Roman"/>
          <w:b/>
          <w:i/>
          <w:u w:val="single"/>
        </w:rPr>
        <w:t>«Школа развития речи»</w:t>
      </w:r>
    </w:p>
    <w:p w:rsidR="00C20164" w:rsidRPr="002C258A" w:rsidRDefault="00C20164" w:rsidP="00C20164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Учебник</w:t>
      </w:r>
      <w:r w:rsidRPr="002C258A">
        <w:rPr>
          <w:rFonts w:ascii="Times New Roman" w:hAnsi="Times New Roman"/>
          <w:b/>
          <w:i/>
          <w:u w:val="single"/>
        </w:rPr>
        <w:t>:              «</w:t>
      </w:r>
      <w:r>
        <w:rPr>
          <w:rFonts w:ascii="Times New Roman" w:hAnsi="Times New Roman"/>
          <w:b/>
          <w:i/>
          <w:u w:val="single"/>
        </w:rPr>
        <w:t>Школа развития речи</w:t>
      </w:r>
      <w:r w:rsidRPr="002C258A">
        <w:rPr>
          <w:rFonts w:ascii="Times New Roman" w:hAnsi="Times New Roman"/>
          <w:b/>
          <w:i/>
          <w:u w:val="single"/>
        </w:rPr>
        <w:t>»</w:t>
      </w:r>
    </w:p>
    <w:p w:rsidR="00C20164" w:rsidRDefault="00C20164" w:rsidP="00C20164">
      <w:pPr>
        <w:spacing w:after="0"/>
        <w:rPr>
          <w:rFonts w:ascii="Times New Roman" w:hAnsi="Times New Roman"/>
          <w:b/>
          <w:i/>
          <w:u w:val="single"/>
        </w:rPr>
      </w:pPr>
      <w:r w:rsidRPr="002C258A">
        <w:rPr>
          <w:rFonts w:ascii="Times New Roman" w:hAnsi="Times New Roman"/>
          <w:b/>
        </w:rPr>
        <w:t>Авторы</w:t>
      </w:r>
      <w:r w:rsidRPr="002C258A">
        <w:rPr>
          <w:rFonts w:ascii="Times New Roman" w:hAnsi="Times New Roman"/>
          <w:b/>
          <w:i/>
          <w:u w:val="single"/>
        </w:rPr>
        <w:t xml:space="preserve">:               </w:t>
      </w:r>
      <w:r>
        <w:rPr>
          <w:rFonts w:ascii="Times New Roman" w:hAnsi="Times New Roman"/>
          <w:b/>
          <w:i/>
          <w:u w:val="single"/>
        </w:rPr>
        <w:t>Т.Н. Соколова</w:t>
      </w:r>
    </w:p>
    <w:p w:rsidR="00B250A1" w:rsidRDefault="00B250A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8"/>
        <w:gridCol w:w="1035"/>
        <w:gridCol w:w="2646"/>
        <w:gridCol w:w="691"/>
        <w:gridCol w:w="2976"/>
        <w:gridCol w:w="1985"/>
        <w:gridCol w:w="1843"/>
        <w:gridCol w:w="2126"/>
        <w:gridCol w:w="1809"/>
      </w:tblGrid>
      <w:tr w:rsidR="00142C50" w:rsidRPr="002B150D" w:rsidTr="00142C50">
        <w:trPr>
          <w:trHeight w:val="128"/>
        </w:trPr>
        <w:tc>
          <w:tcPr>
            <w:tcW w:w="698" w:type="dxa"/>
            <w:vMerge w:val="restart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2B150D">
              <w:rPr>
                <w:rFonts w:ascii="Times New Roman" w:hAnsi="Times New Roman"/>
                <w:b/>
              </w:rPr>
              <w:t>п\</w:t>
            </w:r>
            <w:proofErr w:type="gramStart"/>
            <w:r w:rsidRPr="002B150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035" w:type="dxa"/>
            <w:vMerge w:val="restart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646" w:type="dxa"/>
            <w:vMerge w:val="restart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D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691" w:type="dxa"/>
            <w:vMerge w:val="restart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7763" w:type="dxa"/>
            <w:gridSpan w:val="4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D">
              <w:rPr>
                <w:rFonts w:ascii="Times New Roman" w:hAnsi="Times New Roman"/>
                <w:b/>
              </w:rPr>
              <w:t>УУД</w:t>
            </w:r>
          </w:p>
        </w:tc>
      </w:tr>
      <w:tr w:rsidR="00142C50" w:rsidRPr="002B150D" w:rsidTr="00142C50">
        <w:trPr>
          <w:trHeight w:val="127"/>
        </w:trPr>
        <w:tc>
          <w:tcPr>
            <w:tcW w:w="698" w:type="dxa"/>
            <w:vMerge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  <w:vMerge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6" w:type="dxa"/>
            <w:vMerge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vMerge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150D">
              <w:rPr>
                <w:rFonts w:ascii="Times New Roman" w:hAnsi="Times New Roman"/>
                <w:b/>
              </w:rPr>
              <w:t>Познават</w:t>
            </w:r>
            <w:proofErr w:type="spellEnd"/>
            <w:r w:rsidRPr="002B15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150D">
              <w:rPr>
                <w:rFonts w:ascii="Times New Roman" w:hAnsi="Times New Roman"/>
                <w:b/>
              </w:rPr>
              <w:t>Коммуникат</w:t>
            </w:r>
            <w:proofErr w:type="spellEnd"/>
            <w:r w:rsidRPr="002B15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26" w:type="dxa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150D">
              <w:rPr>
                <w:rFonts w:ascii="Times New Roman" w:hAnsi="Times New Roman"/>
                <w:b/>
              </w:rPr>
              <w:t>Регулятив</w:t>
            </w:r>
            <w:proofErr w:type="spellEnd"/>
            <w:r w:rsidRPr="002B15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09" w:type="dxa"/>
          </w:tcPr>
          <w:p w:rsidR="00142C50" w:rsidRPr="002B150D" w:rsidRDefault="00142C50" w:rsidP="00074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150D">
              <w:rPr>
                <w:rFonts w:ascii="Times New Roman" w:hAnsi="Times New Roman"/>
                <w:b/>
              </w:rPr>
              <w:t>Личност</w:t>
            </w:r>
            <w:proofErr w:type="spellEnd"/>
            <w:r w:rsidRPr="002B150D">
              <w:rPr>
                <w:rFonts w:ascii="Times New Roman" w:hAnsi="Times New Roman"/>
                <w:b/>
              </w:rPr>
              <w:t>.</w:t>
            </w:r>
          </w:p>
        </w:tc>
      </w:tr>
      <w:tr w:rsidR="005A1F0C" w:rsidRPr="002B150D" w:rsidTr="00BB3668">
        <w:tc>
          <w:tcPr>
            <w:tcW w:w="8046" w:type="dxa"/>
            <w:gridSpan w:val="5"/>
          </w:tcPr>
          <w:p w:rsidR="005A1F0C" w:rsidRPr="005A1F0C" w:rsidRDefault="005A1F0C" w:rsidP="005A1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F0C">
              <w:rPr>
                <w:rFonts w:ascii="Times New Roman" w:hAnsi="Times New Roman"/>
                <w:b/>
                <w:sz w:val="24"/>
                <w:szCs w:val="24"/>
              </w:rPr>
              <w:t>Речь. Техника выразительности речи (3 часа)</w:t>
            </w:r>
          </w:p>
        </w:tc>
        <w:tc>
          <w:tcPr>
            <w:tcW w:w="1985" w:type="dxa"/>
          </w:tcPr>
          <w:p w:rsidR="005A1F0C" w:rsidRPr="004F37B4" w:rsidRDefault="005A1F0C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A1F0C" w:rsidRPr="004F37B4" w:rsidRDefault="005A1F0C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1F0C" w:rsidRPr="004F37B4" w:rsidRDefault="005A1F0C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5A1F0C" w:rsidRPr="004F37B4" w:rsidRDefault="005A1F0C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142C50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142C50">
              <w:rPr>
                <w:rFonts w:ascii="Times New Roman" w:hAnsi="Times New Roman"/>
                <w:sz w:val="24"/>
                <w:szCs w:val="24"/>
              </w:rPr>
              <w:t>Речь. Выразительность речи.</w:t>
            </w:r>
          </w:p>
        </w:tc>
        <w:tc>
          <w:tcPr>
            <w:tcW w:w="691" w:type="dxa"/>
          </w:tcPr>
          <w:p w:rsidR="00142C50" w:rsidRPr="004F37B4" w:rsidRDefault="00E73D71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142C50" w:rsidRPr="00142C50" w:rsidRDefault="00142C50" w:rsidP="00142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50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авильность, точность, богатство, в</w:t>
            </w:r>
            <w:r w:rsidRPr="00142C50">
              <w:rPr>
                <w:rFonts w:ascii="Times New Roman" w:hAnsi="Times New Roman"/>
                <w:sz w:val="24"/>
                <w:szCs w:val="24"/>
              </w:rPr>
              <w:t>ыразительность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художественных произведений.</w:t>
            </w:r>
          </w:p>
        </w:tc>
        <w:tc>
          <w:tcPr>
            <w:tcW w:w="1985" w:type="dxa"/>
            <w:vMerge w:val="restart"/>
          </w:tcPr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>-Добывать новые знания: находить ответы на вопросы, используя учебник, свой жизненный опыт и информацию, полученную на уроках.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 xml:space="preserve">-Перерабатывать </w:t>
            </w:r>
            <w:r w:rsidRPr="004F37B4">
              <w:rPr>
                <w:rFonts w:ascii="Times New Roman" w:hAnsi="Times New Roman"/>
              </w:rPr>
              <w:lastRenderedPageBreak/>
              <w:t>полученную информацию: делать выводы в результате совместной работы всего класса.</w:t>
            </w:r>
          </w:p>
          <w:p w:rsidR="00142C50" w:rsidRPr="004F37B4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lastRenderedPageBreak/>
              <w:t>-Уметь донести свою позицию до собеседника;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t>-Уметь оформить свою мысль в устной и письменной форме (на уровне одного предложения или небольшого текста).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t>-Уметь слушать и понимать высказывания собеседников.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t xml:space="preserve">-Уметь выразительно читать и пересказывать содержание </w:t>
            </w:r>
            <w:r w:rsidRPr="004F37B4">
              <w:rPr>
                <w:rFonts w:ascii="Times New Roman" w:hAnsi="Times New Roman"/>
                <w:sz w:val="24"/>
                <w:szCs w:val="24"/>
              </w:rPr>
              <w:lastRenderedPageBreak/>
              <w:t>текста.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t xml:space="preserve">-Учиться </w:t>
            </w:r>
            <w:proofErr w:type="gramStart"/>
            <w:r w:rsidRPr="004F37B4">
              <w:rPr>
                <w:rFonts w:ascii="Times New Roman" w:hAnsi="Times New Roman"/>
                <w:sz w:val="24"/>
                <w:szCs w:val="24"/>
              </w:rPr>
              <w:t>согласованно</w:t>
            </w:r>
            <w:proofErr w:type="gramEnd"/>
            <w:r w:rsidRPr="004F37B4">
              <w:rPr>
                <w:rFonts w:ascii="Times New Roman" w:hAnsi="Times New Roman"/>
                <w:sz w:val="24"/>
                <w:szCs w:val="24"/>
              </w:rPr>
              <w:t xml:space="preserve"> работать в группе: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t>а) учиться планировать работу в группе;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t>б) учиться распределять работу между участниками проекта;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t>в) понимать общую задачу проекта и точно выполнять свою часть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t>работы;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B4">
              <w:rPr>
                <w:rFonts w:ascii="Times New Roman" w:hAnsi="Times New Roman"/>
                <w:sz w:val="24"/>
                <w:szCs w:val="24"/>
              </w:rPr>
              <w:t>г) уметь выполнять различные роли в группе (лидера, исполнителя, критика).</w:t>
            </w:r>
          </w:p>
          <w:p w:rsidR="00142C50" w:rsidRPr="004F37B4" w:rsidRDefault="00142C50" w:rsidP="0007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lastRenderedPageBreak/>
              <w:t>-Проговаривать последовательность действий на уроке.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>-Учиться работать по предложенному учителем плану.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 xml:space="preserve">-Учиться отличать </w:t>
            </w:r>
            <w:proofErr w:type="gramStart"/>
            <w:r w:rsidRPr="004F37B4">
              <w:rPr>
                <w:rFonts w:ascii="Times New Roman" w:hAnsi="Times New Roman"/>
              </w:rPr>
              <w:t>верно</w:t>
            </w:r>
            <w:proofErr w:type="gramEnd"/>
            <w:r w:rsidRPr="004F37B4">
              <w:rPr>
                <w:rFonts w:ascii="Times New Roman" w:hAnsi="Times New Roman"/>
              </w:rPr>
              <w:t xml:space="preserve"> выполненное задание от неверного.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>Основой для формирования этих действий служит соблюдение технологии оценивания образовательных достижений.</w:t>
            </w:r>
          </w:p>
          <w:p w:rsidR="00142C50" w:rsidRPr="004F37B4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</w:tcPr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lastRenderedPageBreak/>
              <w:t>а) формирование у ребёнка ценностных ориентиров в области языкознания;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 xml:space="preserve">б) воспитание уважительного отношения к </w:t>
            </w:r>
            <w:proofErr w:type="gramStart"/>
            <w:r w:rsidRPr="004F37B4">
              <w:rPr>
                <w:rFonts w:ascii="Times New Roman" w:hAnsi="Times New Roman"/>
              </w:rPr>
              <w:t>творчеству</w:t>
            </w:r>
            <w:proofErr w:type="gramEnd"/>
            <w:r w:rsidRPr="004F37B4">
              <w:rPr>
                <w:rFonts w:ascii="Times New Roman" w:hAnsi="Times New Roman"/>
              </w:rPr>
              <w:t xml:space="preserve"> как своему, так и других людей;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>в) развитие самостоятельности в поиске решения различных речевых задач;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>г) формирование духовных и эстетических потребностей;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37B4">
              <w:rPr>
                <w:rFonts w:ascii="Times New Roman" w:hAnsi="Times New Roman"/>
              </w:rPr>
              <w:t>д</w:t>
            </w:r>
            <w:proofErr w:type="spellEnd"/>
            <w:r w:rsidRPr="004F37B4">
              <w:rPr>
                <w:rFonts w:ascii="Times New Roman" w:hAnsi="Times New Roman"/>
              </w:rPr>
              <w:t xml:space="preserve">) воспитание готовности к отстаиванию </w:t>
            </w:r>
            <w:r w:rsidRPr="004F37B4">
              <w:rPr>
                <w:rFonts w:ascii="Times New Roman" w:hAnsi="Times New Roman"/>
              </w:rPr>
              <w:lastRenderedPageBreak/>
              <w:t>своего мнения;</w:t>
            </w:r>
          </w:p>
          <w:p w:rsidR="00142C50" w:rsidRPr="004F37B4" w:rsidRDefault="00142C50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7B4">
              <w:rPr>
                <w:rFonts w:ascii="Times New Roman" w:hAnsi="Times New Roman"/>
              </w:rPr>
              <w:t>ж) отработка навыков самостоятельной и групповой работы.</w:t>
            </w:r>
          </w:p>
          <w:p w:rsidR="00142C50" w:rsidRPr="004F37B4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F0C" w:rsidRPr="002B150D" w:rsidTr="00261C2B">
        <w:tc>
          <w:tcPr>
            <w:tcW w:w="8046" w:type="dxa"/>
            <w:gridSpan w:val="5"/>
          </w:tcPr>
          <w:p w:rsidR="005A1F0C" w:rsidRPr="005A1F0C" w:rsidRDefault="005A1F0C" w:rsidP="005A1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F0C"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(32 часа)</w:t>
            </w:r>
            <w:r w:rsidRPr="005A1F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5A1F0C" w:rsidRPr="004F37B4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A1F0C" w:rsidRPr="004F37B4" w:rsidRDefault="005A1F0C" w:rsidP="0007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1F0C" w:rsidRPr="004F37B4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5A1F0C" w:rsidRPr="004F37B4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691" w:type="dxa"/>
          </w:tcPr>
          <w:p w:rsidR="00142C50" w:rsidRPr="004F37B4" w:rsidRDefault="00E73D71" w:rsidP="0007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4F37B4" w:rsidRDefault="00C93D8F" w:rsidP="00C93D8F">
            <w:pPr>
              <w:rPr>
                <w:rFonts w:ascii="Times New Roman" w:hAnsi="Times New Roman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Употребление </w:t>
            </w:r>
            <w:r>
              <w:rPr>
                <w:rFonts w:ascii="Times New Roman" w:hAnsi="Times New Roman"/>
                <w:sz w:val="24"/>
                <w:szCs w:val="24"/>
              </w:rPr>
              <w:t>многозначных</w:t>
            </w:r>
            <w:r w:rsidRPr="00C20164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</w:rPr>
              <w:t xml:space="preserve"> в устной и письменной речи. </w:t>
            </w:r>
          </w:p>
        </w:tc>
        <w:tc>
          <w:tcPr>
            <w:tcW w:w="1985" w:type="dxa"/>
            <w:vMerge/>
          </w:tcPr>
          <w:p w:rsidR="00142C50" w:rsidRPr="004F37B4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4F37B4" w:rsidRDefault="00142C50" w:rsidP="0007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2C50" w:rsidRPr="004F37B4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4F37B4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 xml:space="preserve">Омонимы, </w:t>
            </w:r>
            <w:proofErr w:type="spellStart"/>
            <w:r w:rsidRPr="00C20164">
              <w:rPr>
                <w:rFonts w:ascii="Times New Roman" w:hAnsi="Times New Roman"/>
                <w:sz w:val="24"/>
                <w:szCs w:val="24"/>
              </w:rPr>
              <w:t>омоформы</w:t>
            </w:r>
            <w:proofErr w:type="spellEnd"/>
            <w:r w:rsidRPr="00C20164">
              <w:rPr>
                <w:rFonts w:ascii="Times New Roman" w:hAnsi="Times New Roman"/>
                <w:sz w:val="24"/>
                <w:szCs w:val="24"/>
              </w:rPr>
              <w:t xml:space="preserve"> и 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0164">
              <w:rPr>
                <w:rFonts w:ascii="Times New Roman" w:hAnsi="Times New Roman"/>
                <w:sz w:val="24"/>
                <w:szCs w:val="24"/>
              </w:rPr>
              <w:t>фоны.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C93D8F" w:rsidP="00C93D8F">
            <w:pPr>
              <w:spacing w:after="0" w:line="240" w:lineRule="auto"/>
              <w:rPr>
                <w:rFonts w:ascii="Times New Roman" w:hAnsi="Times New Roman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 xml:space="preserve">Омонимы, </w:t>
            </w:r>
            <w:proofErr w:type="spellStart"/>
            <w:r w:rsidRPr="00C20164">
              <w:rPr>
                <w:rFonts w:ascii="Times New Roman" w:hAnsi="Times New Roman"/>
                <w:sz w:val="24"/>
                <w:szCs w:val="24"/>
              </w:rPr>
              <w:t>омоформы</w:t>
            </w:r>
            <w:proofErr w:type="spellEnd"/>
            <w:r w:rsidRPr="00C20164">
              <w:rPr>
                <w:rFonts w:ascii="Times New Roman" w:hAnsi="Times New Roman"/>
                <w:sz w:val="24"/>
                <w:szCs w:val="24"/>
              </w:rPr>
              <w:t xml:space="preserve"> и 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0164">
              <w:rPr>
                <w:rFonts w:ascii="Times New Roman" w:hAnsi="Times New Roman"/>
                <w:sz w:val="24"/>
                <w:szCs w:val="24"/>
              </w:rPr>
              <w:t>фоны.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Употребление омонимов в устной и письменной речи.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эпитетов в устной и письменной речи.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Сравнения.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Сравнение. Употребление сравнений в устной и письменной речи.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Олицетворение.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142C50" w:rsidP="00142C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Олицетворение. Употребление олицетворений в устной и </w:t>
            </w:r>
            <w:r>
              <w:rPr>
                <w:rFonts w:ascii="Times New Roman" w:hAnsi="Times New Roman"/>
              </w:rPr>
              <w:lastRenderedPageBreak/>
              <w:t>письменной речи.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14-15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Изобразительно - выразительные средства языка. Эпитеты.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142C50" w:rsidP="00142C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Эпитеты. Их значение. Употребление эпитетов в устной и письменной речи.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Слова нейтральные и эмоционально окрашенные.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C93D8F" w:rsidP="00C93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20164">
              <w:rPr>
                <w:rFonts w:ascii="Times New Roman" w:hAnsi="Times New Roman"/>
                <w:sz w:val="24"/>
                <w:szCs w:val="24"/>
              </w:rPr>
              <w:t>моционально окрашенные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слова. </w:t>
            </w:r>
            <w:r>
              <w:rPr>
                <w:rFonts w:ascii="Times New Roman" w:hAnsi="Times New Roman"/>
              </w:rPr>
              <w:t xml:space="preserve">Употребление </w:t>
            </w:r>
            <w:r w:rsidRPr="00C20164">
              <w:rPr>
                <w:rFonts w:ascii="Times New Roman" w:hAnsi="Times New Roman"/>
                <w:sz w:val="24"/>
                <w:szCs w:val="24"/>
              </w:rPr>
              <w:t>эмоционально окрашенны</w:t>
            </w:r>
            <w:r>
              <w:rPr>
                <w:rFonts w:ascii="Times New Roman" w:hAnsi="Times New Roman"/>
                <w:sz w:val="24"/>
                <w:szCs w:val="24"/>
              </w:rPr>
              <w:t>х слов</w:t>
            </w:r>
            <w:r>
              <w:rPr>
                <w:rFonts w:ascii="Times New Roman" w:hAnsi="Times New Roman"/>
              </w:rPr>
              <w:t xml:space="preserve"> в устной и письменной речи.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3D8F" w:rsidRPr="002B150D" w:rsidTr="00142C50">
        <w:tc>
          <w:tcPr>
            <w:tcW w:w="698" w:type="dxa"/>
          </w:tcPr>
          <w:p w:rsidR="00C93D8F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</w:tc>
        <w:tc>
          <w:tcPr>
            <w:tcW w:w="1035" w:type="dxa"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C93D8F" w:rsidRPr="00C20164" w:rsidRDefault="00C93D8F" w:rsidP="00074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приходят слова</w:t>
            </w:r>
          </w:p>
        </w:tc>
        <w:tc>
          <w:tcPr>
            <w:tcW w:w="691" w:type="dxa"/>
          </w:tcPr>
          <w:p w:rsidR="00C93D8F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C93D8F" w:rsidRPr="002B150D" w:rsidRDefault="00C93D8F" w:rsidP="00C93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Заимствованные слова. Употребление заимствованных слов в устной и письменной речи.</w:t>
            </w:r>
          </w:p>
        </w:tc>
        <w:tc>
          <w:tcPr>
            <w:tcW w:w="1985" w:type="dxa"/>
            <w:vMerge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Этимология.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Этимология. Происхождение и появление слов в языке.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C93D8F" w:rsidP="00C93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имен и отчеств.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Наши фамилии.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фамилий.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3D8F" w:rsidRPr="002B150D" w:rsidTr="00142C50">
        <w:tc>
          <w:tcPr>
            <w:tcW w:w="698" w:type="dxa"/>
          </w:tcPr>
          <w:p w:rsidR="00C93D8F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1035" w:type="dxa"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C93D8F" w:rsidRPr="00C93D8F" w:rsidRDefault="00C93D8F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93D8F">
              <w:rPr>
                <w:rFonts w:ascii="Times New Roman" w:hAnsi="Times New Roman"/>
                <w:sz w:val="24"/>
                <w:szCs w:val="24"/>
              </w:rPr>
              <w:t>Проект « Что в имени тебе моем…»</w:t>
            </w:r>
          </w:p>
        </w:tc>
        <w:tc>
          <w:tcPr>
            <w:tcW w:w="691" w:type="dxa"/>
          </w:tcPr>
          <w:p w:rsidR="00C93D8F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C93D8F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Топонимы.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географических названий.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Устаревшие слова, архаизмы.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Сочинение по картине В.М.Васнецова «Богатыри».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691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0A1D" w:rsidRPr="002B150D" w:rsidTr="00142C50">
        <w:tc>
          <w:tcPr>
            <w:tcW w:w="698" w:type="dxa"/>
          </w:tcPr>
          <w:p w:rsidR="00640A1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35" w:type="dxa"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640A1D" w:rsidRPr="00640A1D" w:rsidRDefault="00640A1D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640A1D">
              <w:rPr>
                <w:rFonts w:ascii="Times New Roman" w:hAnsi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691" w:type="dxa"/>
          </w:tcPr>
          <w:p w:rsidR="00640A1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F0C" w:rsidRPr="002B150D" w:rsidTr="00B94EBB">
        <w:tc>
          <w:tcPr>
            <w:tcW w:w="8046" w:type="dxa"/>
            <w:gridSpan w:val="5"/>
          </w:tcPr>
          <w:p w:rsidR="005A1F0C" w:rsidRPr="005A1F0C" w:rsidRDefault="005A1F0C" w:rsidP="0007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F0C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(25 часов)</w:t>
            </w:r>
            <w:r w:rsidRPr="005A1F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5A1F0C" w:rsidRPr="002B150D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A1F0C" w:rsidRPr="002B150D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A1F0C" w:rsidRPr="002B150D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5A1F0C" w:rsidRPr="002B150D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E73D71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640A1D">
              <w:rPr>
                <w:rFonts w:ascii="Times New Roman" w:hAnsi="Times New Roman"/>
              </w:rPr>
              <w:t>6-37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C93D8F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Текст-описание, повествование, рассуждение.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640A1D" w:rsidP="00640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38-39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Тема текста. Опорные слова.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E73D71" w:rsidP="00E73D71">
            <w:pPr>
              <w:spacing w:after="0" w:line="240" w:lineRule="auto"/>
              <w:rPr>
                <w:rFonts w:ascii="Times New Roman" w:hAnsi="Times New Roman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Тема текста. Опорные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текста по опорным словам.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40-41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Деформированный текст.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42-43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Цепная связь предложений в тексте.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Цепная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Употребление местоимений и синонимов для связи предложений.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44-45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Параллельная связь предложений в тексте.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Единая тема и смысл предложений. </w:t>
            </w:r>
            <w:r w:rsidRPr="00C20164">
              <w:rPr>
                <w:rFonts w:ascii="Times New Roman" w:hAnsi="Times New Roman"/>
                <w:sz w:val="24"/>
                <w:szCs w:val="24"/>
              </w:rPr>
              <w:t>Параллельная связь предложений в тексте.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46-47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Сочинение по картине В.Е.Маковского «Свидание».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640A1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  <w:p w:rsidR="00640A1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640A1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640A1D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142C50" w:rsidRPr="002B150D" w:rsidRDefault="00E73D71" w:rsidP="00E73D71">
            <w:pPr>
              <w:spacing w:after="0" w:line="240" w:lineRule="auto"/>
              <w:rPr>
                <w:rFonts w:ascii="Times New Roman" w:hAnsi="Times New Roman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Единый временной план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глаголов.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соотнесенность глаголов в тексте. 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640A1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640A1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640A1D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Стили речи.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Стиль речи. Разновидности стилей речи. Монолог и диалог.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57-58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42C50" w:rsidRPr="002B150D" w:rsidRDefault="00E73D71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Словарь. Виды словарей. Использование словарей при чтении.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F0C" w:rsidRPr="002B150D" w:rsidTr="00067334">
        <w:tc>
          <w:tcPr>
            <w:tcW w:w="8046" w:type="dxa"/>
            <w:gridSpan w:val="5"/>
          </w:tcPr>
          <w:p w:rsidR="005A1F0C" w:rsidRPr="005A1F0C" w:rsidRDefault="005A1F0C" w:rsidP="005A1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F0C">
              <w:rPr>
                <w:rFonts w:ascii="Times New Roman" w:hAnsi="Times New Roman"/>
                <w:b/>
                <w:sz w:val="24"/>
                <w:szCs w:val="24"/>
              </w:rPr>
              <w:t>Культура общения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  <w:r w:rsidRPr="005A1F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1F0C" w:rsidRPr="005A1F0C" w:rsidRDefault="005A1F0C" w:rsidP="005A1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A1F0C" w:rsidRPr="002B150D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A1F0C" w:rsidRPr="002B150D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A1F0C" w:rsidRPr="002B150D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5A1F0C" w:rsidRPr="002B150D" w:rsidRDefault="005A1F0C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640A1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640A1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  <w:p w:rsidR="00640A1D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142C50" w:rsidRPr="00E73D71" w:rsidRDefault="00E73D71" w:rsidP="0007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D71">
              <w:rPr>
                <w:rFonts w:ascii="Times New Roman" w:hAnsi="Times New Roman"/>
                <w:sz w:val="24"/>
                <w:szCs w:val="24"/>
              </w:rPr>
              <w:t xml:space="preserve">Слова приветствия, прощания, просьбы, </w:t>
            </w:r>
            <w:r w:rsidRPr="00E73D71">
              <w:rPr>
                <w:rFonts w:ascii="Times New Roman" w:hAnsi="Times New Roman"/>
                <w:sz w:val="24"/>
                <w:szCs w:val="24"/>
              </w:rPr>
              <w:lastRenderedPageBreak/>
              <w:t>благодарности, извинения. Умение дискутировать, использовать вежливые слова в диалоге.</w:t>
            </w: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C50" w:rsidRPr="002B150D" w:rsidTr="00142C50">
        <w:tc>
          <w:tcPr>
            <w:tcW w:w="698" w:type="dxa"/>
          </w:tcPr>
          <w:p w:rsidR="00142C50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1035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142C50" w:rsidRPr="00C20164" w:rsidRDefault="00142C50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C20164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691" w:type="dxa"/>
          </w:tcPr>
          <w:p w:rsidR="00142C50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142C50" w:rsidRPr="002B150D" w:rsidRDefault="00142C50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0A1D" w:rsidRPr="002B150D" w:rsidTr="00142C50">
        <w:tc>
          <w:tcPr>
            <w:tcW w:w="698" w:type="dxa"/>
          </w:tcPr>
          <w:p w:rsidR="00640A1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035" w:type="dxa"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640A1D" w:rsidRPr="00640A1D" w:rsidRDefault="00640A1D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640A1D">
              <w:rPr>
                <w:rFonts w:ascii="Times New Roman" w:hAnsi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691" w:type="dxa"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0A1D" w:rsidRPr="002B150D" w:rsidTr="00142C50">
        <w:tc>
          <w:tcPr>
            <w:tcW w:w="698" w:type="dxa"/>
          </w:tcPr>
          <w:p w:rsidR="00640A1D" w:rsidRPr="002B150D" w:rsidRDefault="00640A1D" w:rsidP="00074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67-68</w:t>
            </w:r>
          </w:p>
        </w:tc>
        <w:tc>
          <w:tcPr>
            <w:tcW w:w="1035" w:type="dxa"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6" w:type="dxa"/>
          </w:tcPr>
          <w:p w:rsidR="00640A1D" w:rsidRPr="00142C50" w:rsidRDefault="00640A1D" w:rsidP="00074511">
            <w:pPr>
              <w:rPr>
                <w:rFonts w:ascii="Times New Roman" w:hAnsi="Times New Roman"/>
                <w:sz w:val="24"/>
                <w:szCs w:val="24"/>
              </w:rPr>
            </w:pPr>
            <w:r w:rsidRPr="00142C50">
              <w:rPr>
                <w:rFonts w:ascii="Times New Roman" w:hAnsi="Times New Roman"/>
                <w:sz w:val="24"/>
                <w:szCs w:val="24"/>
              </w:rPr>
              <w:t>Итоговое занятие КВН.</w:t>
            </w:r>
          </w:p>
        </w:tc>
        <w:tc>
          <w:tcPr>
            <w:tcW w:w="691" w:type="dxa"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640A1D" w:rsidRPr="002B150D" w:rsidRDefault="00640A1D" w:rsidP="000745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20164" w:rsidRDefault="00C20164"/>
    <w:sectPr w:rsidR="00C20164" w:rsidSect="00C20164">
      <w:pgSz w:w="16838" w:h="11906" w:orient="landscape"/>
      <w:pgMar w:top="568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164"/>
    <w:rsid w:val="00142C50"/>
    <w:rsid w:val="005818A8"/>
    <w:rsid w:val="005A1F0C"/>
    <w:rsid w:val="00640A1D"/>
    <w:rsid w:val="00B250A1"/>
    <w:rsid w:val="00BD511E"/>
    <w:rsid w:val="00C20164"/>
    <w:rsid w:val="00C93D8F"/>
    <w:rsid w:val="00E7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2013-06-26T05:58:00Z</dcterms:created>
  <dcterms:modified xsi:type="dcterms:W3CDTF">2013-06-26T07:03:00Z</dcterms:modified>
</cp:coreProperties>
</file>