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0"/>
        <w:gridCol w:w="3371"/>
        <w:gridCol w:w="3484"/>
      </w:tblGrid>
      <w:tr w:rsidR="00101E2C" w:rsidRPr="00193B98" w:rsidTr="00C44776">
        <w:trPr>
          <w:trHeight w:val="186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 xml:space="preserve">«Рассмотрено на заседании </w:t>
            </w:r>
            <w:r>
              <w:rPr>
                <w:rFonts w:ascii="Times New Roman" w:hAnsi="Times New Roman" w:cs="Times New Roman"/>
                <w:b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101E2C" w:rsidRPr="009F7600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</w:t>
            </w:r>
            <w:r>
              <w:rPr>
                <w:rFonts w:ascii="Times New Roman" w:hAnsi="Times New Roman" w:cs="Times New Roman"/>
              </w:rPr>
              <w:t>__________201</w:t>
            </w:r>
            <w:r w:rsidRPr="00714A96">
              <w:rPr>
                <w:rFonts w:ascii="Times New Roman" w:hAnsi="Times New Roman" w:cs="Times New Roman"/>
              </w:rPr>
              <w:t>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Директор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101E2C" w:rsidRPr="009F7600" w:rsidRDefault="00101E2C" w:rsidP="00C4477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Г.Г.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«__»________</w:t>
            </w:r>
            <w:r>
              <w:rPr>
                <w:rFonts w:ascii="Times New Roman" w:hAnsi="Times New Roman" w:cs="Times New Roman"/>
              </w:rPr>
              <w:t>__201</w:t>
            </w:r>
            <w:r w:rsidRPr="00101E2C">
              <w:rPr>
                <w:rFonts w:ascii="Times New Roman" w:hAnsi="Times New Roman" w:cs="Times New Roman"/>
              </w:rPr>
              <w:t>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101E2C" w:rsidRPr="00074997" w:rsidRDefault="00101E2C" w:rsidP="00C4477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E2C" w:rsidRDefault="00101E2C" w:rsidP="00101E2C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101E2C" w:rsidRDefault="00101E2C" w:rsidP="00101E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01E2C" w:rsidRPr="005A2F3C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6922F4" w:rsidRDefault="00101E2C" w:rsidP="00101E2C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8B5152">
        <w:rPr>
          <w:rFonts w:ascii="Times New Roman" w:hAnsi="Times New Roman"/>
          <w:b/>
          <w:sz w:val="36"/>
          <w:szCs w:val="36"/>
        </w:rPr>
        <w:t xml:space="preserve">РАБОЧАЯ ПРОГРАММА ПЕДАГОГА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</w:p>
    <w:p w:rsidR="00101E2C" w:rsidRDefault="00101E2C" w:rsidP="00101E2C">
      <w:pPr>
        <w:pStyle w:val="a3"/>
        <w:tabs>
          <w:tab w:val="left" w:pos="1785"/>
        </w:tabs>
        <w:rPr>
          <w:rFonts w:ascii="Times New Roman" w:hAnsi="Times New Roman"/>
          <w:b/>
          <w:i/>
          <w:sz w:val="40"/>
          <w:szCs w:val="40"/>
        </w:rPr>
      </w:pPr>
      <w:r w:rsidRPr="007614F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</w:t>
      </w:r>
      <w:r w:rsidRPr="00063DD5">
        <w:rPr>
          <w:rFonts w:ascii="Times New Roman" w:hAnsi="Times New Roman"/>
          <w:b/>
          <w:i/>
          <w:sz w:val="40"/>
          <w:szCs w:val="40"/>
        </w:rPr>
        <w:t>Сергеевой Галины Анатольевны</w:t>
      </w:r>
    </w:p>
    <w:p w:rsidR="00101E2C" w:rsidRPr="00063DD5" w:rsidRDefault="00101E2C" w:rsidP="00101E2C">
      <w:pPr>
        <w:pStyle w:val="a3"/>
        <w:tabs>
          <w:tab w:val="left" w:pos="178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первой квалификационной категории</w:t>
      </w:r>
    </w:p>
    <w:p w:rsidR="00101E2C" w:rsidRDefault="00101E2C" w:rsidP="00101E2C">
      <w:pPr>
        <w:pStyle w:val="a3"/>
        <w:rPr>
          <w:rStyle w:val="a7"/>
          <w:rFonts w:ascii="Times New Roman" w:eastAsiaTheme="majorEastAsia" w:hAnsi="Times New Roman"/>
          <w:b/>
          <w:sz w:val="40"/>
          <w:szCs w:val="40"/>
        </w:rPr>
      </w:pPr>
      <w:r w:rsidRPr="00063DD5"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                </w:t>
      </w:r>
      <w:r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      </w:t>
      </w:r>
      <w:r w:rsidRPr="00063DD5">
        <w:rPr>
          <w:rStyle w:val="a7"/>
          <w:rFonts w:ascii="Times New Roman" w:eastAsiaTheme="majorEastAsia" w:hAnsi="Times New Roman"/>
          <w:b/>
          <w:sz w:val="40"/>
          <w:szCs w:val="40"/>
        </w:rPr>
        <w:t>по окружающему миру</w:t>
      </w:r>
    </w:p>
    <w:p w:rsidR="00101E2C" w:rsidRPr="00BA7528" w:rsidRDefault="00101E2C" w:rsidP="00101E2C">
      <w:pPr>
        <w:pStyle w:val="a3"/>
        <w:rPr>
          <w:rFonts w:ascii="Times New Roman" w:eastAsiaTheme="majorEastAsia" w:hAnsi="Times New Roman"/>
          <w:b/>
          <w:i/>
          <w:iCs/>
          <w:sz w:val="40"/>
          <w:szCs w:val="40"/>
        </w:rPr>
      </w:pPr>
      <w:r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                                   </w:t>
      </w:r>
      <w:r>
        <w:rPr>
          <w:rFonts w:ascii="Times New Roman" w:hAnsi="Times New Roman"/>
          <w:b/>
          <w:i/>
          <w:sz w:val="40"/>
          <w:szCs w:val="40"/>
        </w:rPr>
        <w:t>2</w:t>
      </w:r>
      <w:r>
        <w:rPr>
          <w:rStyle w:val="a7"/>
          <w:rFonts w:eastAsiaTheme="majorEastAsia"/>
          <w:b/>
          <w:sz w:val="40"/>
          <w:szCs w:val="40"/>
        </w:rPr>
        <w:t xml:space="preserve"> </w:t>
      </w:r>
      <w:r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>
        <w:rPr>
          <w:rFonts w:ascii="Times New Roman" w:hAnsi="Times New Roman"/>
          <w:b/>
          <w:i/>
          <w:sz w:val="40"/>
          <w:szCs w:val="40"/>
        </w:rPr>
        <w:t xml:space="preserve">а  </w:t>
      </w:r>
    </w:p>
    <w:p w:rsidR="00101E2C" w:rsidRPr="00186EB8" w:rsidRDefault="00101E2C" w:rsidP="00101E2C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для специальных (коррекционных) классов 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101E2C" w:rsidRPr="00BE3697" w:rsidRDefault="00101E2C" w:rsidP="00101E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101E2C" w:rsidRPr="00E9595E" w:rsidRDefault="00101E2C" w:rsidP="00101E2C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101E2C" w:rsidRPr="00063DD5" w:rsidRDefault="00101E2C" w:rsidP="00101E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101E2C" w:rsidRPr="00063DD5" w:rsidRDefault="00101E2C" w:rsidP="00101E2C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01E2C" w:rsidRPr="00063DD5" w:rsidRDefault="00101E2C" w:rsidP="00101E2C">
      <w:pPr>
        <w:tabs>
          <w:tab w:val="left" w:pos="9288"/>
        </w:tabs>
        <w:jc w:val="both"/>
        <w:rPr>
          <w:sz w:val="40"/>
          <w:szCs w:val="40"/>
        </w:rPr>
      </w:pPr>
    </w:p>
    <w:p w:rsidR="00101E2C" w:rsidRDefault="00101E2C" w:rsidP="00101E2C">
      <w:pPr>
        <w:pStyle w:val="a3"/>
      </w:pPr>
      <w:r>
        <w:t xml:space="preserve">                                                                                                                              </w:t>
      </w:r>
    </w:p>
    <w:p w:rsidR="00101E2C" w:rsidRDefault="00101E2C" w:rsidP="00101E2C">
      <w:pPr>
        <w:pStyle w:val="a3"/>
      </w:pPr>
    </w:p>
    <w:p w:rsidR="00101E2C" w:rsidRDefault="00101E2C" w:rsidP="00101E2C">
      <w:pPr>
        <w:pStyle w:val="a3"/>
      </w:pPr>
    </w:p>
    <w:p w:rsidR="00101E2C" w:rsidRDefault="00101E2C" w:rsidP="00101E2C">
      <w:pPr>
        <w:pStyle w:val="a3"/>
      </w:pPr>
    </w:p>
    <w:p w:rsidR="00101E2C" w:rsidRDefault="00101E2C" w:rsidP="00101E2C">
      <w:pPr>
        <w:pStyle w:val="a3"/>
      </w:pPr>
    </w:p>
    <w:p w:rsidR="00101E2C" w:rsidRPr="007614FE" w:rsidRDefault="00101E2C" w:rsidP="00101E2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7614FE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101E2C" w:rsidRPr="007614FE" w:rsidRDefault="00101E2C" w:rsidP="00101E2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614FE">
        <w:rPr>
          <w:rFonts w:ascii="Times New Roman" w:hAnsi="Times New Roman"/>
          <w:sz w:val="24"/>
          <w:szCs w:val="24"/>
        </w:rPr>
        <w:t>педагогического совета</w:t>
      </w:r>
    </w:p>
    <w:p w:rsidR="00101E2C" w:rsidRPr="007614FE" w:rsidRDefault="00101E2C" w:rsidP="00101E2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протокол № __</w:t>
      </w:r>
      <w:r w:rsidRPr="007614FE">
        <w:rPr>
          <w:rFonts w:ascii="Times New Roman" w:hAnsi="Times New Roman"/>
          <w:sz w:val="24"/>
          <w:szCs w:val="24"/>
        </w:rPr>
        <w:t>_</w:t>
      </w:r>
    </w:p>
    <w:p w:rsidR="00101E2C" w:rsidRPr="007614FE" w:rsidRDefault="00101E2C" w:rsidP="00101E2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от «__»_______201</w:t>
      </w:r>
      <w:r w:rsidRPr="00660B71">
        <w:rPr>
          <w:rFonts w:ascii="Times New Roman" w:hAnsi="Times New Roman"/>
          <w:sz w:val="24"/>
          <w:szCs w:val="24"/>
        </w:rPr>
        <w:t>4</w:t>
      </w:r>
      <w:r w:rsidRPr="007614FE">
        <w:rPr>
          <w:rFonts w:ascii="Times New Roman" w:hAnsi="Times New Roman"/>
          <w:sz w:val="24"/>
          <w:szCs w:val="24"/>
        </w:rPr>
        <w:t xml:space="preserve"> г.</w:t>
      </w:r>
    </w:p>
    <w:p w:rsidR="00101E2C" w:rsidRDefault="00101E2C" w:rsidP="00101E2C">
      <w:pPr>
        <w:pStyle w:val="a3"/>
        <w:rPr>
          <w:rFonts w:ascii="Times New Roman" w:hAnsi="Times New Roman"/>
          <w:sz w:val="24"/>
          <w:szCs w:val="24"/>
        </w:rPr>
      </w:pPr>
    </w:p>
    <w:p w:rsidR="00101E2C" w:rsidRDefault="00101E2C" w:rsidP="00101E2C">
      <w:pPr>
        <w:pStyle w:val="a3"/>
        <w:rPr>
          <w:rFonts w:ascii="Times New Roman" w:hAnsi="Times New Roman"/>
          <w:sz w:val="24"/>
          <w:szCs w:val="24"/>
        </w:rPr>
      </w:pPr>
    </w:p>
    <w:p w:rsidR="00101E2C" w:rsidRDefault="00101E2C" w:rsidP="00101E2C">
      <w:pPr>
        <w:pStyle w:val="a3"/>
        <w:rPr>
          <w:rFonts w:ascii="Times New Roman" w:hAnsi="Times New Roman"/>
          <w:sz w:val="24"/>
          <w:szCs w:val="24"/>
        </w:rPr>
      </w:pPr>
    </w:p>
    <w:p w:rsidR="00101E2C" w:rsidRDefault="00101E2C" w:rsidP="00101E2C">
      <w:pPr>
        <w:pStyle w:val="a3"/>
        <w:rPr>
          <w:rFonts w:ascii="Times New Roman" w:hAnsi="Times New Roman"/>
          <w:sz w:val="24"/>
          <w:szCs w:val="24"/>
        </w:rPr>
      </w:pPr>
    </w:p>
    <w:p w:rsidR="00101E2C" w:rsidRDefault="00101E2C" w:rsidP="00101E2C"/>
    <w:p w:rsidR="00101E2C" w:rsidRPr="00660B71" w:rsidRDefault="00101E2C" w:rsidP="00101E2C">
      <w:pPr>
        <w:rPr>
          <w:rFonts w:ascii="Times New Roman" w:hAnsi="Times New Roman" w:cs="Times New Roman"/>
          <w:sz w:val="28"/>
          <w:szCs w:val="28"/>
        </w:rPr>
      </w:pPr>
      <w:r w:rsidRPr="00F118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118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660B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- 201</w:t>
      </w:r>
      <w:r w:rsidRPr="00660B71">
        <w:rPr>
          <w:rFonts w:ascii="Times New Roman" w:hAnsi="Times New Roman" w:cs="Times New Roman"/>
          <w:sz w:val="28"/>
          <w:szCs w:val="28"/>
        </w:rPr>
        <w:t>5</w:t>
      </w:r>
      <w:r w:rsidRPr="00F118F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101E2C" w:rsidRPr="00660B71" w:rsidRDefault="00101E2C" w:rsidP="00101E2C">
      <w:pPr>
        <w:rPr>
          <w:rFonts w:ascii="Times New Roman" w:hAnsi="Times New Roman" w:cs="Times New Roman"/>
          <w:sz w:val="28"/>
          <w:szCs w:val="28"/>
        </w:rPr>
      </w:pPr>
    </w:p>
    <w:p w:rsidR="00101E2C" w:rsidRPr="00276386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   </w:t>
      </w:r>
      <w:r>
        <w:rPr>
          <w:rFonts w:ascii="Times New Roman" w:eastAsiaTheme="minorEastAsia" w:hAnsi="Times New Roman"/>
          <w:b/>
          <w:sz w:val="28"/>
          <w:szCs w:val="28"/>
        </w:rPr>
        <w:t>1.</w:t>
      </w:r>
      <w:r w:rsidRPr="005A2F3C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5A2F3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01E2C" w:rsidRPr="001F02F2" w:rsidRDefault="00101E2C" w:rsidP="00101E2C">
      <w:pPr>
        <w:pStyle w:val="af"/>
        <w:spacing w:before="0" w:beforeAutospacing="0" w:after="0" w:afterAutospacing="0"/>
        <w:ind w:left="-709"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101E2C" w:rsidRPr="00043887" w:rsidRDefault="00101E2C" w:rsidP="00101E2C">
      <w:pPr>
        <w:pStyle w:val="af8"/>
        <w:ind w:firstLine="709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 по окружающему миру  составлена на основе П</w:t>
      </w:r>
      <w:r w:rsidRPr="001F02F2">
        <w:rPr>
          <w:rFonts w:ascii="Times New Roman" w:hAnsi="Times New Roman"/>
          <w:sz w:val="28"/>
          <w:szCs w:val="28"/>
        </w:rPr>
        <w:t xml:space="preserve">рограммы для 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Pr="001F02F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вида</w:t>
      </w:r>
      <w:r w:rsidRPr="001F02F2"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 w:rsidRPr="001F02F2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1F02F2">
        <w:rPr>
          <w:rFonts w:ascii="Times New Roman" w:hAnsi="Times New Roman"/>
          <w:sz w:val="28"/>
          <w:szCs w:val="28"/>
        </w:rPr>
        <w:t xml:space="preserve"> И.М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43887">
        <w:rPr>
          <w:rFonts w:ascii="Times New Roman" w:hAnsi="Times New Roman"/>
          <w:sz w:val="28"/>
          <w:szCs w:val="28"/>
        </w:rPr>
        <w:t>для 0-4 классо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043887">
        <w:rPr>
          <w:rFonts w:ascii="Times New Roman" w:hAnsi="Times New Roman"/>
          <w:sz w:val="28"/>
          <w:szCs w:val="28"/>
        </w:rPr>
        <w:t xml:space="preserve">М:  «Просвещение» 2010. </w:t>
      </w:r>
    </w:p>
    <w:p w:rsidR="00101E2C" w:rsidRPr="00043887" w:rsidRDefault="00101E2C" w:rsidP="00101E2C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714A96">
        <w:rPr>
          <w:rFonts w:ascii="Times New Roman" w:hAnsi="Times New Roman"/>
          <w:b/>
          <w:i/>
          <w:sz w:val="28"/>
          <w:szCs w:val="28"/>
        </w:rPr>
        <w:t>Цель</w:t>
      </w:r>
      <w:proofErr w:type="gramStart"/>
      <w:r w:rsidRPr="0071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01E2C" w:rsidRPr="001F02F2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F02F2">
        <w:rPr>
          <w:rFonts w:ascii="Times New Roman" w:hAnsi="Times New Roman"/>
          <w:sz w:val="28"/>
          <w:szCs w:val="28"/>
        </w:rPr>
        <w:t xml:space="preserve">глубление сведений, раскрывающих причинные, следственные, временные и другие связи между объектами, явлениями и состояниями природы. </w:t>
      </w:r>
    </w:p>
    <w:p w:rsidR="00101E2C" w:rsidRPr="00714A96" w:rsidRDefault="00101E2C" w:rsidP="00101E2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14A96">
        <w:rPr>
          <w:rFonts w:ascii="Times New Roman" w:hAnsi="Times New Roman"/>
          <w:b/>
          <w:sz w:val="28"/>
          <w:szCs w:val="28"/>
        </w:rPr>
        <w:t>Задачи:</w:t>
      </w:r>
    </w:p>
    <w:p w:rsidR="00101E2C" w:rsidRPr="001F02F2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1F02F2">
        <w:rPr>
          <w:rFonts w:ascii="Times New Roman" w:hAnsi="Times New Roman"/>
          <w:sz w:val="28"/>
          <w:szCs w:val="28"/>
        </w:rPr>
        <w:t xml:space="preserve"> имеющиеся у детей представления  о живой и неживой природе, дать новые знания об основных ее элементах.</w:t>
      </w:r>
    </w:p>
    <w:p w:rsidR="00101E2C" w:rsidRPr="001F02F2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F02F2">
        <w:rPr>
          <w:rFonts w:ascii="Times New Roman" w:hAnsi="Times New Roman"/>
          <w:sz w:val="28"/>
          <w:szCs w:val="28"/>
        </w:rPr>
        <w:t>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среды.</w:t>
      </w:r>
    </w:p>
    <w:p w:rsidR="00101E2C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14A96">
        <w:rPr>
          <w:rFonts w:ascii="Times New Roman" w:hAnsi="Times New Roman"/>
          <w:sz w:val="28"/>
          <w:szCs w:val="28"/>
        </w:rPr>
        <w:t xml:space="preserve">выработать умения наблюдать природные явления, сравнивать  их, составлять устные описания, использовать в речи </w:t>
      </w:r>
    </w:p>
    <w:p w:rsidR="00101E2C" w:rsidRPr="00714A96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14A96">
        <w:rPr>
          <w:rFonts w:ascii="Times New Roman" w:hAnsi="Times New Roman"/>
          <w:sz w:val="28"/>
          <w:szCs w:val="28"/>
        </w:rPr>
        <w:t>формировать знания учащихся о природе своего края.</w:t>
      </w:r>
    </w:p>
    <w:p w:rsidR="00101E2C" w:rsidRPr="001F02F2" w:rsidRDefault="00101E2C" w:rsidP="00101E2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F02F2">
        <w:rPr>
          <w:rFonts w:ascii="Times New Roman" w:hAnsi="Times New Roman"/>
          <w:sz w:val="28"/>
          <w:szCs w:val="28"/>
        </w:rPr>
        <w:t>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101E2C" w:rsidRPr="00714A96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101E2C" w:rsidRPr="00714A96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02F2">
        <w:rPr>
          <w:rFonts w:ascii="Times New Roman" w:hAnsi="Times New Roman"/>
          <w:sz w:val="28"/>
          <w:szCs w:val="28"/>
        </w:rPr>
        <w:t xml:space="preserve">Данный учебный предмет является специфическим для обучения младших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F02F2">
        <w:rPr>
          <w:rFonts w:ascii="Times New Roman" w:hAnsi="Times New Roman"/>
          <w:sz w:val="28"/>
          <w:szCs w:val="28"/>
        </w:rPr>
        <w:t xml:space="preserve">умственно отсталых школьников. </w:t>
      </w: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 xml:space="preserve">Занятия по  учебному предмету имеют интегративный характер, рассматриваются как коррекционные. </w:t>
      </w:r>
    </w:p>
    <w:p w:rsidR="00101E2C" w:rsidRPr="001F02F2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02F2">
        <w:rPr>
          <w:rFonts w:ascii="Times New Roman" w:hAnsi="Times New Roman"/>
          <w:sz w:val="28"/>
          <w:szCs w:val="28"/>
        </w:rPr>
        <w:t>Их целью является направленное исправление дефектов общего и речевого развития детей, их познавательной деятельности.</w:t>
      </w:r>
    </w:p>
    <w:p w:rsidR="00101E2C" w:rsidRPr="001F02F2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02F2">
        <w:rPr>
          <w:rFonts w:ascii="Times New Roman" w:hAnsi="Times New Roman"/>
          <w:sz w:val="28"/>
          <w:szCs w:val="28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слов.</w:t>
      </w: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2F2">
        <w:rPr>
          <w:rFonts w:ascii="Times New Roman" w:hAnsi="Times New Roman"/>
          <w:sz w:val="28"/>
          <w:szCs w:val="28"/>
        </w:rPr>
        <w:t> Основным методом обучения является беседа.      </w:t>
      </w:r>
    </w:p>
    <w:p w:rsidR="00101E2C" w:rsidRDefault="00101E2C" w:rsidP="00101E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02F2">
        <w:rPr>
          <w:rFonts w:ascii="Times New Roman" w:hAnsi="Times New Roman"/>
          <w:sz w:val="28"/>
          <w:szCs w:val="28"/>
        </w:rPr>
        <w:t>Главным компонентом беседы является речь самих учащихся.</w:t>
      </w: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> Правильная организация занятий, специфические методы и приемы обучения способствуют развитию речи и мышления учащихся.</w:t>
      </w: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E2C" w:rsidRDefault="00101E2C" w:rsidP="00101E2C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E2C" w:rsidRPr="008174EE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EB3E8E">
        <w:rPr>
          <w:rFonts w:ascii="Times New Roman" w:hAnsi="Times New Roman"/>
          <w:b/>
          <w:sz w:val="28"/>
          <w:szCs w:val="28"/>
        </w:rPr>
        <w:t>Учебно-тематическое</w:t>
      </w:r>
      <w:r>
        <w:rPr>
          <w:rFonts w:ascii="Times New Roman" w:hAnsi="Times New Roman"/>
          <w:b/>
          <w:sz w:val="28"/>
          <w:szCs w:val="28"/>
        </w:rPr>
        <w:t xml:space="preserve">  планирование  по  окружающему  </w:t>
      </w:r>
      <w:r w:rsidRPr="00EB3E8E">
        <w:rPr>
          <w:rFonts w:ascii="Times New Roman" w:hAnsi="Times New Roman"/>
          <w:b/>
          <w:sz w:val="28"/>
          <w:szCs w:val="28"/>
        </w:rPr>
        <w:t xml:space="preserve"> миру</w:t>
      </w:r>
    </w:p>
    <w:p w:rsidR="00101E2C" w:rsidRPr="00100A00" w:rsidRDefault="00101E2C" w:rsidP="00101E2C">
      <w:pPr>
        <w:rPr>
          <w:b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b/>
          <w:sz w:val="28"/>
          <w:szCs w:val="28"/>
        </w:rPr>
        <w:t>Класс 2 «к» класс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b/>
          <w:sz w:val="28"/>
          <w:szCs w:val="28"/>
        </w:rPr>
        <w:t>Учитель. Сергеева Галина Анатольевна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b/>
          <w:sz w:val="28"/>
          <w:szCs w:val="28"/>
        </w:rPr>
        <w:t xml:space="preserve"> Всего 68 часов; в неделю 2часа.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b/>
          <w:sz w:val="28"/>
          <w:szCs w:val="28"/>
        </w:rPr>
        <w:t>Экскурсий-4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Практических работ-4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043887" w:rsidRDefault="00101E2C" w:rsidP="00101E2C">
      <w:pPr>
        <w:pStyle w:val="af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D565E">
        <w:rPr>
          <w:rFonts w:ascii="Times New Roman" w:hAnsi="Times New Roman"/>
          <w:sz w:val="28"/>
          <w:szCs w:val="28"/>
        </w:rPr>
        <w:t xml:space="preserve"> </w:t>
      </w:r>
      <w:r w:rsidRPr="001F02F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 по окружающему миру  составлена на основе П</w:t>
      </w:r>
      <w:r w:rsidRPr="001F02F2">
        <w:rPr>
          <w:rFonts w:ascii="Times New Roman" w:hAnsi="Times New Roman"/>
          <w:sz w:val="28"/>
          <w:szCs w:val="28"/>
        </w:rPr>
        <w:t xml:space="preserve">рограммы для 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Pr="001F02F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вида</w:t>
      </w:r>
      <w:r w:rsidRPr="001F02F2"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 w:rsidRPr="001F02F2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1F02F2">
        <w:rPr>
          <w:rFonts w:ascii="Times New Roman" w:hAnsi="Times New Roman"/>
          <w:sz w:val="28"/>
          <w:szCs w:val="28"/>
        </w:rPr>
        <w:t xml:space="preserve"> И.М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3887">
        <w:rPr>
          <w:rFonts w:ascii="Times New Roman" w:hAnsi="Times New Roman"/>
          <w:sz w:val="28"/>
          <w:szCs w:val="28"/>
        </w:rPr>
        <w:t>для 0-4 классо</w:t>
      </w:r>
      <w:r>
        <w:rPr>
          <w:rFonts w:ascii="Times New Roman" w:hAnsi="Times New Roman"/>
          <w:sz w:val="28"/>
          <w:szCs w:val="28"/>
        </w:rPr>
        <w:t>в М</w:t>
      </w:r>
      <w:r w:rsidRPr="00043887">
        <w:rPr>
          <w:rFonts w:ascii="Times New Roman" w:hAnsi="Times New Roman"/>
          <w:sz w:val="28"/>
          <w:szCs w:val="28"/>
        </w:rPr>
        <w:t xml:space="preserve">«Просвещение» 2010. </w:t>
      </w:r>
    </w:p>
    <w:p w:rsidR="00101E2C" w:rsidRPr="001F02F2" w:rsidRDefault="00101E2C" w:rsidP="00101E2C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101E2C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D25A04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Матвеева Н.Б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М.С, </w:t>
      </w:r>
      <w:proofErr w:type="spellStart"/>
      <w:r>
        <w:rPr>
          <w:rFonts w:ascii="Times New Roman" w:hAnsi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 , Живой мир  2</w:t>
      </w:r>
      <w:r w:rsidRPr="00D25A04">
        <w:rPr>
          <w:rFonts w:ascii="Times New Roman" w:hAnsi="Times New Roman"/>
          <w:sz w:val="28"/>
          <w:szCs w:val="28"/>
        </w:rPr>
        <w:t xml:space="preserve"> класс. Учебник для специальных (коррекционных) школ </w:t>
      </w:r>
      <w:r w:rsidRPr="00D25A04">
        <w:rPr>
          <w:rFonts w:ascii="Times New Roman" w:hAnsi="Times New Roman"/>
          <w:sz w:val="28"/>
          <w:szCs w:val="28"/>
          <w:lang w:val="en-US"/>
        </w:rPr>
        <w:t>VIII</w:t>
      </w:r>
      <w:r w:rsidRPr="00D25A04">
        <w:rPr>
          <w:rFonts w:ascii="Times New Roman" w:hAnsi="Times New Roman"/>
          <w:sz w:val="28"/>
          <w:szCs w:val="28"/>
        </w:rPr>
        <w:t xml:space="preserve"> вида. </w:t>
      </w:r>
      <w:r>
        <w:rPr>
          <w:rFonts w:ascii="Times New Roman" w:hAnsi="Times New Roman"/>
          <w:sz w:val="28"/>
          <w:szCs w:val="28"/>
        </w:rPr>
        <w:t xml:space="preserve"> М: «Просвещение» 2014.</w:t>
      </w:r>
    </w:p>
    <w:p w:rsidR="00101E2C" w:rsidRPr="00D92405" w:rsidRDefault="00101E2C" w:rsidP="00101E2C">
      <w:pPr>
        <w:rPr>
          <w:sz w:val="24"/>
          <w:szCs w:val="24"/>
        </w:rPr>
      </w:pPr>
    </w:p>
    <w:p w:rsidR="00101E2C" w:rsidRPr="00D92405" w:rsidRDefault="00101E2C" w:rsidP="00101E2C">
      <w:pPr>
        <w:rPr>
          <w:sz w:val="24"/>
          <w:szCs w:val="24"/>
        </w:rPr>
      </w:pPr>
    </w:p>
    <w:p w:rsidR="00101E2C" w:rsidRDefault="00101E2C" w:rsidP="00101E2C">
      <w:pPr>
        <w:sectPr w:rsidR="00101E2C" w:rsidSect="008174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E2C" w:rsidRPr="00934D98" w:rsidRDefault="00101E2C" w:rsidP="00101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3.</w:t>
      </w:r>
      <w:r w:rsidRPr="00934D98">
        <w:rPr>
          <w:rFonts w:ascii="Times New Roman" w:hAnsi="Times New Roman" w:cs="Times New Roman"/>
          <w:b/>
          <w:sz w:val="28"/>
          <w:szCs w:val="28"/>
        </w:rPr>
        <w:t>Тематическое пл</w:t>
      </w:r>
      <w:r>
        <w:rPr>
          <w:rFonts w:ascii="Times New Roman" w:hAnsi="Times New Roman" w:cs="Times New Roman"/>
          <w:b/>
          <w:sz w:val="28"/>
          <w:szCs w:val="28"/>
        </w:rPr>
        <w:t>анирование по окружающему миру во 2</w:t>
      </w:r>
      <w:r w:rsidRPr="00934D98">
        <w:rPr>
          <w:rFonts w:ascii="Times New Roman" w:hAnsi="Times New Roman" w:cs="Times New Roman"/>
          <w:b/>
          <w:sz w:val="28"/>
          <w:szCs w:val="28"/>
        </w:rPr>
        <w:t xml:space="preserve">  «к» класс                                                                                  </w:t>
      </w:r>
    </w:p>
    <w:tbl>
      <w:tblPr>
        <w:tblStyle w:val="a5"/>
        <w:tblW w:w="15735" w:type="dxa"/>
        <w:tblInd w:w="-459" w:type="dxa"/>
        <w:tblLayout w:type="fixed"/>
        <w:tblLook w:val="01E0"/>
      </w:tblPr>
      <w:tblGrid>
        <w:gridCol w:w="567"/>
        <w:gridCol w:w="4253"/>
        <w:gridCol w:w="850"/>
        <w:gridCol w:w="1134"/>
        <w:gridCol w:w="2835"/>
        <w:gridCol w:w="1985"/>
        <w:gridCol w:w="1843"/>
        <w:gridCol w:w="2268"/>
      </w:tblGrid>
      <w:tr w:rsidR="00101E2C" w:rsidRPr="003B76E2" w:rsidTr="00C44776">
        <w:trPr>
          <w:trHeight w:val="1084"/>
        </w:trPr>
        <w:tc>
          <w:tcPr>
            <w:tcW w:w="567" w:type="dxa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>/п.</w:t>
            </w:r>
          </w:p>
        </w:tc>
        <w:tc>
          <w:tcPr>
            <w:tcW w:w="4253" w:type="dxa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«Школа-центр духовно </w:t>
            </w: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 xml:space="preserve">равственного 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воспитания» (направления:</w:t>
            </w:r>
            <w:proofErr w:type="gramEnd"/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духовно-нравственное,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>, здоровый образ жизни)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101E2C" w:rsidRPr="003B76E2" w:rsidTr="00C44776">
        <w:trPr>
          <w:trHeight w:val="1084"/>
        </w:trPr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b/>
              </w:rPr>
              <w:t xml:space="preserve">Сезонные изменения в природе. </w:t>
            </w:r>
            <w:r>
              <w:rPr>
                <w:rFonts w:ascii="Times New Roman" w:hAnsi="Times New Roman"/>
                <w:b/>
              </w:rPr>
              <w:t>10 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1E2C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Техника безопасности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Сезонные изменения. </w:t>
            </w:r>
            <w:r w:rsidRPr="001C3004">
              <w:rPr>
                <w:rFonts w:ascii="Times New Roman" w:hAnsi="Times New Roman" w:cs="Times New Roman"/>
                <w:b/>
              </w:rPr>
              <w:t>Экскурсия</w:t>
            </w:r>
            <w:r w:rsidRPr="006E0117">
              <w:rPr>
                <w:rFonts w:ascii="Times New Roman" w:hAnsi="Times New Roman" w:cs="Times New Roman"/>
              </w:rPr>
              <w:t xml:space="preserve"> в природу. Влияние солнца на смену времен года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D013B5" w:rsidRDefault="00101E2C" w:rsidP="00C4477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D013B5" w:rsidRDefault="00101E2C" w:rsidP="00C4477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Долгота дня летом и зимой.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1E2C" w:rsidRPr="00AD56FB" w:rsidRDefault="00101E2C" w:rsidP="00C4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Долгота дня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32FC3" w:rsidRDefault="00101E2C" w:rsidP="00C4477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101E2C" w:rsidRPr="00BA7528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01E2C" w:rsidRPr="00AD56FB" w:rsidRDefault="00101E2C" w:rsidP="00C44776">
            <w:pPr>
              <w:rPr>
                <w:rFonts w:ascii="Times New Roman" w:hAnsi="Times New Roman" w:cs="Times New Roman"/>
              </w:rPr>
            </w:pPr>
            <w:r w:rsidRPr="00AD56FB">
              <w:rPr>
                <w:rFonts w:ascii="Times New Roman" w:hAnsi="Times New Roman" w:cs="Times New Roman"/>
              </w:rPr>
              <w:t>Времена года. Осень.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BA7528" w:rsidRDefault="00101E2C" w:rsidP="00C447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28">
              <w:rPr>
                <w:rFonts w:ascii="Times New Roman" w:hAnsi="Times New Roman" w:cs="Times New Roman"/>
              </w:rPr>
              <w:t>Расширение словарного запаса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101E2C" w:rsidRPr="00AD56FB" w:rsidRDefault="00101E2C" w:rsidP="00C44776">
            <w:pPr>
              <w:rPr>
                <w:rFonts w:ascii="Times New Roman" w:hAnsi="Times New Roman" w:cs="Times New Roman"/>
              </w:rPr>
            </w:pPr>
            <w:r w:rsidRPr="00AD56FB">
              <w:rPr>
                <w:rFonts w:ascii="Times New Roman" w:hAnsi="Times New Roman" w:cs="Times New Roman"/>
              </w:rPr>
              <w:t>Растения осенью.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7воспитание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rPr>
          <w:trHeight w:val="1560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01E2C" w:rsidRPr="00AD56FB" w:rsidRDefault="00101E2C" w:rsidP="00C44776">
            <w:pPr>
              <w:rPr>
                <w:rFonts w:ascii="Times New Roman" w:hAnsi="Times New Roman" w:cs="Times New Roman"/>
              </w:rPr>
            </w:pPr>
            <w:r w:rsidRPr="00AD56FB">
              <w:rPr>
                <w:rFonts w:ascii="Times New Roman" w:hAnsi="Times New Roman" w:cs="Times New Roman"/>
              </w:rPr>
              <w:t>Животные осенью.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01E2C" w:rsidRPr="00AD56FB" w:rsidRDefault="00101E2C" w:rsidP="00C44776">
            <w:pPr>
              <w:rPr>
                <w:rFonts w:ascii="Times New Roman" w:hAnsi="Times New Roman" w:cs="Times New Roman"/>
              </w:rPr>
            </w:pPr>
            <w:r w:rsidRPr="00AD56FB">
              <w:rPr>
                <w:rFonts w:ascii="Times New Roman" w:hAnsi="Times New Roman" w:cs="Times New Roman"/>
              </w:rPr>
              <w:t>Занятия людей осенью.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01E2C" w:rsidRPr="00C6087D" w:rsidRDefault="00101E2C" w:rsidP="00C44776">
            <w:pPr>
              <w:rPr>
                <w:rFonts w:ascii="Times New Roman" w:hAnsi="Times New Roman" w:cs="Times New Roman"/>
              </w:rPr>
            </w:pPr>
            <w:r w:rsidRPr="00C6087D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01E2C" w:rsidRPr="00C6087D" w:rsidRDefault="00101E2C" w:rsidP="00C44776">
            <w:pPr>
              <w:rPr>
                <w:rFonts w:ascii="Times New Roman" w:hAnsi="Times New Roman" w:cs="Times New Roman"/>
              </w:rPr>
            </w:pPr>
            <w:r w:rsidRPr="00C6087D">
              <w:rPr>
                <w:rFonts w:ascii="Times New Roman" w:hAnsi="Times New Roman" w:cs="Times New Roman"/>
              </w:rPr>
              <w:t xml:space="preserve"> Охрана здоровья и безопасное поведение.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C6087D" w:rsidRDefault="00101E2C" w:rsidP="00C4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2. Неживая природа. (7</w:t>
            </w:r>
            <w:r w:rsidRPr="00C6087D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2873F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01E2C" w:rsidRPr="00C6087D" w:rsidRDefault="00101E2C" w:rsidP="00C44776">
            <w:pPr>
              <w:rPr>
                <w:rFonts w:ascii="Times New Roman" w:hAnsi="Times New Roman" w:cs="Times New Roman"/>
              </w:rPr>
            </w:pPr>
            <w:r w:rsidRPr="00C6087D">
              <w:rPr>
                <w:rFonts w:ascii="Times New Roman" w:hAnsi="Times New Roman" w:cs="Times New Roman"/>
              </w:rPr>
              <w:t>Вода. Свойства воды. Прозрачность</w:t>
            </w:r>
            <w:proofErr w:type="gramStart"/>
            <w:r w:rsidRPr="00C6087D">
              <w:rPr>
                <w:rFonts w:ascii="Times New Roman" w:hAnsi="Times New Roman" w:cs="Times New Roman"/>
              </w:rPr>
              <w:t>.(</w:t>
            </w:r>
            <w:proofErr w:type="gramEnd"/>
            <w:r w:rsidRPr="00C6087D">
              <w:rPr>
                <w:rFonts w:ascii="Times New Roman" w:hAnsi="Times New Roman" w:cs="Times New Roman"/>
              </w:rPr>
              <w:t>Урок практикум)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4C16DF" w:rsidRDefault="00101E2C" w:rsidP="00C44776">
            <w:r w:rsidRPr="004C16DF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4C16DF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6DF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8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01E2C" w:rsidRPr="00C6087D" w:rsidRDefault="00101E2C" w:rsidP="00C44776">
            <w:pPr>
              <w:rPr>
                <w:rFonts w:ascii="Times New Roman" w:hAnsi="Times New Roman" w:cs="Times New Roman"/>
              </w:rPr>
            </w:pPr>
            <w:r w:rsidRPr="00C6087D">
              <w:rPr>
                <w:rFonts w:ascii="Times New Roman" w:hAnsi="Times New Roman" w:cs="Times New Roman"/>
              </w:rPr>
              <w:t>Вода. Свойства воды. Прозрачность</w:t>
            </w:r>
            <w:proofErr w:type="gramStart"/>
            <w:r w:rsidRPr="00C6087D">
              <w:rPr>
                <w:rFonts w:ascii="Times New Roman" w:hAnsi="Times New Roman" w:cs="Times New Roman"/>
              </w:rPr>
              <w:t>.(</w:t>
            </w:r>
            <w:proofErr w:type="gramEnd"/>
            <w:r w:rsidRPr="00C6087D">
              <w:rPr>
                <w:rFonts w:ascii="Times New Roman" w:hAnsi="Times New Roman" w:cs="Times New Roman"/>
              </w:rPr>
              <w:t>Урок практикум)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об окружающем мире 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Свойства воды. Текучесть, отсутствие запаха</w:t>
            </w:r>
            <w:proofErr w:type="gramStart"/>
            <w:r w:rsidRPr="006E0117">
              <w:rPr>
                <w:rFonts w:ascii="Times New Roman" w:hAnsi="Times New Roman" w:cs="Times New Roman"/>
              </w:rPr>
              <w:t>.(</w:t>
            </w:r>
            <w:proofErr w:type="gramEnd"/>
            <w:r w:rsidRPr="006E0117">
              <w:rPr>
                <w:rFonts w:ascii="Times New Roman" w:hAnsi="Times New Roman" w:cs="Times New Roman"/>
              </w:rPr>
              <w:t>Урок практикум)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D169B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Вода горячая и холодная.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Температура воды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D169B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Вода в природе.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rPr>
          <w:trHeight w:val="442"/>
        </w:trPr>
        <w:tc>
          <w:tcPr>
            <w:tcW w:w="567" w:type="dxa"/>
          </w:tcPr>
          <w:p w:rsidR="00101E2C" w:rsidRPr="00D169B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Различные  состояния воды. (Урок практикум)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2C" w:rsidRPr="00732FC3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714A96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Значение воды для жизни организмов.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714A96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197FE9" w:rsidRDefault="00101E2C" w:rsidP="00C44776">
            <w:pPr>
              <w:rPr>
                <w:rFonts w:ascii="Times New Roman" w:hAnsi="Times New Roman" w:cs="Times New Roman"/>
                <w:b/>
              </w:rPr>
            </w:pPr>
            <w:r w:rsidRPr="00197FE9">
              <w:rPr>
                <w:rFonts w:ascii="Times New Roman" w:hAnsi="Times New Roman" w:cs="Times New Roman"/>
                <w:b/>
              </w:rPr>
              <w:t>Живая природа 15 ч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01E2C" w:rsidRPr="00583A44" w:rsidRDefault="00101E2C" w:rsidP="00C44776"/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Pr="002873F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Комнатные растения: названия и отличительные признаки.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Части растений: корень, стебель.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Части растений: лист, цветок.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934D98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934D98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Необходимые условия для жизни растений.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Растения влаголюбивые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и засухоустойчивые.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Растения светолюбивые и тенелюбивые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устной речи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Огород.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BA7528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об окружающем мире 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Овощи.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Овощи в питании человека.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Сад.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Фрукты.</w:t>
            </w:r>
          </w:p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Фрукты в питании человека.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063DD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Уход за растениями сада.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063DD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6E0117" w:rsidRDefault="00101E2C" w:rsidP="00C4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117">
              <w:rPr>
                <w:rFonts w:ascii="Times New Roman" w:hAnsi="Times New Roman" w:cs="Times New Roman"/>
                <w:b/>
              </w:rPr>
              <w:t>4. Зима. (6ч)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/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  <w:b/>
              </w:rPr>
            </w:pPr>
            <w:r w:rsidRPr="006E0117">
              <w:rPr>
                <w:rFonts w:ascii="Times New Roman" w:hAnsi="Times New Roman" w:cs="Times New Roman"/>
              </w:rPr>
              <w:t>Поведение человека при наступлении морозов. Охрана здоровья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Зима. Явления природы: снегопад, мороз, лед.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Зима. Зимние месяцы.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D013B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  <w:p w:rsidR="00101E2C" w:rsidRDefault="00101E2C" w:rsidP="00C44776"/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Наблюдение за деревьями и кустарниками зимой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E0117">
              <w:rPr>
                <w:rFonts w:ascii="Times New Roman" w:hAnsi="Times New Roman" w:cs="Times New Roman"/>
              </w:rPr>
              <w:t>.</w:t>
            </w:r>
            <w:proofErr w:type="gramEnd"/>
            <w:r w:rsidRPr="001C3004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0117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 w:rsidRPr="00732FC3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рекция  внимания,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зрительноего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>восприяти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Животные зимой.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01E2C" w:rsidRPr="003B76E2" w:rsidTr="00C44776"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Занятия людей зимой. Детские игры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об окружающем мире 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11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Животные (13</w:t>
            </w:r>
            <w:r w:rsidRPr="006E0117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Необходимые условия для жизни животных.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Домашнее животное </w:t>
            </w:r>
            <w:proofErr w:type="gramStart"/>
            <w:r w:rsidRPr="006E0117">
              <w:rPr>
                <w:rFonts w:ascii="Times New Roman" w:hAnsi="Times New Roman" w:cs="Times New Roman"/>
              </w:rPr>
              <w:t>–к</w:t>
            </w:r>
            <w:proofErr w:type="gramEnd"/>
            <w:r w:rsidRPr="006E0117">
              <w:rPr>
                <w:rFonts w:ascii="Times New Roman" w:hAnsi="Times New Roman" w:cs="Times New Roman"/>
              </w:rPr>
              <w:t>ошка.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  устной  речи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>, памят</w:t>
            </w:r>
            <w:r>
              <w:t>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Дикое животное - рысь.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Разнообразие пород кошек, их повадки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Домашнее животное – собака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Дикое животное - волк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Разнообразие  пород собак, их повадки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Отношение человека к животным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2873F5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Рыбы: внешний вид, среда обитания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Размножение рыб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1C3004">
              <w:rPr>
                <w:rFonts w:ascii="Times New Roman" w:hAnsi="Times New Roman" w:cs="Times New Roman"/>
                <w:b/>
              </w:rPr>
              <w:t>Экскурсия</w:t>
            </w:r>
            <w:r w:rsidRPr="006E0117">
              <w:rPr>
                <w:rFonts w:ascii="Times New Roman" w:hAnsi="Times New Roman" w:cs="Times New Roman"/>
                <w:u w:val="single"/>
              </w:rPr>
              <w:t>.</w:t>
            </w:r>
            <w:r w:rsidRPr="006E0117">
              <w:rPr>
                <w:rFonts w:ascii="Times New Roman" w:hAnsi="Times New Roman" w:cs="Times New Roman"/>
              </w:rPr>
              <w:t xml:space="preserve"> Наблюдение  за погодой, описание.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32FC3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Появление весной грачей, скворцов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D013B5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</w:t>
            </w:r>
            <w:proofErr w:type="gramStart"/>
            <w:r w:rsidRPr="00D013B5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Весна (5</w:t>
            </w:r>
            <w:r w:rsidRPr="006E0117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CA102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b/>
              </w:rPr>
            </w:pPr>
            <w:r w:rsidRPr="006E0117">
              <w:rPr>
                <w:rFonts w:ascii="Times New Roman" w:hAnsi="Times New Roman"/>
              </w:rPr>
              <w:t>Весна- пробуждение природы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32FC3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 Весенние месяцы.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Растения весной.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об окружающем мире 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Животные весной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Занятия людей весной.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1E2C" w:rsidRPr="006E0117" w:rsidRDefault="00101E2C" w:rsidP="00C4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Человек (13</w:t>
            </w:r>
            <w:r w:rsidRPr="006E0117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6E0117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Гигиена тела человека.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  устной  речи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>, памят</w:t>
            </w:r>
            <w:r>
              <w:t>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Органы пищеварения: ротовая полость, пищевод, желудок, кишечник.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/>
                <w:sz w:val="24"/>
                <w:szCs w:val="24"/>
              </w:rPr>
              <w:t>ованный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личностных качеств учащихся, 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Питание человека.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5D0D08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 xml:space="preserve">Пища человека.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Правильное питание.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Профилактика пищевых отравлений.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/>
                <w:sz w:val="24"/>
                <w:szCs w:val="24"/>
              </w:rPr>
              <w:t>ованный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Летние месяцы.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3B76E2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f"/>
            </w:pPr>
            <w:r>
              <w:t>Расширение словарного запаса.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Растения летом. Животные летом.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6E0117">
              <w:rPr>
                <w:rFonts w:ascii="Times New Roman" w:hAnsi="Times New Roman" w:cs="Times New Roman"/>
              </w:rPr>
              <w:t>Занятия людей летом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93461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101E2C" w:rsidRPr="003B76E2" w:rsidTr="00C44776">
        <w:tblPrEx>
          <w:tblLook w:val="05E0"/>
        </w:tblPrEx>
        <w:tc>
          <w:tcPr>
            <w:tcW w:w="567" w:type="dxa"/>
          </w:tcPr>
          <w:p w:rsidR="00101E2C" w:rsidRPr="00C6087D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101E2C" w:rsidRPr="006E0117" w:rsidRDefault="00101E2C" w:rsidP="00C44776">
            <w:pPr>
              <w:rPr>
                <w:rFonts w:ascii="Times New Roman" w:hAnsi="Times New Roman" w:cs="Times New Roman"/>
              </w:rPr>
            </w:pPr>
            <w:r w:rsidRPr="001C3004">
              <w:rPr>
                <w:rFonts w:ascii="Times New Roman" w:hAnsi="Times New Roman" w:cs="Times New Roman"/>
                <w:b/>
              </w:rPr>
              <w:t>Экскурсия.</w:t>
            </w:r>
            <w:r w:rsidRPr="006E0117">
              <w:rPr>
                <w:rFonts w:ascii="Times New Roman" w:hAnsi="Times New Roman" w:cs="Times New Roman"/>
              </w:rPr>
              <w:t xml:space="preserve"> Наблюдения за изменениями в природе. Повторение </w:t>
            </w:r>
            <w:proofErr w:type="gramStart"/>
            <w:r w:rsidRPr="006E0117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6E0117"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1E2C" w:rsidRPr="00583A44" w:rsidRDefault="00101E2C" w:rsidP="00C44776">
            <w:r w:rsidRPr="00583A44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Default="00101E2C" w:rsidP="00C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1E2C" w:rsidRPr="00732FC3" w:rsidRDefault="00101E2C" w:rsidP="00C4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101E2C" w:rsidRPr="00AD27E7" w:rsidRDefault="00101E2C" w:rsidP="00101E2C">
      <w:pPr>
        <w:rPr>
          <w:rFonts w:ascii="Times New Roman" w:hAnsi="Times New Roman" w:cs="Times New Roman"/>
          <w:sz w:val="24"/>
          <w:szCs w:val="24"/>
        </w:rPr>
        <w:sectPr w:rsidR="00101E2C" w:rsidRPr="00AD27E7" w:rsidSect="006E011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01E2C" w:rsidRPr="00276386" w:rsidRDefault="00101E2C" w:rsidP="00101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76386">
        <w:rPr>
          <w:rFonts w:ascii="Times New Roman" w:hAnsi="Times New Roman" w:cs="Times New Roman"/>
          <w:b/>
          <w:sz w:val="28"/>
          <w:szCs w:val="28"/>
        </w:rPr>
        <w:t>Содержание тем  у</w:t>
      </w:r>
      <w:r>
        <w:rPr>
          <w:rFonts w:ascii="Times New Roman" w:hAnsi="Times New Roman" w:cs="Times New Roman"/>
          <w:b/>
          <w:sz w:val="28"/>
          <w:szCs w:val="28"/>
        </w:rPr>
        <w:t xml:space="preserve">чебного предмета по  окружающему миру </w:t>
      </w:r>
      <w:r w:rsidRPr="00276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Сезонные изменения в природе.</w:t>
      </w:r>
    </w:p>
    <w:p w:rsidR="00101E2C" w:rsidRPr="00BA7528" w:rsidRDefault="00101E2C" w:rsidP="00101E2C">
      <w:pPr>
        <w:pStyle w:val="a3"/>
        <w:rPr>
          <w:rFonts w:ascii="Times New Roman" w:hAnsi="Times New Roman"/>
          <w:b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 Сезонные изменения. Влияние солнца на смену времен года. Сутки. Долгота дня летом и зимой.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Неживая природа. 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Вода. Свойства воды. Температура воды. Вода в природе. Значение воды для жизни организмов. Времена года. Осень. Растения осенью. Животные осенью. Занятия людей осенью. Охрана здоровья и безопасное поведение.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Живая  природа.   Растения. 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Комнатные растения: названия и отличительные признаки. Части растений: корень, стебель. Части растений: лист, цветок. Растения влаголюбивые и засухоустойчивые. Уход за комнатными растениями. Огород. Овощи. Овощи в питании человека. Сад.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Фрукты. Фрукты в питании человека.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      Зима.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Зима. Явления природы: снегопад, мороз, лед. Зима. Зимние месяцы. Животные зимой. Занятия людей зимой. Детские игры зимой.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      Животные 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Необходимые условия для жизни животных. Животные: кошка – рысь, собака – волк. Разнообразие  пород собак, их повадки. Рыбы: внешний вид, среда обитания, размножение. Птицы: грач, скворец.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Весна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Весенние месяцы. Растения весной. Животные весной. Занятия людей весной.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 xml:space="preserve">      Человек</w:t>
      </w:r>
    </w:p>
    <w:p w:rsidR="00101E2C" w:rsidRPr="00426F8E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Гигиена тела человека. Органы пищеварения: ротовая полость, пищевод, желудок, кишечник. Питание человека. Пища человека. Правильное питание. Профилактика пищевых отравлений. Летние месяцы. Растения летом. Животные летом. Занятия людей летом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Pr="00426F8E" w:rsidRDefault="00101E2C" w:rsidP="00101E2C">
      <w:pPr>
        <w:pStyle w:val="a3"/>
        <w:rPr>
          <w:rFonts w:ascii="Times New Roman" w:hAnsi="Times New Roman"/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Default="00101E2C" w:rsidP="00101E2C">
      <w:pPr>
        <w:rPr>
          <w:sz w:val="28"/>
          <w:szCs w:val="28"/>
        </w:rPr>
      </w:pPr>
    </w:p>
    <w:p w:rsidR="00101E2C" w:rsidRPr="00F24C29" w:rsidRDefault="00101E2C" w:rsidP="00101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5.Требования к уровню подготовки</w:t>
      </w:r>
      <w:r w:rsidRPr="00F24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4C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4C29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 </w:t>
      </w:r>
    </w:p>
    <w:p w:rsidR="00101E2C" w:rsidRPr="004C5135" w:rsidRDefault="00101E2C" w:rsidP="00101E2C">
      <w:pPr>
        <w:rPr>
          <w:rFonts w:ascii="Times New Roman" w:hAnsi="Times New Roman" w:cs="Times New Roman"/>
          <w:sz w:val="28"/>
          <w:szCs w:val="28"/>
        </w:rPr>
      </w:pPr>
      <w:r w:rsidRPr="004C5135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C5135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4C5135">
        <w:rPr>
          <w:rFonts w:ascii="Times New Roman" w:hAnsi="Times New Roman" w:cs="Times New Roman"/>
          <w:sz w:val="28"/>
          <w:szCs w:val="28"/>
        </w:rPr>
        <w:t>:</w:t>
      </w:r>
    </w:p>
    <w:p w:rsidR="00101E2C" w:rsidRPr="004C5135" w:rsidRDefault="00101E2C" w:rsidP="00101E2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101E2C" w:rsidRPr="004C5135" w:rsidRDefault="00101E2C" w:rsidP="00101E2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Участвовать в беседе, отвечать на вопросы, дополнять высказывания товарищей;</w:t>
      </w:r>
    </w:p>
    <w:p w:rsidR="00101E2C" w:rsidRPr="001C3004" w:rsidRDefault="00101E2C" w:rsidP="00101E2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Связно высказываться по плану, употребляя простые распространённые предложения, правильно используя формы знакомых слов</w:t>
      </w:r>
      <w:proofErr w:type="gramStart"/>
      <w:r w:rsidRPr="004C5135">
        <w:rPr>
          <w:rFonts w:ascii="Times New Roman" w:hAnsi="Times New Roman"/>
          <w:sz w:val="28"/>
          <w:szCs w:val="28"/>
        </w:rPr>
        <w:t>;</w:t>
      </w:r>
      <w:r w:rsidRPr="0058697B">
        <w:rPr>
          <w:sz w:val="28"/>
          <w:szCs w:val="28"/>
        </w:rPr>
        <w:t xml:space="preserve"> </w:t>
      </w:r>
      <w:r w:rsidRPr="004E35F1">
        <w:rPr>
          <w:sz w:val="28"/>
          <w:szCs w:val="28"/>
        </w:rPr>
        <w:t xml:space="preserve">; </w:t>
      </w:r>
      <w:proofErr w:type="gramEnd"/>
      <w:r w:rsidRPr="001C3004">
        <w:rPr>
          <w:rFonts w:ascii="Times New Roman" w:hAnsi="Times New Roman" w:cs="Times New Roman"/>
          <w:sz w:val="28"/>
          <w:szCs w:val="28"/>
        </w:rPr>
        <w:t>использовать предлоги и некоторые наречия.</w:t>
      </w:r>
    </w:p>
    <w:p w:rsidR="00101E2C" w:rsidRPr="00BA7528" w:rsidRDefault="00101E2C" w:rsidP="00101E2C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A7528">
        <w:rPr>
          <w:rFonts w:ascii="Times New Roman" w:hAnsi="Times New Roman"/>
          <w:sz w:val="28"/>
          <w:szCs w:val="28"/>
        </w:rPr>
        <w:t>Ухаживать за одеждой и обувью;</w:t>
      </w:r>
    </w:p>
    <w:p w:rsidR="00101E2C" w:rsidRPr="004C5135" w:rsidRDefault="00101E2C" w:rsidP="00101E2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Поддержи</w:t>
      </w:r>
      <w:r>
        <w:rPr>
          <w:rFonts w:ascii="Times New Roman" w:hAnsi="Times New Roman"/>
          <w:sz w:val="28"/>
          <w:szCs w:val="28"/>
        </w:rPr>
        <w:t>вать порядок в классе,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C5135">
        <w:rPr>
          <w:rFonts w:ascii="Times New Roman" w:hAnsi="Times New Roman"/>
          <w:sz w:val="28"/>
          <w:szCs w:val="28"/>
        </w:rPr>
        <w:t>,</w:t>
      </w:r>
      <w:proofErr w:type="gramEnd"/>
      <w:r w:rsidRPr="004C5135">
        <w:rPr>
          <w:rFonts w:ascii="Times New Roman" w:hAnsi="Times New Roman"/>
          <w:sz w:val="28"/>
          <w:szCs w:val="28"/>
        </w:rPr>
        <w:t xml:space="preserve"> доме;</w:t>
      </w:r>
    </w:p>
    <w:p w:rsidR="00101E2C" w:rsidRPr="004C5135" w:rsidRDefault="00101E2C" w:rsidP="00101E2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Соблюдать правила личной гигиены;</w:t>
      </w:r>
    </w:p>
    <w:p w:rsidR="00101E2C" w:rsidRPr="004C5135" w:rsidRDefault="00101E2C" w:rsidP="00101E2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C5135">
        <w:rPr>
          <w:rFonts w:ascii="Times New Roman" w:hAnsi="Times New Roman"/>
          <w:sz w:val="28"/>
          <w:szCs w:val="28"/>
        </w:rPr>
        <w:t>Соблюдать правила уличного движения.</w:t>
      </w:r>
    </w:p>
    <w:p w:rsidR="00101E2C" w:rsidRPr="004C5135" w:rsidRDefault="00101E2C" w:rsidP="00101E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5135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C5135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101E2C" w:rsidRPr="0058697B" w:rsidRDefault="00101E2C" w:rsidP="00101E2C">
      <w:pPr>
        <w:pStyle w:val="a6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58697B">
        <w:rPr>
          <w:rFonts w:ascii="Times New Roman" w:hAnsi="Times New Roman"/>
          <w:sz w:val="28"/>
          <w:szCs w:val="28"/>
        </w:rPr>
        <w:t>Названия и свойства изученных предметов и их частей;</w:t>
      </w:r>
    </w:p>
    <w:p w:rsidR="00101E2C" w:rsidRPr="00BA7528" w:rsidRDefault="00101E2C" w:rsidP="00101E2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04">
        <w:rPr>
          <w:rFonts w:ascii="Times New Roman" w:hAnsi="Times New Roman" w:cs="Times New Roman"/>
          <w:sz w:val="28"/>
          <w:szCs w:val="28"/>
        </w:rPr>
        <w:t>Обобщающие названия изученных групп предметов.</w:t>
      </w:r>
    </w:p>
    <w:p w:rsidR="00101E2C" w:rsidRDefault="00101E2C" w:rsidP="00101E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5B7063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101E2C" w:rsidRPr="00043887" w:rsidRDefault="00101E2C" w:rsidP="00101E2C">
      <w:pPr>
        <w:pStyle w:val="af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75096">
        <w:rPr>
          <w:rFonts w:ascii="Times New Roman" w:hAnsi="Times New Roman"/>
          <w:sz w:val="28"/>
          <w:szCs w:val="28"/>
        </w:rPr>
        <w:t xml:space="preserve"> </w:t>
      </w:r>
      <w:r w:rsidRPr="001F02F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 по окружающему миру  составлена на основе П</w:t>
      </w:r>
      <w:r w:rsidRPr="001F02F2">
        <w:rPr>
          <w:rFonts w:ascii="Times New Roman" w:hAnsi="Times New Roman"/>
          <w:sz w:val="28"/>
          <w:szCs w:val="28"/>
        </w:rPr>
        <w:t xml:space="preserve">рограммы для 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Pr="001F02F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вида</w:t>
      </w:r>
      <w:r w:rsidRPr="001F02F2"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 w:rsidRPr="001F02F2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1F02F2">
        <w:rPr>
          <w:rFonts w:ascii="Times New Roman" w:hAnsi="Times New Roman"/>
          <w:sz w:val="28"/>
          <w:szCs w:val="28"/>
        </w:rPr>
        <w:t xml:space="preserve"> И.М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3887">
        <w:rPr>
          <w:rFonts w:ascii="Times New Roman" w:hAnsi="Times New Roman"/>
          <w:sz w:val="28"/>
          <w:szCs w:val="28"/>
        </w:rPr>
        <w:t>для 0-4 классо</w:t>
      </w:r>
      <w:r>
        <w:rPr>
          <w:rFonts w:ascii="Times New Roman" w:hAnsi="Times New Roman"/>
          <w:sz w:val="28"/>
          <w:szCs w:val="28"/>
        </w:rPr>
        <w:t>в М</w:t>
      </w:r>
      <w:r w:rsidRPr="00043887">
        <w:rPr>
          <w:rFonts w:ascii="Times New Roman" w:hAnsi="Times New Roman"/>
          <w:sz w:val="28"/>
          <w:szCs w:val="28"/>
        </w:rPr>
        <w:t xml:space="preserve">«Просвещение» 2010. </w:t>
      </w:r>
    </w:p>
    <w:p w:rsidR="00101E2C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1C3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Матвеева Н.Б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 ,</w:t>
      </w:r>
      <w:r w:rsidRPr="00D25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Живой мир  2</w:t>
      </w:r>
      <w:r w:rsidRPr="00D25A04">
        <w:rPr>
          <w:rFonts w:ascii="Times New Roman" w:hAnsi="Times New Roman"/>
          <w:sz w:val="28"/>
          <w:szCs w:val="28"/>
        </w:rPr>
        <w:t xml:space="preserve"> класс. Учебник для специальных (коррекционных) школ </w:t>
      </w:r>
      <w:r w:rsidRPr="00D25A04">
        <w:rPr>
          <w:rFonts w:ascii="Times New Roman" w:hAnsi="Times New Roman"/>
          <w:sz w:val="28"/>
          <w:szCs w:val="28"/>
          <w:lang w:val="en-US"/>
        </w:rPr>
        <w:t>VIII</w:t>
      </w:r>
      <w:r w:rsidRPr="00D25A04">
        <w:rPr>
          <w:rFonts w:ascii="Times New Roman" w:hAnsi="Times New Roman"/>
          <w:sz w:val="28"/>
          <w:szCs w:val="28"/>
        </w:rPr>
        <w:t xml:space="preserve"> вида. </w:t>
      </w:r>
      <w:r>
        <w:rPr>
          <w:rFonts w:ascii="Times New Roman" w:hAnsi="Times New Roman"/>
          <w:sz w:val="28"/>
          <w:szCs w:val="28"/>
        </w:rPr>
        <w:t xml:space="preserve"> М: «Просвещение» 2014.</w:t>
      </w:r>
    </w:p>
    <w:p w:rsidR="00101E2C" w:rsidRPr="00BA7528" w:rsidRDefault="00101E2C" w:rsidP="00101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Pr="000D45C6">
        <w:rPr>
          <w:rFonts w:ascii="Times New Roman" w:hAnsi="Times New Roman"/>
          <w:color w:val="000000"/>
          <w:sz w:val="28"/>
          <w:szCs w:val="28"/>
        </w:rPr>
        <w:t>Худенко Е.Д. Планирование уроков по развитию речи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знакомства с окружающим миром </w:t>
      </w:r>
      <w:r w:rsidRPr="00660B71">
        <w:rPr>
          <w:rFonts w:ascii="Times New Roman" w:hAnsi="Times New Roman"/>
          <w:color w:val="000000"/>
          <w:sz w:val="28"/>
          <w:szCs w:val="28"/>
        </w:rPr>
        <w:t>2</w:t>
      </w:r>
      <w:r w:rsidRPr="000D45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45C6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D45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,2009</w:t>
      </w:r>
    </w:p>
    <w:p w:rsidR="00101E2C" w:rsidRDefault="00101E2C" w:rsidP="00101E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5B706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01E2C" w:rsidRDefault="00101E2C" w:rsidP="00101E2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D45C6">
        <w:rPr>
          <w:rFonts w:ascii="Times New Roman" w:hAnsi="Times New Roman"/>
          <w:color w:val="000000"/>
          <w:sz w:val="28"/>
          <w:szCs w:val="28"/>
        </w:rPr>
        <w:t>Худенко Е.Д</w:t>
      </w:r>
      <w:r w:rsidRPr="000A4FCA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очные, контрольные, тестовые  работы по  окружающему  миру</w:t>
      </w:r>
      <w:r w:rsidRPr="000A4FCA">
        <w:rPr>
          <w:rFonts w:ascii="Times New Roman" w:hAnsi="Times New Roman"/>
          <w:sz w:val="28"/>
          <w:szCs w:val="28"/>
        </w:rPr>
        <w:t xml:space="preserve"> Москва </w:t>
      </w:r>
      <w:r w:rsidRPr="000A4FC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A4FCA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0A4FCA">
        <w:rPr>
          <w:rFonts w:ascii="Times New Roman" w:hAnsi="Times New Roman"/>
          <w:color w:val="000000"/>
          <w:sz w:val="28"/>
          <w:szCs w:val="28"/>
        </w:rPr>
        <w:t>»,2007</w:t>
      </w:r>
    </w:p>
    <w:p w:rsidR="00101E2C" w:rsidRPr="0058697B" w:rsidRDefault="00101E2C" w:rsidP="0010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97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8697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Сухаревская Е.Ю. </w:t>
      </w:r>
      <w:r w:rsidRPr="0058697B">
        <w:rPr>
          <w:rFonts w:ascii="Times New Roman" w:eastAsia="Times New Roman" w:hAnsi="Times New Roman" w:cs="Times New Roman"/>
          <w:sz w:val="28"/>
          <w:szCs w:val="28"/>
          <w:lang w:val="tt-RU"/>
        </w:rPr>
        <w:t>Окру</w:t>
      </w:r>
      <w:proofErr w:type="spellStart"/>
      <w:r w:rsidRPr="0058697B">
        <w:rPr>
          <w:rFonts w:ascii="Times New Roman" w:eastAsia="Times New Roman" w:hAnsi="Times New Roman" w:cs="Times New Roman"/>
          <w:sz w:val="28"/>
          <w:szCs w:val="28"/>
        </w:rPr>
        <w:t>жающий</w:t>
      </w:r>
      <w:proofErr w:type="spellEnd"/>
      <w:r w:rsidRPr="0058697B">
        <w:rPr>
          <w:rFonts w:ascii="Times New Roman" w:eastAsia="Times New Roman" w:hAnsi="Times New Roman" w:cs="Times New Roman"/>
          <w:sz w:val="28"/>
          <w:szCs w:val="28"/>
        </w:rPr>
        <w:t xml:space="preserve"> мир. Справочник для ученика начальной школы». 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97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58697B">
        <w:rPr>
          <w:rFonts w:ascii="Times New Roman" w:eastAsia="Times New Roman" w:hAnsi="Times New Roman" w:cs="Times New Roman"/>
          <w:sz w:val="28"/>
          <w:szCs w:val="28"/>
        </w:rPr>
        <w:t xml:space="preserve"> классы. «Легион». </w:t>
      </w:r>
      <w:proofErr w:type="spellStart"/>
      <w:r w:rsidRPr="0058697B">
        <w:rPr>
          <w:rFonts w:ascii="Times New Roman" w:eastAsia="Times New Roman" w:hAnsi="Times New Roman" w:cs="Times New Roman"/>
          <w:sz w:val="28"/>
          <w:szCs w:val="28"/>
        </w:rPr>
        <w:t>Ростов-на</w:t>
      </w:r>
      <w:proofErr w:type="spellEnd"/>
      <w:r w:rsidRPr="0058697B">
        <w:rPr>
          <w:rFonts w:ascii="Times New Roman" w:eastAsia="Times New Roman" w:hAnsi="Times New Roman" w:cs="Times New Roman"/>
          <w:sz w:val="28"/>
          <w:szCs w:val="28"/>
        </w:rPr>
        <w:t xml:space="preserve"> Дону, 2010.</w:t>
      </w:r>
    </w:p>
    <w:p w:rsidR="00101E2C" w:rsidRPr="004C5135" w:rsidRDefault="00101E2C" w:rsidP="00101E2C">
      <w:pPr>
        <w:pStyle w:val="a6"/>
        <w:rPr>
          <w:rFonts w:ascii="Times New Roman" w:hAnsi="Times New Roman"/>
          <w:b/>
          <w:sz w:val="28"/>
          <w:szCs w:val="28"/>
        </w:rPr>
      </w:pPr>
    </w:p>
    <w:p w:rsidR="00101E2C" w:rsidRPr="004C5135" w:rsidRDefault="00101E2C" w:rsidP="00101E2C">
      <w:pPr>
        <w:pStyle w:val="a6"/>
        <w:rPr>
          <w:rFonts w:ascii="Times New Roman" w:hAnsi="Times New Roman"/>
          <w:b/>
          <w:sz w:val="28"/>
          <w:szCs w:val="28"/>
        </w:rPr>
      </w:pPr>
    </w:p>
    <w:p w:rsidR="00980510" w:rsidRPr="0081523C" w:rsidRDefault="00980510" w:rsidP="00980510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80510" w:rsidRPr="0081523C" w:rsidSect="00481D6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543"/>
    <w:multiLevelType w:val="hybridMultilevel"/>
    <w:tmpl w:val="C76CF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B1A88"/>
    <w:multiLevelType w:val="hybridMultilevel"/>
    <w:tmpl w:val="0A386E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172C5"/>
    <w:multiLevelType w:val="hybridMultilevel"/>
    <w:tmpl w:val="88021424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BA6ED8"/>
    <w:multiLevelType w:val="hybridMultilevel"/>
    <w:tmpl w:val="62D05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57F3"/>
    <w:multiLevelType w:val="hybridMultilevel"/>
    <w:tmpl w:val="AF387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8E9"/>
    <w:multiLevelType w:val="hybridMultilevel"/>
    <w:tmpl w:val="CCF4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431A8"/>
    <w:multiLevelType w:val="hybridMultilevel"/>
    <w:tmpl w:val="7570C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83402"/>
    <w:multiLevelType w:val="hybridMultilevel"/>
    <w:tmpl w:val="B7F4B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B04532"/>
    <w:multiLevelType w:val="hybridMultilevel"/>
    <w:tmpl w:val="C90425CA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54F91127"/>
    <w:multiLevelType w:val="hybridMultilevel"/>
    <w:tmpl w:val="81FA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F3A24"/>
    <w:multiLevelType w:val="hybridMultilevel"/>
    <w:tmpl w:val="78EE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74FFB"/>
    <w:multiLevelType w:val="hybridMultilevel"/>
    <w:tmpl w:val="3498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3230"/>
    <w:multiLevelType w:val="hybridMultilevel"/>
    <w:tmpl w:val="244CE8DE"/>
    <w:lvl w:ilvl="0" w:tplc="041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78FE7341"/>
    <w:multiLevelType w:val="hybridMultilevel"/>
    <w:tmpl w:val="A49C8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67D97"/>
    <w:multiLevelType w:val="hybridMultilevel"/>
    <w:tmpl w:val="E10891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5E0750"/>
    <w:multiLevelType w:val="hybridMultilevel"/>
    <w:tmpl w:val="8CECA694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10"/>
    <w:rsid w:val="00101E2C"/>
    <w:rsid w:val="00600FA6"/>
    <w:rsid w:val="00980510"/>
    <w:rsid w:val="00D2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B3"/>
  </w:style>
  <w:style w:type="paragraph" w:styleId="1">
    <w:name w:val="heading 1"/>
    <w:basedOn w:val="a"/>
    <w:next w:val="a"/>
    <w:link w:val="10"/>
    <w:qFormat/>
    <w:rsid w:val="00980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0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0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5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805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5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98051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980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0510"/>
    <w:pPr>
      <w:ind w:left="720"/>
      <w:contextualSpacing/>
    </w:pPr>
  </w:style>
  <w:style w:type="character" w:styleId="a7">
    <w:name w:val="Emphasis"/>
    <w:basedOn w:val="a0"/>
    <w:uiPriority w:val="20"/>
    <w:qFormat/>
    <w:rsid w:val="00980510"/>
    <w:rPr>
      <w:i/>
      <w:iCs/>
    </w:rPr>
  </w:style>
  <w:style w:type="paragraph" w:styleId="a8">
    <w:name w:val="Body Text Indent"/>
    <w:basedOn w:val="a"/>
    <w:link w:val="a9"/>
    <w:rsid w:val="0098051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80510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980510"/>
  </w:style>
  <w:style w:type="paragraph" w:customStyle="1" w:styleId="c10">
    <w:name w:val="c10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80510"/>
  </w:style>
  <w:style w:type="character" w:customStyle="1" w:styleId="c8">
    <w:name w:val="c8"/>
    <w:basedOn w:val="a0"/>
    <w:rsid w:val="00980510"/>
  </w:style>
  <w:style w:type="paragraph" w:styleId="aa">
    <w:name w:val="header"/>
    <w:basedOn w:val="a"/>
    <w:link w:val="ab"/>
    <w:uiPriority w:val="99"/>
    <w:unhideWhenUsed/>
    <w:rsid w:val="00980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80510"/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980510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980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980510"/>
  </w:style>
  <w:style w:type="character" w:customStyle="1" w:styleId="itemauthor">
    <w:name w:val="itemauthor"/>
    <w:basedOn w:val="a0"/>
    <w:rsid w:val="00980510"/>
  </w:style>
  <w:style w:type="character" w:styleId="ae">
    <w:name w:val="Hyperlink"/>
    <w:basedOn w:val="a0"/>
    <w:unhideWhenUsed/>
    <w:rsid w:val="00980510"/>
    <w:rPr>
      <w:color w:val="0000FF"/>
      <w:u w:val="single"/>
    </w:rPr>
  </w:style>
  <w:style w:type="character" w:customStyle="1" w:styleId="itemtextresizertitle">
    <w:name w:val="itemtextresizertitle"/>
    <w:basedOn w:val="a0"/>
    <w:rsid w:val="00980510"/>
  </w:style>
  <w:style w:type="paragraph" w:styleId="af">
    <w:name w:val="Normal (Web)"/>
    <w:basedOn w:val="a"/>
    <w:unhideWhenUsed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9805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8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0510"/>
    <w:rPr>
      <w:rFonts w:ascii="Tahoma" w:hAnsi="Tahoma" w:cs="Tahoma"/>
      <w:sz w:val="16"/>
      <w:szCs w:val="16"/>
    </w:rPr>
  </w:style>
  <w:style w:type="character" w:styleId="af3">
    <w:name w:val="Book Title"/>
    <w:basedOn w:val="a0"/>
    <w:uiPriority w:val="33"/>
    <w:qFormat/>
    <w:rsid w:val="00980510"/>
    <w:rPr>
      <w:b/>
      <w:bCs/>
      <w:smallCaps/>
      <w:spacing w:val="5"/>
    </w:rPr>
  </w:style>
  <w:style w:type="character" w:styleId="af4">
    <w:name w:val="Subtle Reference"/>
    <w:basedOn w:val="a0"/>
    <w:uiPriority w:val="31"/>
    <w:qFormat/>
    <w:rsid w:val="00980510"/>
    <w:rPr>
      <w:smallCaps/>
      <w:color w:val="C0504D" w:themeColor="accent2"/>
      <w:u w:val="single"/>
    </w:rPr>
  </w:style>
  <w:style w:type="paragraph" w:customStyle="1" w:styleId="af5">
    <w:name w:val="Стиль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980510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980510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80510"/>
    <w:rPr>
      <w:rFonts w:ascii="Calibri" w:eastAsia="Times New Roman" w:hAnsi="Calibri" w:cs="Times New Roman"/>
    </w:rPr>
  </w:style>
  <w:style w:type="paragraph" w:styleId="af8">
    <w:name w:val="Body Text"/>
    <w:basedOn w:val="a"/>
    <w:link w:val="af9"/>
    <w:uiPriority w:val="99"/>
    <w:unhideWhenUsed/>
    <w:rsid w:val="0098051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80510"/>
  </w:style>
  <w:style w:type="paragraph" w:customStyle="1" w:styleId="afa">
    <w:name w:val="обычный"/>
    <w:basedOn w:val="a"/>
    <w:rsid w:val="009805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980510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980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98051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980510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980510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98051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980510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980510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980510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980510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980510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980510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980510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980510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980510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980510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0510"/>
    <w:rPr>
      <w:rFonts w:ascii="Calibri" w:eastAsia="Times New Roman" w:hAnsi="Calibri" w:cs="Times New Roman"/>
      <w:sz w:val="16"/>
      <w:szCs w:val="16"/>
    </w:rPr>
  </w:style>
  <w:style w:type="paragraph" w:customStyle="1" w:styleId="ParagraphStyle">
    <w:name w:val="Paragraph Style"/>
    <w:rsid w:val="00980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805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c3">
    <w:name w:val="c3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980510"/>
  </w:style>
  <w:style w:type="character" w:customStyle="1" w:styleId="b-serp-urlmark">
    <w:name w:val="b-serp-url__mark"/>
    <w:basedOn w:val="a0"/>
    <w:rsid w:val="00980510"/>
  </w:style>
  <w:style w:type="character" w:customStyle="1" w:styleId="apple-converted-space">
    <w:name w:val="apple-converted-space"/>
    <w:basedOn w:val="a0"/>
    <w:rsid w:val="00980510"/>
  </w:style>
  <w:style w:type="character" w:customStyle="1" w:styleId="c1c9">
    <w:name w:val="c1 c9"/>
    <w:basedOn w:val="a0"/>
    <w:rsid w:val="00980510"/>
  </w:style>
  <w:style w:type="character" w:customStyle="1" w:styleId="c22">
    <w:name w:val="c22"/>
    <w:basedOn w:val="a0"/>
    <w:rsid w:val="00980510"/>
  </w:style>
  <w:style w:type="character" w:styleId="afb">
    <w:name w:val="Subtle Emphasis"/>
    <w:basedOn w:val="a0"/>
    <w:uiPriority w:val="19"/>
    <w:qFormat/>
    <w:rsid w:val="0098051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2335</Words>
  <Characters>13311</Characters>
  <Application>Microsoft Office Word</Application>
  <DocSecurity>0</DocSecurity>
  <Lines>110</Lines>
  <Paragraphs>31</Paragraphs>
  <ScaleCrop>false</ScaleCrop>
  <Company>MICROSOFT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2014-12-14T10:22:00Z</dcterms:created>
  <dcterms:modified xsi:type="dcterms:W3CDTF">2014-12-14T10:34:00Z</dcterms:modified>
</cp:coreProperties>
</file>