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6" w:rsidRPr="00391F61" w:rsidRDefault="00FE53D6" w:rsidP="00FE53D6">
      <w:pPr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1F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окружающего мира в 3-м классе "Разнообразие растений". "Школа России"</w:t>
      </w:r>
    </w:p>
    <w:p w:rsidR="00FE53D6" w:rsidRPr="00FE53D6" w:rsidRDefault="00FE53D6" w:rsidP="00FE53D6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«Школа России», Плешаков А. А.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урока в теме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и закрепление нового материала.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представление детей о природе.</w:t>
      </w:r>
    </w:p>
    <w:p w:rsidR="007C2080" w:rsidRPr="007C2080" w:rsidRDefault="00FE53D6" w:rsidP="007C2080">
      <w:pPr>
        <w:pStyle w:val="a5"/>
        <w:shd w:val="clear" w:color="auto" w:fill="FFFFFF"/>
        <w:spacing w:before="0" w:beforeAutospacing="0" w:afterAutospacing="0" w:line="200" w:lineRule="atLeast"/>
        <w:rPr>
          <w:rFonts w:asciiTheme="minorHAnsi" w:hAnsiTheme="minorHAnsi"/>
          <w:color w:val="333333"/>
          <w:sz w:val="16"/>
          <w:szCs w:val="16"/>
        </w:rPr>
      </w:pPr>
      <w:r w:rsidRPr="00FE53D6">
        <w:rPr>
          <w:b/>
          <w:bCs/>
        </w:rPr>
        <w:t>Задачи урока</w:t>
      </w:r>
    </w:p>
    <w:p w:rsidR="007C2080" w:rsidRPr="007C2080" w:rsidRDefault="007C2080" w:rsidP="007C2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учебно-информационных умений (умения работать с </w:t>
      </w:r>
      <w:proofErr w:type="spellStart"/>
      <w:proofErr w:type="gramStart"/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proofErr w:type="gramEnd"/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текстом, находить главное, существенное; готовить свое выступление  по предложенной инструкции);</w:t>
      </w:r>
    </w:p>
    <w:p w:rsidR="007C2080" w:rsidRPr="007C2080" w:rsidRDefault="007C2080" w:rsidP="007C2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навыков (умения общаться, договариваться,  взаимодействовать друг с другом);</w:t>
      </w:r>
    </w:p>
    <w:p w:rsidR="007C2080" w:rsidRPr="007C2080" w:rsidRDefault="007C2080" w:rsidP="007C20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бережного отношения к природе.</w:t>
      </w:r>
    </w:p>
    <w:p w:rsidR="007C2080" w:rsidRPr="007C2080" w:rsidRDefault="007C2080" w:rsidP="007C2080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0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детей о природе, её составляющих;</w:t>
      </w:r>
    </w:p>
    <w:p w:rsidR="007C2080" w:rsidRPr="007C2080" w:rsidRDefault="007C2080" w:rsidP="007C2080">
      <w:pPr>
        <w:numPr>
          <w:ilvl w:val="0"/>
          <w:numId w:val="7"/>
        </w:numPr>
        <w:spacing w:before="100" w:beforeAutospacing="1" w:after="100" w:afterAutospacing="1" w:line="20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 по теме (5 ца</w:t>
      </w:r>
      <w:proofErr w:type="gramStart"/>
      <w:r w:rsidRPr="007C20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7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ироды) путём   создания условий для осознания и усвоения нового материала.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ТРКМЧП: 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кластер, </w:t>
      </w:r>
      <w:proofErr w:type="spell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 и оборудование:</w:t>
      </w:r>
    </w:p>
    <w:p w:rsidR="00FE53D6" w:rsidRPr="00FE53D6" w:rsidRDefault="00FE53D6" w:rsidP="00FE53D6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     Рабочая тетрадь № 1 к учебнику для 3 кл</w:t>
      </w:r>
      <w:r w:rsidR="00391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«Мир вокруг нас» - М., 2011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карточки: «настроение», « Разнообразие растений» «царства природы», «деревья», «цветы», « кустарники», «ботаника», «вид», «кластеры» (для парной работы).</w:t>
      </w:r>
      <w:proofErr w:type="gramEnd"/>
    </w:p>
    <w:p w:rsidR="00FE53D6" w:rsidRPr="00FE53D6" w:rsidRDefault="00FE53D6" w:rsidP="00FE53D6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рефлексии</w:t>
      </w:r>
    </w:p>
    <w:p w:rsidR="00FE53D6" w:rsidRPr="00FE53D6" w:rsidRDefault="00FE53D6" w:rsidP="00FE53D6">
      <w:pPr>
        <w:spacing w:after="10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удалось сегодня …</w:t>
      </w:r>
    </w:p>
    <w:p w:rsidR="00FE53D6" w:rsidRPr="00FE53D6" w:rsidRDefault="00FE53D6" w:rsidP="00FE53D6">
      <w:pPr>
        <w:spacing w:after="10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 …</w:t>
      </w:r>
    </w:p>
    <w:p w:rsidR="00FE53D6" w:rsidRPr="00FE53D6" w:rsidRDefault="00FE53D6" w:rsidP="00FE53D6">
      <w:pPr>
        <w:spacing w:after="10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 …</w:t>
      </w:r>
    </w:p>
    <w:p w:rsidR="00FE53D6" w:rsidRPr="00FE53D6" w:rsidRDefault="00FE53D6" w:rsidP="00FE53D6">
      <w:pPr>
        <w:spacing w:after="10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порадовался 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E53D6" w:rsidRPr="00FE53D6" w:rsidRDefault="00FE53D6" w:rsidP="00FE53D6">
      <w:pPr>
        <w:spacing w:after="10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похвалить себя 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E53D6" w:rsidRPr="00FE53D6" w:rsidRDefault="00FE53D6" w:rsidP="00FE53D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C2080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Момент: 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раздел, тему урока.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3598"/>
      </w:tblGrid>
      <w:tr w:rsidR="007C2080" w:rsidRPr="007C2080" w:rsidTr="007C208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соприкасание</w:t>
            </w:r>
            <w:proofErr w:type="spellEnd"/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большими пальцами</w:t>
            </w:r>
          </w:p>
        </w:tc>
      </w:tr>
      <w:tr w:rsidR="007C2080" w:rsidRPr="007C2080" w:rsidTr="007C208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 пальцами</w:t>
            </w:r>
          </w:p>
        </w:tc>
      </w:tr>
      <w:tr w:rsidR="007C2080" w:rsidRPr="007C2080" w:rsidTr="007C208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средними пальцами</w:t>
            </w:r>
          </w:p>
        </w:tc>
      </w:tr>
      <w:tr w:rsidR="007C2080" w:rsidRPr="007C2080" w:rsidTr="007C208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безымянными пальцами</w:t>
            </w:r>
          </w:p>
        </w:tc>
      </w:tr>
      <w:tr w:rsidR="007C2080" w:rsidRPr="007C2080" w:rsidTr="007C208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 тебе на уроке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080" w:rsidRPr="007C2080" w:rsidRDefault="007C2080" w:rsidP="007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переплетение рук</w:t>
            </w:r>
          </w:p>
        </w:tc>
      </w:tr>
    </w:tbl>
    <w:p w:rsidR="007C2080" w:rsidRPr="003D04B9" w:rsidRDefault="007C2080" w:rsidP="007C2080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на уроке у нас будет много интересного. Мы сделаем много открытий, а каких - </w:t>
      </w:r>
      <w:r w:rsidRPr="00391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 позже.</w:t>
      </w:r>
    </w:p>
    <w:p w:rsidR="007C2080" w:rsidRPr="007C2080" w:rsidRDefault="007C2080" w:rsidP="007C2080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понадобиться ваше внимание, поддержка и помощь.</w:t>
      </w:r>
    </w:p>
    <w:p w:rsidR="007C2080" w:rsidRPr="00391F61" w:rsidRDefault="007C2080" w:rsidP="00391F61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1F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Итак, друзья, внимание!</w:t>
      </w:r>
      <w:r w:rsidRPr="00391F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Ведь прозвенел звонок.</w:t>
      </w:r>
      <w:r w:rsidRPr="00391F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Садитесь </w:t>
      </w:r>
      <w:proofErr w:type="gramStart"/>
      <w:r w:rsidRPr="00391F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поудобнее</w:t>
      </w:r>
      <w:proofErr w:type="gramEnd"/>
      <w:r w:rsidRPr="00391F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391F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Начнем скорей урок.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вновь видеть ваши лица, глаза. Думаю, что сегодняшний урок принесёт нам всем радость общения друг с другом.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вы начинаете наш урок сегодня? «Просигнальте» мне, пожалуйста, 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карточку «настроение» в виде личика)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рада. Спасибо.</w:t>
      </w:r>
    </w:p>
    <w:p w:rsidR="003D04B9" w:rsidRDefault="003D04B9" w:rsidP="00FE53D6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9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Фронтальный опрос</w:t>
      </w:r>
      <w:r w:rsidRPr="003D0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01E" w:rsidRPr="00391F61" w:rsidRDefault="0011701E" w:rsidP="00391F61">
      <w:pPr>
        <w:spacing w:after="100" w:line="2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1F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Почва – одно из основных наших природных богатств. Почему?</w:t>
      </w:r>
    </w:p>
    <w:p w:rsidR="003D04B9" w:rsidRPr="00391F61" w:rsidRDefault="00ED45F7" w:rsidP="00391F61">
      <w:pPr>
        <w:pStyle w:val="a5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391F61">
        <w:rPr>
          <w:color w:val="333333"/>
        </w:rPr>
        <w:t>-</w:t>
      </w:r>
      <w:r w:rsidR="003D04B9" w:rsidRPr="00391F61">
        <w:rPr>
          <w:color w:val="333333"/>
        </w:rPr>
        <w:t>Одинакового ли цвета почва в разных местах?</w:t>
      </w:r>
    </w:p>
    <w:p w:rsidR="00ED45F7" w:rsidRPr="00391F61" w:rsidRDefault="00391F61" w:rsidP="00391F61">
      <w:pPr>
        <w:pStyle w:val="p9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  <w:r>
        <w:rPr>
          <w:color w:val="000000"/>
        </w:rPr>
        <w:t xml:space="preserve">     </w:t>
      </w:r>
      <w:r w:rsidR="00ED45F7" w:rsidRPr="00391F61">
        <w:rPr>
          <w:color w:val="000000"/>
        </w:rPr>
        <w:t xml:space="preserve"> - Докажите, что в почве есть воздух.</w:t>
      </w:r>
    </w:p>
    <w:p w:rsidR="00ED45F7" w:rsidRPr="00391F61" w:rsidRDefault="00391F61" w:rsidP="00391F61">
      <w:pPr>
        <w:pStyle w:val="p9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  <w:r>
        <w:rPr>
          <w:rStyle w:val="s6"/>
          <w:color w:val="000000"/>
        </w:rPr>
        <w:t xml:space="preserve">      </w:t>
      </w:r>
      <w:r w:rsidR="00ED45F7" w:rsidRPr="00391F61">
        <w:rPr>
          <w:rStyle w:val="s6"/>
          <w:color w:val="000000"/>
        </w:rPr>
        <w:t>-</w:t>
      </w:r>
      <w:r w:rsidR="00ED45F7" w:rsidRPr="00391F61">
        <w:rPr>
          <w:color w:val="000000"/>
        </w:rPr>
        <w:t>Какие живые существа есть в почве?</w:t>
      </w:r>
    </w:p>
    <w:p w:rsidR="003D04B9" w:rsidRPr="00391F61" w:rsidRDefault="003D04B9" w:rsidP="00391F61">
      <w:pPr>
        <w:pStyle w:val="a5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391F61">
        <w:rPr>
          <w:color w:val="333333"/>
        </w:rPr>
        <w:t>- При каких условиях плодородие почвы будет более высоким?</w:t>
      </w:r>
    </w:p>
    <w:p w:rsidR="003D04B9" w:rsidRPr="00391F61" w:rsidRDefault="003D04B9" w:rsidP="00391F61">
      <w:pPr>
        <w:spacing w:after="100" w:line="2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1F6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Pr="00391F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Одинакового ли цвета почва в разных местах?</w:t>
      </w:r>
    </w:p>
    <w:p w:rsidR="00391F61" w:rsidRDefault="003D04B9" w:rsidP="00391F61">
      <w:pPr>
        <w:spacing w:after="100" w:line="2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1F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Живые растения берут питание из почвы, тем самым уменьшая её плодородие. Как же сохранить это важнейшее свойство почвы?</w:t>
      </w:r>
    </w:p>
    <w:p w:rsidR="00FE53D6" w:rsidRPr="00FE53D6" w:rsidRDefault="00391F61" w:rsidP="00391F61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Стадия вызова: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мотивационно – целевой этап. 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Default="00FE53D6" w:rsidP="00FE53D6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вам, ребятки</w:t>
      </w:r>
      <w:proofErr w:type="gramStart"/>
      <w:r w:rsidRPr="00743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3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тгадать мои загадки.</w:t>
      </w:r>
    </w:p>
    <w:p w:rsidR="002E62F9" w:rsidRPr="007436A7" w:rsidRDefault="002E62F9" w:rsidP="00FE53D6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A7" w:rsidRPr="002E62F9" w:rsidRDefault="007436A7" w:rsidP="00391F61">
      <w:pPr>
        <w:pStyle w:val="a9"/>
        <w:numPr>
          <w:ilvl w:val="0"/>
          <w:numId w:val="8"/>
        </w:numPr>
        <w:spacing w:line="250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E62F9">
        <w:rPr>
          <w:rFonts w:ascii="Times New Roman" w:hAnsi="Times New Roman" w:cs="Times New Roman"/>
          <w:sz w:val="24"/>
          <w:szCs w:val="24"/>
        </w:rPr>
        <w:t>В летний солнечный денек золотой расцвел цветок,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62F9">
        <w:rPr>
          <w:rFonts w:ascii="Times New Roman" w:hAnsi="Times New Roman" w:cs="Times New Roman"/>
          <w:sz w:val="24"/>
          <w:szCs w:val="24"/>
        </w:rPr>
        <w:br/>
        <w:t>На высокой тонкой ножке все дремал он у дорожки,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62F9">
        <w:rPr>
          <w:rFonts w:ascii="Times New Roman" w:hAnsi="Times New Roman" w:cs="Times New Roman"/>
          <w:sz w:val="24"/>
          <w:szCs w:val="24"/>
        </w:rPr>
        <w:br/>
        <w:t>А проснулся — улыбнулся: — Вот пушистый я какой,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62F9">
        <w:rPr>
          <w:rFonts w:ascii="Times New Roman" w:hAnsi="Times New Roman" w:cs="Times New Roman"/>
          <w:sz w:val="24"/>
          <w:szCs w:val="24"/>
        </w:rPr>
        <w:br/>
        <w:t>Ах, боюсь, что разлечусь. Тише, ветер луговой!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2E62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62F9">
        <w:rPr>
          <w:rStyle w:val="apple-converted-space"/>
          <w:rFonts w:ascii="Times New Roman" w:hAnsi="Times New Roman" w:cs="Times New Roman"/>
          <w:sz w:val="24"/>
          <w:szCs w:val="24"/>
        </w:rPr>
        <w:t>одуванчик)</w:t>
      </w:r>
    </w:p>
    <w:p w:rsidR="007436A7" w:rsidRPr="002E62F9" w:rsidRDefault="007436A7" w:rsidP="00391F61">
      <w:pPr>
        <w:pStyle w:val="a9"/>
        <w:numPr>
          <w:ilvl w:val="0"/>
          <w:numId w:val="8"/>
        </w:numPr>
        <w:spacing w:line="250" w:lineRule="atLeast"/>
        <w:rPr>
          <w:rFonts w:ascii="Times New Roman" w:hAnsi="Times New Roman" w:cs="Times New Roman"/>
          <w:sz w:val="24"/>
          <w:szCs w:val="24"/>
        </w:rPr>
      </w:pPr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Кудри в речку опустила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2E62F9">
        <w:rPr>
          <w:rFonts w:ascii="Times New Roman" w:hAnsi="Times New Roman" w:cs="Times New Roman"/>
          <w:sz w:val="24"/>
          <w:szCs w:val="24"/>
        </w:rPr>
        <w:br/>
      </w:r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И о чем-то загрустила</w:t>
      </w:r>
      <w:proofErr w:type="gramStart"/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 </w:t>
      </w:r>
      <w:proofErr w:type="gramStart"/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proofErr w:type="gramEnd"/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ва)</w:t>
      </w:r>
    </w:p>
    <w:p w:rsidR="007436A7" w:rsidRPr="002E62F9" w:rsidRDefault="007436A7" w:rsidP="00391F61">
      <w:pPr>
        <w:pStyle w:val="a9"/>
        <w:numPr>
          <w:ilvl w:val="0"/>
          <w:numId w:val="8"/>
        </w:numPr>
        <w:spacing w:line="250" w:lineRule="atLeast"/>
        <w:rPr>
          <w:rFonts w:ascii="Times New Roman" w:hAnsi="Times New Roman" w:cs="Times New Roman"/>
          <w:sz w:val="24"/>
          <w:szCs w:val="24"/>
        </w:rPr>
      </w:pPr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Круглое, румяное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="00410B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-</w:t>
      </w:r>
      <w:r w:rsidRPr="002E62F9">
        <w:rPr>
          <w:rFonts w:ascii="Times New Roman" w:hAnsi="Times New Roman" w:cs="Times New Roman"/>
          <w:sz w:val="24"/>
          <w:szCs w:val="24"/>
        </w:rPr>
        <w:br/>
      </w:r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С дерева достану я,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2E62F9">
        <w:rPr>
          <w:rFonts w:ascii="Times New Roman" w:hAnsi="Times New Roman" w:cs="Times New Roman"/>
          <w:sz w:val="24"/>
          <w:szCs w:val="24"/>
        </w:rPr>
        <w:br/>
      </w:r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На тарелку положу:</w:t>
      </w:r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2E62F9">
        <w:rPr>
          <w:rFonts w:ascii="Times New Roman" w:hAnsi="Times New Roman" w:cs="Times New Roman"/>
          <w:sz w:val="24"/>
          <w:szCs w:val="24"/>
        </w:rPr>
        <w:br/>
      </w:r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“Кушай, мамочка”, — скажу</w:t>
      </w:r>
      <w:proofErr w:type="gramStart"/>
      <w:r w:rsidRPr="002E62F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 ( </w:t>
      </w:r>
      <w:proofErr w:type="gramStart"/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я</w:t>
      </w:r>
      <w:proofErr w:type="gramEnd"/>
      <w:r w:rsidRPr="002E62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блоко)</w:t>
      </w:r>
    </w:p>
    <w:p w:rsidR="007436A7" w:rsidRDefault="007436A7" w:rsidP="00FE53D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36A7" w:rsidRDefault="007436A7" w:rsidP="00FE53D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36A7" w:rsidRPr="00FE53D6" w:rsidRDefault="007436A7" w:rsidP="00FE53D6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назвать эти слова-отгадки одним словом? 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(растения).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молодцы! 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слышали выражение: «растения – зелёная одежда Земли»? Как вы это понимаете?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(высказывания ребят)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действительно, на Земле почти повсюду есть представители этого царства живой природы. Зеленый наряд Земли делает нашу планету удивительно красивой.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догадался, о чём пойдёт сегодня речь? Попробуйте сформулировать тему нашего урока.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(высказывания ребят).</w:t>
      </w:r>
    </w:p>
    <w:p w:rsidR="00FE53D6" w:rsidRPr="00410B34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ED45F7" w:rsidRPr="00ED45F7">
        <w:rPr>
          <w:color w:val="000000"/>
          <w:sz w:val="20"/>
          <w:szCs w:val="20"/>
          <w:shd w:val="clear" w:color="auto" w:fill="FFFFFF"/>
        </w:rPr>
        <w:t xml:space="preserve"> </w:t>
      </w:r>
      <w:r w:rsidR="00ED45F7" w:rsidRPr="0041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уроке мы отправимся в царство растений и познакомимся с новой классификацией растений.</w:t>
      </w:r>
    </w:p>
    <w:p w:rsidR="00FE53D6" w:rsidRPr="007436A7" w:rsidRDefault="00ED45F7" w:rsidP="00FE53D6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E53D6"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появляется карточка с названием темы </w:t>
      </w:r>
      <w:r w:rsidR="00FE53D6" w:rsidRPr="0074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53D6" w:rsidRPr="007436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Разнообразие растений»</w:t>
      </w:r>
      <w:proofErr w:type="gramEnd"/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представляют большие группы – царства,</w:t>
      </w:r>
    </w:p>
    <w:p w:rsidR="00FE53D6" w:rsidRPr="007436A7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на доске карточка </w:t>
      </w:r>
      <w:r w:rsidR="007436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«Ц</w:t>
      </w:r>
      <w:r w:rsidRPr="007436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арства»</w:t>
      </w:r>
      <w:proofErr w:type="gramEnd"/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«Составление кластера»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используя свои знания и рисунок в учебнике на странице 71, я вам предлагаю в парах заполнить кластер.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 парах заполняют кластер на предложенных карточках, учитель выносит данный кластер на доску.</w:t>
      </w:r>
      <w:proofErr w:type="gramEnd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парной работы кластер заполняется с ребятами по их предложениям)</w:t>
      </w:r>
      <w:proofErr w:type="gramEnd"/>
    </w:p>
    <w:p w:rsidR="00FE53D6" w:rsidRPr="00FE53D6" w:rsidRDefault="00FE53D6" w:rsidP="00FE53D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4095" cy="2083435"/>
            <wp:effectExtent l="19050" t="0" r="8255" b="0"/>
            <wp:docPr id="2" name="Рисунок 2" descr="http://festival.1september.ru/articles/56529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29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у нас знания помогли нам заполнить лишь часть схемы. Как заполнить остальные гроздья кластера? Где же взять недостающую информацию?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(обратиться к тексту учебника, спросить у родителей, найти ответ в энциклопедии</w:t>
      </w: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,..)</w:t>
      </w:r>
      <w:proofErr w:type="gramEnd"/>
    </w:p>
    <w:p w:rsidR="00FE53D6" w:rsidRPr="00FE53D6" w:rsidRDefault="002E62F9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Осмысление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учебника. Приём «</w:t>
      </w:r>
      <w:proofErr w:type="spellStart"/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открыть учебник на странице 72. Прочитайте предложенный вам текст. Во время чтения делайте пометки на полях.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proofErr w:type="spell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эту информацию знал, знаю, вспомнил;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новая для меня информация;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эта информация мне не понятна, у меня появились вопросы.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осмысленно читают текст, делают пометки.</w:t>
      </w:r>
      <w:proofErr w:type="gramEnd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чтения возвращаются к кластеру и заполняют его.)</w:t>
      </w:r>
      <w:proofErr w:type="gramEnd"/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кого во время чтения возникли вопросы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(выслушиваются мнения ребят, возникшие вопросы разбираются)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я надеюсь, что мы получили необходимые знания и сможем заполнить недостающие царства растений,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(заполнение кластера)</w:t>
      </w:r>
    </w:p>
    <w:p w:rsidR="00FE53D6" w:rsidRPr="00FE53D6" w:rsidRDefault="00FE53D6" w:rsidP="00FE53D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4490" cy="2401570"/>
            <wp:effectExtent l="19050" t="0" r="0" b="0"/>
            <wp:docPr id="3" name="Рисунок 3" descr="http://festival.1september.ru/articles/56529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529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 этим заданием вы справились прекрасно.</w:t>
      </w:r>
    </w:p>
    <w:p w:rsidR="00ED45F7" w:rsidRPr="00ED45F7" w:rsidRDefault="002E62F9" w:rsidP="00ED45F7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</w:t>
      </w:r>
      <w:r w:rsidR="00ED45F7" w:rsidRPr="00ED45F7">
        <w:rPr>
          <w:rStyle w:val="s1"/>
          <w:b/>
          <w:bCs/>
          <w:color w:val="000000"/>
        </w:rPr>
        <w:t>. Распознавание частей растений</w:t>
      </w:r>
      <w:r>
        <w:rPr>
          <w:color w:val="000000"/>
        </w:rPr>
        <w:t xml:space="preserve">. </w:t>
      </w:r>
    </w:p>
    <w:p w:rsidR="00ED45F7" w:rsidRPr="00ED45F7" w:rsidRDefault="00ED45F7" w:rsidP="00ED45F7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ED45F7">
        <w:rPr>
          <w:color w:val="000000"/>
        </w:rPr>
        <w:t>Какие части растения вы можете назвать? (корень, стебель, лист, цветок, плод с семенами)</w:t>
      </w:r>
    </w:p>
    <w:p w:rsidR="00ED45F7" w:rsidRPr="00ED45F7" w:rsidRDefault="00ED45F7" w:rsidP="00ED45F7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ED45F7">
        <w:rPr>
          <w:rStyle w:val="s1"/>
          <w:b/>
          <w:bCs/>
          <w:color w:val="000000"/>
        </w:rPr>
        <w:t>Корень</w:t>
      </w:r>
      <w:r w:rsidRPr="00ED45F7">
        <w:rPr>
          <w:rStyle w:val="apple-converted-space"/>
          <w:color w:val="000000"/>
        </w:rPr>
        <w:t> </w:t>
      </w:r>
      <w:r w:rsidRPr="00ED45F7">
        <w:rPr>
          <w:color w:val="000000"/>
        </w:rPr>
        <w:t>находится в земле, его почти никогда не видно. Корень удерживает растение. Корень находит в земле влагу и питательные вещества и передаёт их верхним частям растений.</w:t>
      </w:r>
    </w:p>
    <w:p w:rsidR="00ED45F7" w:rsidRPr="00ED45F7" w:rsidRDefault="00ED45F7" w:rsidP="00ED45F7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ED45F7">
        <w:rPr>
          <w:rStyle w:val="s1"/>
          <w:b/>
          <w:bCs/>
          <w:color w:val="000000"/>
        </w:rPr>
        <w:t>Стебель</w:t>
      </w:r>
      <w:r w:rsidRPr="00ED45F7">
        <w:rPr>
          <w:rStyle w:val="apple-converted-space"/>
          <w:color w:val="000000"/>
        </w:rPr>
        <w:t> </w:t>
      </w:r>
      <w:r w:rsidRPr="00ED45F7">
        <w:rPr>
          <w:color w:val="000000"/>
        </w:rPr>
        <w:t>придаёт форму растению. Он держит листья и цветы. Он переносит к ним соки от корня.</w:t>
      </w:r>
    </w:p>
    <w:p w:rsidR="00ED45F7" w:rsidRPr="00ED45F7" w:rsidRDefault="00ED45F7" w:rsidP="00ED45F7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ED45F7">
        <w:rPr>
          <w:rStyle w:val="s1"/>
          <w:b/>
          <w:bCs/>
          <w:color w:val="000000"/>
        </w:rPr>
        <w:t>Листья</w:t>
      </w:r>
      <w:r w:rsidRPr="00ED45F7">
        <w:rPr>
          <w:rStyle w:val="apple-converted-space"/>
          <w:color w:val="000000"/>
        </w:rPr>
        <w:t> </w:t>
      </w:r>
      <w:r w:rsidRPr="00ED45F7">
        <w:rPr>
          <w:color w:val="000000"/>
        </w:rPr>
        <w:t>есть у каждого растения. Любой лист состоит из черешка, с помощью которого лист прикрепляется к стеблю, и листовой пластинки.</w:t>
      </w:r>
    </w:p>
    <w:p w:rsidR="00ED45F7" w:rsidRPr="00ED45F7" w:rsidRDefault="00ED45F7" w:rsidP="00ED45F7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ED45F7">
        <w:rPr>
          <w:rStyle w:val="s1"/>
          <w:b/>
          <w:bCs/>
          <w:color w:val="000000"/>
        </w:rPr>
        <w:t>Цветок</w:t>
      </w:r>
      <w:r w:rsidRPr="00ED45F7">
        <w:rPr>
          <w:rStyle w:val="apple-converted-space"/>
          <w:color w:val="000000"/>
        </w:rPr>
        <w:t> </w:t>
      </w:r>
      <w:r w:rsidRPr="00ED45F7">
        <w:rPr>
          <w:color w:val="000000"/>
        </w:rPr>
        <w:t>тоже нужен растениям. У цветка красивые лепестки и приятный аромат. Но это придумано для того, чтобы привлекать не нас, людей, а насекомых. Насекомые слетают на сладкий нектар и при этом переносят с одних цветов на другие пыльцу. То есть опыляют растения. После этого на месте опылённых цветов образуются плоды с семенами.</w:t>
      </w:r>
    </w:p>
    <w:p w:rsidR="00ED45F7" w:rsidRPr="00ED45F7" w:rsidRDefault="00ED45F7" w:rsidP="00ED45F7">
      <w:pPr>
        <w:pStyle w:val="p13"/>
        <w:shd w:val="clear" w:color="auto" w:fill="FFFFFF"/>
        <w:ind w:firstLine="707"/>
        <w:jc w:val="both"/>
        <w:rPr>
          <w:color w:val="000000"/>
        </w:rPr>
      </w:pPr>
      <w:r w:rsidRPr="00ED45F7">
        <w:rPr>
          <w:rStyle w:val="s1"/>
          <w:b/>
          <w:bCs/>
          <w:color w:val="000000"/>
        </w:rPr>
        <w:t>Плод</w:t>
      </w:r>
      <w:r w:rsidRPr="00ED45F7">
        <w:rPr>
          <w:rStyle w:val="apple-converted-space"/>
          <w:color w:val="000000"/>
        </w:rPr>
        <w:t> </w:t>
      </w:r>
      <w:r w:rsidRPr="00ED45F7">
        <w:rPr>
          <w:color w:val="000000"/>
        </w:rPr>
        <w:t>– это то, что люди ценят больше всего в растениях, внутри плода есть семена. Из них потом вырастают новые растения.</w:t>
      </w:r>
    </w:p>
    <w:p w:rsidR="00ED45F7" w:rsidRPr="00ED45F7" w:rsidRDefault="00ED45F7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F7" w:rsidRPr="00FE53D6" w:rsidRDefault="00ED45F7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D6" w:rsidRPr="00FE53D6" w:rsidRDefault="00FE53D6" w:rsidP="002E62F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минутка</w:t>
      </w:r>
    </w:p>
    <w:p w:rsidR="00FE53D6" w:rsidRPr="00FE53D6" w:rsidRDefault="002E62F9" w:rsidP="00F52B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52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по теме урока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нашу схему, в царстве «деревьев» есть разные группы. А как эти группы называются в науке?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(Высказывания ребят.</w:t>
      </w:r>
      <w:proofErr w:type="gramEnd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если ответа нет, учитель предлагает его найти в учебнике на странице73, 1, 2 абзацы.</w:t>
      </w:r>
    </w:p>
    <w:p w:rsid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появляется карточка</w:t>
      </w:r>
      <w:r w:rsidRPr="00FE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«вид»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1.Цветковые растения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>Учитель</w:t>
      </w:r>
      <w:r w:rsidRPr="00F52B3D">
        <w:rPr>
          <w:color w:val="000000"/>
        </w:rPr>
        <w:t>. - Те растения, у которых есть корень, стебель, листья, цветы, плод с семенами называются цветковыми растениями.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color w:val="000000"/>
        </w:rPr>
        <w:t>Цветковые растения встречались на Земле ещё со времён динозавров. Цветковые растения – самый обширный отдел растительного мира. 250 тысяч видов растений насчитывают учёные – ботаники. Эти растения населяют практически современную сушу от Арктики до Антарктиды. Значение цветковых растений для человека исключительно велико. Все культурные растения, которые выведены человеком, представители этого отдела. ( Слайд 10)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color w:val="000000"/>
        </w:rPr>
        <w:t>Работа со слайдом.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color w:val="000000"/>
        </w:rPr>
        <w:t>Как вы думаете, можно ли дерево назвать цветковым растением?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2.Хвойные растения.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Другая группа растений – хвойные растения.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 xml:space="preserve">Какие растения относятся к этой группе? Что общего между цветковыми растениями и хвойными? 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 xml:space="preserve">Чем они различаются? 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>Учитель.</w:t>
      </w:r>
      <w:r w:rsidRPr="00F52B3D">
        <w:rPr>
          <w:rStyle w:val="apple-converted-space"/>
          <w:color w:val="000000"/>
        </w:rPr>
        <w:t> </w:t>
      </w:r>
      <w:r w:rsidRPr="00F52B3D">
        <w:rPr>
          <w:color w:val="000000"/>
        </w:rPr>
        <w:t>– Семена хвойных растений находятся в защищающих их шишках. В один из сухих дней чешуйки шишек раскрываются, освобождая созревшие семена.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>3. Папоротники</w:t>
      </w:r>
      <w:r w:rsidRPr="00F52B3D">
        <w:rPr>
          <w:color w:val="000000"/>
        </w:rPr>
        <w:t xml:space="preserve">. 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( рассказывает заранее подготовленный ученик)</w:t>
      </w:r>
    </w:p>
    <w:p w:rsidR="00F52B3D" w:rsidRPr="00F52B3D" w:rsidRDefault="00F52B3D" w:rsidP="00F52B3D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2B3D">
        <w:rPr>
          <w:rStyle w:val="s1"/>
          <w:b/>
          <w:bCs/>
          <w:color w:val="000000"/>
        </w:rPr>
        <w:t>Папоротник.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Папоротник относится к числу наиболее древних растений. Оно распространяется по всему земному шару. Но больше всего их во влажных лесах. Они могут произрастать как на почве, так и на стволах деревьев. Некоторые папоротники растут высоко в горах. Другие цепляются за трещины в скалах. Даже в пустынях встречаются папоротники.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Слово «порть» означало в старославянском языке «крыло», отсюда и название, напоминающее крылья диковинных птиц.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По размерам папоротник может быть от крошечных растеньиц до 25 метровых древовидных форм.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Листья папоротников рассечены на маленькие, как перья птицы. Молодые листья папоротников скручены в форме улитки.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Папоротники никогда не цветут. У папоротников нет семян. Если взглянуть на нижнюю часть папоротника, то можно увидеть рядами тёмные бугорки. В них находятся споры. С их помощью папоротник размножается.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Вырасти папоротник можно и домашних условиях. Папоротник – влаголюбивое и теневыносливое растение. Регулярный полив и частое опрыскивание дают красивое комнатное растение.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>4. Мхи.</w:t>
      </w:r>
      <w:r w:rsidRPr="00F52B3D">
        <w:rPr>
          <w:rStyle w:val="apple-converted-space"/>
          <w:color w:val="000000"/>
        </w:rPr>
        <w:t> 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( рассказывает заранее подготовленный ученик)</w:t>
      </w:r>
    </w:p>
    <w:p w:rsidR="00F52B3D" w:rsidRPr="00F52B3D" w:rsidRDefault="00F52B3D" w:rsidP="00F52B3D">
      <w:pPr>
        <w:pStyle w:val="p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2B3D">
        <w:rPr>
          <w:rStyle w:val="s1"/>
          <w:b/>
          <w:bCs/>
          <w:color w:val="000000"/>
        </w:rPr>
        <w:t>МХИ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Мхи появились на Земле более 350 миллионов лет назад – намного раньше динозавров.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 xml:space="preserve">Мхи – низкорослые растения, не более нескольких сантиметров в высоту. У них маленькие </w:t>
      </w:r>
      <w:proofErr w:type="spellStart"/>
      <w:r w:rsidRPr="00F52B3D">
        <w:rPr>
          <w:color w:val="000000"/>
        </w:rPr>
        <w:t>корнеподобные</w:t>
      </w:r>
      <w:proofErr w:type="spellEnd"/>
      <w:r w:rsidRPr="00F52B3D">
        <w:rPr>
          <w:color w:val="000000"/>
        </w:rPr>
        <w:t xml:space="preserve"> окончания (не настоящие корни), которые стелются по поверхности, а не растут в земле.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 xml:space="preserve">На первый взгляд, мхи могут показаться нежными и слабыми. В действительности, они весьма выносливы. Некоторые виды мхов встречаются на берегах Северного Ледовитого океана, в Антарктиде. Но большинство мхов предпочитают влажные тенистые </w:t>
      </w:r>
      <w:r w:rsidRPr="00F52B3D">
        <w:rPr>
          <w:color w:val="000000"/>
        </w:rPr>
        <w:lastRenderedPageBreak/>
        <w:t>места. В лесах они образуют мягкие подушки, полностью покрывающие лесную почву и гниющие стволы деревьев.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Многие мхи похожи на настоящие губки. Они умеют впитывать в себя воду. Если взять в руки мох, сжать его, то из него вытечет много воды. Вытягивать воду из почвы не надо, поэтому у мхов нет корней.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 xml:space="preserve">Если внимательно рассмотреть растение, то на верхушке растения можно увидеть невзрачные коричневые или блестящие, как медная проволока, ниточки </w:t>
      </w:r>
      <w:proofErr w:type="gramStart"/>
      <w:r w:rsidRPr="00F52B3D">
        <w:rPr>
          <w:color w:val="000000"/>
        </w:rPr>
        <w:t>со</w:t>
      </w:r>
      <w:proofErr w:type="gramEnd"/>
      <w:r w:rsidRPr="00F52B3D">
        <w:rPr>
          <w:color w:val="000000"/>
        </w:rPr>
        <w:t xml:space="preserve"> вздутиями на конце. Эти вздутия называются коробочками, внутри них развиваются споры. Высыпавшись из коробочки, споры дают начало новым слоям мха.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Герои народных сказок, заблудивших в лесу, находят путь к спасению, используя мох в качестве природного компаса. В самом деле, мох обычно лучше растёт на северной стороне древесных стволов, поскольку, она, как правило, более влажная и тёмная.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proofErr w:type="gramStart"/>
      <w:r w:rsidRPr="00F52B3D">
        <w:rPr>
          <w:color w:val="000000"/>
        </w:rPr>
        <w:t>Из</w:t>
      </w:r>
      <w:proofErr w:type="gramEnd"/>
      <w:r w:rsidRPr="00F52B3D">
        <w:rPr>
          <w:color w:val="000000"/>
        </w:rPr>
        <w:t xml:space="preserve"> мхов, которые образуются на болотах, получают торф – ценное удобрение и топливо.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>5. Водоросли.</w:t>
      </w:r>
      <w:r w:rsidRPr="00F52B3D">
        <w:rPr>
          <w:rStyle w:val="apple-converted-space"/>
          <w:color w:val="000000"/>
        </w:rPr>
        <w:t> 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(рассказывает заранее подготовленный ученик)</w:t>
      </w:r>
    </w:p>
    <w:p w:rsidR="00F52B3D" w:rsidRPr="00F52B3D" w:rsidRDefault="00F52B3D" w:rsidP="00F52B3D">
      <w:pPr>
        <w:pStyle w:val="p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2B3D">
        <w:rPr>
          <w:rStyle w:val="s1"/>
          <w:b/>
          <w:bCs/>
          <w:color w:val="000000"/>
        </w:rPr>
        <w:t>Водоросли.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Вы, наверное, замечали, что летом вода в реке или в пруду становится зелёной. «Вода зацвела», - говорят в таком случае. А знаете ли вы, что произошло? В тёплой воде стали быстро размножаться особые растения – водоросли. Они и окрасили воду в зелёный цвет. Если вы рассмотрите воду под микроскопом, то увидите много маленьких зелёных шариков. Это и есть колонии водорослей.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У водорослей отсутствуют основные части растений. Весь их организм состоит из клеток, собранных в слоевище (тело водоросли)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Слово « водоросли» произошло от двух слов: вода и расти. Значит, водоросли, в основном это водные растения. Водоросли – простейшие растения.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Водорослей на Земле очень много. Есть среди них и гиганты длиной до 40 метров. Живут они в океанах.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 xml:space="preserve">По </w:t>
      </w:r>
      <w:proofErr w:type="gramStart"/>
      <w:r w:rsidRPr="00F52B3D">
        <w:rPr>
          <w:color w:val="000000"/>
        </w:rPr>
        <w:t>цвету</w:t>
      </w:r>
      <w:proofErr w:type="gramEnd"/>
      <w:r w:rsidRPr="00F52B3D">
        <w:rPr>
          <w:color w:val="000000"/>
        </w:rPr>
        <w:t xml:space="preserve"> водоросли бывают зеленые, сине- зелёные, бурые и красные.</w:t>
      </w:r>
    </w:p>
    <w:p w:rsidR="00F52B3D" w:rsidRPr="00F52B3D" w:rsidRDefault="00F52B3D" w:rsidP="00F52B3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52B3D">
        <w:rPr>
          <w:color w:val="000000"/>
        </w:rPr>
        <w:t>Зелёные водоросли могут жить на поверхности почвы, но чаще всего в воде. Маленькие водоросли свободно плавают на поверхности воды, а крупные – они прикрепляются ко дну и образуют подводные заросли – настоящие джунгли.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color w:val="000000"/>
        </w:rPr>
        <w:t>Мелкие водоросли, плавающие у поверхности воды, - пища рачков и других небольших морских животных. Среди водорослей нет ядовитых, поэтому многие животные не прочь полакомиться легко доступной пищей. Они обогащают воду кислородом и очищают её от гнилостных бактерий. Некоторые водоросли, в основном морские, человек использует в пищу, например, морская капуста.</w:t>
      </w:r>
    </w:p>
    <w:p w:rsid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color w:val="000000"/>
        </w:rPr>
        <w:t>Водоросли применяют и для лечебных целей. Из них получают йод, калий, выпускают таблетки.</w:t>
      </w:r>
    </w:p>
    <w:p w:rsidR="002E62F9" w:rsidRDefault="002E62F9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62F9" w:rsidRPr="00F52B3D" w:rsidRDefault="002E62F9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2B3D" w:rsidRPr="00F52B3D" w:rsidRDefault="002E62F9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7</w:t>
      </w:r>
      <w:r w:rsidR="00F52B3D" w:rsidRPr="00F52B3D">
        <w:rPr>
          <w:rStyle w:val="s1"/>
          <w:b/>
          <w:bCs/>
          <w:color w:val="000000"/>
        </w:rPr>
        <w:t>. Это интересно.</w:t>
      </w:r>
      <w:r>
        <w:rPr>
          <w:rStyle w:val="s1"/>
          <w:b/>
          <w:bCs/>
          <w:color w:val="000000"/>
        </w:rPr>
        <w:t xml:space="preserve"> (Сообщения детей)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2"/>
          <w:color w:val="000000"/>
          <w:u w:val="single"/>
        </w:rPr>
        <w:t>Опасные растения.</w:t>
      </w:r>
      <w:r w:rsidRPr="00F52B3D">
        <w:rPr>
          <w:rStyle w:val="apple-converted-space"/>
          <w:color w:val="000000"/>
        </w:rPr>
        <w:t> 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>Борщевик</w:t>
      </w:r>
      <w:r w:rsidRPr="00F52B3D">
        <w:rPr>
          <w:rStyle w:val="apple-converted-space"/>
          <w:b/>
          <w:bCs/>
          <w:color w:val="000000"/>
        </w:rPr>
        <w:t> </w:t>
      </w:r>
      <w:r w:rsidRPr="00F52B3D">
        <w:rPr>
          <w:color w:val="000000"/>
        </w:rPr>
        <w:t xml:space="preserve">– гигантское растение, высотой 2 метра. Растёт преимущественно по берегам рек. На берегу нашей реки </w:t>
      </w:r>
      <w:proofErr w:type="spellStart"/>
      <w:r w:rsidRPr="00F52B3D">
        <w:rPr>
          <w:color w:val="000000"/>
        </w:rPr>
        <w:t>Нечепсухи</w:t>
      </w:r>
      <w:proofErr w:type="spellEnd"/>
      <w:r w:rsidRPr="00F52B3D">
        <w:rPr>
          <w:color w:val="000000"/>
        </w:rPr>
        <w:t xml:space="preserve"> произрастает в больших количествах. Это растение очень опасное. Его листья могут обжечь кожу человека. Ожог заживает очень долго. Поэтому, это растение трогать нельзя.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1"/>
          <w:b/>
          <w:bCs/>
          <w:color w:val="000000"/>
        </w:rPr>
        <w:t xml:space="preserve"> Растения – рекордсмены.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Водоросли:</w:t>
      </w:r>
      <w:r w:rsidRPr="00F52B3D">
        <w:rPr>
          <w:rStyle w:val="apple-converted-space"/>
          <w:color w:val="000000"/>
        </w:rPr>
        <w:t> 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color w:val="000000"/>
        </w:rPr>
        <w:t>Самые древние растения на Земле.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color w:val="000000"/>
        </w:rPr>
        <w:t>Учёные утверждают, что водоросли появились более 500 миллионов лет тому назад.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Эвкалипт:</w:t>
      </w:r>
      <w:r w:rsidRPr="00F52B3D">
        <w:rPr>
          <w:rStyle w:val="apple-converted-space"/>
          <w:color w:val="000000"/>
        </w:rPr>
        <w:t> </w:t>
      </w:r>
      <w:r w:rsidR="002E62F9" w:rsidRPr="00F52B3D">
        <w:rPr>
          <w:color w:val="000000"/>
        </w:rPr>
        <w:t xml:space="preserve"> </w:t>
      </w:r>
      <w:r w:rsidRPr="00F52B3D">
        <w:rPr>
          <w:color w:val="000000"/>
        </w:rPr>
        <w:t>• Одно из самых высоких деревьев, растущих в Краснодарском крае.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color w:val="000000"/>
        </w:rPr>
        <w:lastRenderedPageBreak/>
        <w:t>• Высота дерева достигает 100 метров.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Ряска</w:t>
      </w:r>
      <w:r w:rsidRPr="00F52B3D">
        <w:rPr>
          <w:color w:val="000000"/>
        </w:rPr>
        <w:t xml:space="preserve">: 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rStyle w:val="apple-converted-space"/>
          <w:color w:val="000000"/>
        </w:rPr>
        <w:t> </w:t>
      </w:r>
      <w:r w:rsidRPr="00F52B3D">
        <w:rPr>
          <w:color w:val="000000"/>
        </w:rPr>
        <w:t>Одно из самых маленьких растений.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rStyle w:val="apple-converted-space"/>
          <w:color w:val="000000"/>
        </w:rPr>
        <w:t> </w:t>
      </w:r>
      <w:r w:rsidRPr="00F52B3D">
        <w:rPr>
          <w:color w:val="000000"/>
        </w:rPr>
        <w:t>На ногте ребёнка может поместиться 1-2 таких растений.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Самшит:</w:t>
      </w:r>
    </w:p>
    <w:p w:rsidR="00F52B3D" w:rsidRPr="00F52B3D" w:rsidRDefault="00F52B3D" w:rsidP="00F52B3D">
      <w:pPr>
        <w:pStyle w:val="p22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2"/>
          <w:color w:val="000000"/>
        </w:rPr>
        <w:t>•​ </w:t>
      </w:r>
      <w:r w:rsidRPr="00F52B3D">
        <w:rPr>
          <w:color w:val="000000"/>
        </w:rPr>
        <w:t>Самое твёрдое дерево на Земле.</w:t>
      </w:r>
    </w:p>
    <w:p w:rsidR="00F52B3D" w:rsidRPr="00F52B3D" w:rsidRDefault="00F52B3D" w:rsidP="00F52B3D">
      <w:pPr>
        <w:pStyle w:val="p22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2"/>
          <w:color w:val="000000"/>
        </w:rPr>
        <w:t>•​ </w:t>
      </w:r>
      <w:r w:rsidRPr="00F52B3D">
        <w:rPr>
          <w:color w:val="000000"/>
        </w:rPr>
        <w:t>Его древесина столь прочна, что может сравниться с железом. Топор при ударе о такое дерево тупится, отскакивая от ствола.</w:t>
      </w:r>
    </w:p>
    <w:p w:rsidR="00F52B3D" w:rsidRPr="00F52B3D" w:rsidRDefault="00F52B3D" w:rsidP="00F52B3D">
      <w:pPr>
        <w:pStyle w:val="p22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2"/>
          <w:color w:val="000000"/>
        </w:rPr>
        <w:t>•​ </w:t>
      </w:r>
      <w:r w:rsidRPr="00F52B3D">
        <w:rPr>
          <w:color w:val="000000"/>
        </w:rPr>
        <w:t xml:space="preserve">Растёт на склонах горы </w:t>
      </w:r>
      <w:proofErr w:type="spellStart"/>
      <w:r w:rsidRPr="00F52B3D">
        <w:rPr>
          <w:color w:val="000000"/>
        </w:rPr>
        <w:t>Фишт</w:t>
      </w:r>
      <w:proofErr w:type="spellEnd"/>
      <w:r w:rsidRPr="00F52B3D">
        <w:rPr>
          <w:color w:val="000000"/>
        </w:rPr>
        <w:t xml:space="preserve"> (Краснодарский край)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B3D">
        <w:rPr>
          <w:rStyle w:val="s7"/>
          <w:b/>
          <w:bCs/>
          <w:i/>
          <w:iCs/>
          <w:color w:val="000000"/>
        </w:rPr>
        <w:t>Бамбук:</w:t>
      </w:r>
      <w:r w:rsidRPr="00F52B3D">
        <w:rPr>
          <w:rStyle w:val="apple-converted-space"/>
          <w:color w:val="000000"/>
        </w:rPr>
        <w:t> 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color w:val="000000"/>
        </w:rPr>
        <w:t>Самая высокая трава. Произрастает в Краснодарском крае.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color w:val="000000"/>
        </w:rPr>
        <w:t>За каждый день она прибавляет в росте на полметра. Растёт только 40 дней, а иначе бы дотянулась до облаков.</w:t>
      </w:r>
    </w:p>
    <w:p w:rsidR="00F52B3D" w:rsidRPr="00F52B3D" w:rsidRDefault="00F52B3D" w:rsidP="00F52B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52B3D">
        <w:rPr>
          <w:rStyle w:val="s7"/>
          <w:b/>
          <w:bCs/>
          <w:i/>
          <w:iCs/>
          <w:color w:val="000000"/>
        </w:rPr>
        <w:t>Тыква:</w:t>
      </w:r>
      <w:r w:rsidRPr="00F52B3D">
        <w:rPr>
          <w:rStyle w:val="apple-converted-space"/>
          <w:color w:val="000000"/>
        </w:rPr>
        <w:t> </w:t>
      </w:r>
      <w:r w:rsidRPr="00F52B3D">
        <w:rPr>
          <w:color w:val="000000"/>
        </w:rPr>
        <w:t>(</w:t>
      </w:r>
      <w:proofErr w:type="gramEnd"/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color w:val="000000"/>
        </w:rPr>
        <w:t>Самый крупный плод.</w:t>
      </w:r>
    </w:p>
    <w:p w:rsidR="00F52B3D" w:rsidRPr="00F52B3D" w:rsidRDefault="00F52B3D" w:rsidP="00F52B3D">
      <w:pPr>
        <w:pStyle w:val="p2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F52B3D">
        <w:rPr>
          <w:rStyle w:val="s11"/>
          <w:color w:val="000000"/>
        </w:rPr>
        <w:t>•​ </w:t>
      </w:r>
      <w:r w:rsidRPr="00F52B3D">
        <w:rPr>
          <w:color w:val="000000"/>
        </w:rPr>
        <w:t>Вес достигает более 90 килограммов.</w:t>
      </w:r>
    </w:p>
    <w:p w:rsidR="00F52B3D" w:rsidRPr="00FE53D6" w:rsidRDefault="00F52B3D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D6" w:rsidRPr="00FE53D6" w:rsidRDefault="002E62F9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Закрепление </w:t>
      </w:r>
      <w:proofErr w:type="gramStart"/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="0041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выполнить самостоятельно задание в рабочей тетради на странице 29, № 1, 2, 3 и проверить работу в парах 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в тетрадях, взаимопроверка)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игра для вас, я начну её сейчас. Игра называется « Узнай меня»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идёт речь?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«Узнай меня»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– самое большое царство растений, нас почти 250 тысяч видов 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(цветковые).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Цветков, плодов и семян у нас не бывает. Наши листья похожи на перья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(папоротники).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 растём во влажных местах, нас около 27 тысяч видов (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мхи).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– самое малочисленное царство растений 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(хвойные).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вы были на уроке внимательны. И прекрасно продемонстрировали свои знания.</w:t>
      </w:r>
    </w:p>
    <w:p w:rsidR="00FE53D6" w:rsidRPr="00FE53D6" w:rsidRDefault="002E62F9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урока. Рефлексия</w:t>
      </w:r>
      <w:r w:rsidR="00FE53D6"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</w:t>
      </w:r>
      <w:proofErr w:type="spellStart"/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1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Заканчивая разговор о разнообразии растений, я предлагаю вам написать об этой части природы </w:t>
      </w:r>
      <w:proofErr w:type="spell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Вспомним, что такое </w:t>
      </w:r>
      <w:proofErr w:type="spell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 строится? 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(Высказывания детей, ребята пишут свои мысли, озвучивают).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</w:t>
      </w:r>
      <w:proofErr w:type="spellStart"/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Полезный, прекрасные.</w:t>
      </w:r>
      <w:r w:rsidR="00ED4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Кормят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1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одевают, радую.</w:t>
      </w:r>
      <w:r w:rsidR="0039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 наряд Земли.</w:t>
      </w:r>
      <w:r w:rsidR="0039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Восхищение</w:t>
      </w: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наш урок завершается. Я прошу вас, ребята, оцените свои итоги работы на уроке, дополняя предложения: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появляется карточка со словами)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удалось сегодня …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 …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 …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порадовался 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похвалить себя 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(высказывание учащихся)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начале урока вы «просигналили» своё настроение. Я вас попрошу это сделать и в конце урока. «Просигнальте» карточками, с каким настроением вы заканчиваете уро</w:t>
      </w:r>
      <w:proofErr w:type="gramStart"/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E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карточки – сигналы).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FE53D6" w:rsidRPr="00FE53D6" w:rsidRDefault="002E62F9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FE53D6"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- стр. 75, вопросы «Проверь себя»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– стр. 30, №4, №7.</w:t>
      </w:r>
    </w:p>
    <w:p w:rsidR="00FE53D6" w:rsidRP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E53D6" w:rsidRDefault="00FE53D6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благодарю за урок!</w:t>
      </w:r>
    </w:p>
    <w:p w:rsidR="00410B34" w:rsidRDefault="00410B34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34" w:rsidRPr="00FE53D6" w:rsidRDefault="00410B34" w:rsidP="00FE53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61" w:rsidRPr="00410B34" w:rsidRDefault="00FE53D6" w:rsidP="00391F6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E53D6">
        <w:rPr>
          <w:rFonts w:ascii="Verdana" w:hAnsi="Verdana" w:cs="Arial"/>
          <w:color w:val="333333"/>
          <w:sz w:val="14"/>
          <w:szCs w:val="14"/>
          <w:bdr w:val="none" w:sz="0" w:space="0" w:color="auto" w:frame="1"/>
        </w:rPr>
        <w:br/>
      </w:r>
      <w:r w:rsidR="00391F61" w:rsidRPr="00410B34">
        <w:rPr>
          <w:rStyle w:val="c3"/>
          <w:color w:val="000000"/>
          <w:sz w:val="22"/>
          <w:szCs w:val="22"/>
        </w:rPr>
        <w:t>Используемая литература при подготовке к уроку:</w:t>
      </w:r>
    </w:p>
    <w:p w:rsidR="00391F61" w:rsidRDefault="00391F61" w:rsidP="00391F6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16"/>
          <w:szCs w:val="16"/>
        </w:rPr>
        <w:t>.</w:t>
      </w:r>
    </w:p>
    <w:p w:rsidR="00391F61" w:rsidRDefault="00391F61" w:rsidP="00391F6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16"/>
          <w:szCs w:val="16"/>
        </w:rPr>
        <w:t xml:space="preserve">Поурочные разработки по предмету “Окружающий мир”: 3 класс: к учебному комплекту А.А. Плешакова, Е.А. </w:t>
      </w:r>
      <w:proofErr w:type="spellStart"/>
      <w:r>
        <w:rPr>
          <w:rStyle w:val="c3"/>
          <w:color w:val="000000"/>
          <w:sz w:val="16"/>
          <w:szCs w:val="16"/>
        </w:rPr>
        <w:t>Крючкова</w:t>
      </w:r>
      <w:proofErr w:type="spellEnd"/>
      <w:r>
        <w:rPr>
          <w:rStyle w:val="c3"/>
          <w:color w:val="000000"/>
          <w:sz w:val="16"/>
          <w:szCs w:val="16"/>
        </w:rPr>
        <w:t xml:space="preserve"> “Мир вокруг нас” / Е.М. Тихомирова.– М.: Издательство “Экзамен”, 2011.</w:t>
      </w:r>
    </w:p>
    <w:p w:rsidR="00391F61" w:rsidRDefault="00391F61" w:rsidP="00391F6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16"/>
          <w:szCs w:val="16"/>
        </w:rPr>
        <w:t xml:space="preserve">Методика преподавания истории в начальной школе/ М.Т. </w:t>
      </w:r>
      <w:proofErr w:type="spellStart"/>
      <w:r>
        <w:rPr>
          <w:rStyle w:val="c3"/>
          <w:color w:val="000000"/>
          <w:sz w:val="16"/>
          <w:szCs w:val="16"/>
        </w:rPr>
        <w:t>Студенкин</w:t>
      </w:r>
      <w:proofErr w:type="spellEnd"/>
      <w:r>
        <w:rPr>
          <w:rStyle w:val="c3"/>
          <w:color w:val="000000"/>
          <w:sz w:val="16"/>
          <w:szCs w:val="16"/>
        </w:rPr>
        <w:t>, В.И. Добролюбова/ М: Издательский центр “</w:t>
      </w:r>
      <w:proofErr w:type="spellStart"/>
      <w:r>
        <w:rPr>
          <w:rStyle w:val="c3"/>
          <w:color w:val="000000"/>
          <w:sz w:val="16"/>
          <w:szCs w:val="16"/>
        </w:rPr>
        <w:t>Владос</w:t>
      </w:r>
      <w:proofErr w:type="spellEnd"/>
      <w:r>
        <w:rPr>
          <w:rStyle w:val="c3"/>
          <w:color w:val="000000"/>
          <w:sz w:val="16"/>
          <w:szCs w:val="16"/>
        </w:rPr>
        <w:t>”, 2001.</w:t>
      </w:r>
    </w:p>
    <w:p w:rsidR="00391F61" w:rsidRDefault="00391F61" w:rsidP="00391F6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16"/>
          <w:szCs w:val="16"/>
        </w:rPr>
        <w:t>«Я иду на урок в начальную школу» Окружающий мир, Книга для учителя, Москва, 2009г.</w:t>
      </w:r>
    </w:p>
    <w:p w:rsidR="00391F61" w:rsidRDefault="00B0373C" w:rsidP="00391F61">
      <w:pPr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color w:val="000000"/>
        </w:rPr>
      </w:pPr>
      <w:hyperlink r:id="rId7" w:history="1">
        <w:r w:rsidR="00391F61">
          <w:rPr>
            <w:rStyle w:val="a3"/>
            <w:sz w:val="16"/>
            <w:szCs w:val="16"/>
          </w:rPr>
          <w:t>Интернет ресурсы</w:t>
        </w:r>
      </w:hyperlink>
    </w:p>
    <w:p w:rsidR="00391F61" w:rsidRDefault="00B0373C" w:rsidP="00391F61">
      <w:pPr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color w:val="000000"/>
        </w:rPr>
      </w:pPr>
      <w:hyperlink r:id="rId8" w:history="1">
        <w:r w:rsidR="00391F61">
          <w:rPr>
            <w:rStyle w:val="a3"/>
            <w:sz w:val="16"/>
            <w:szCs w:val="16"/>
          </w:rPr>
          <w:t>http://helgireen.users.photofile.ru/photo/helgireen/3406677/xlarge/73568894.jpg</w:t>
        </w:r>
      </w:hyperlink>
    </w:p>
    <w:p w:rsidR="00391F61" w:rsidRDefault="00B0373C" w:rsidP="00391F61">
      <w:pPr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color w:val="000000"/>
        </w:rPr>
      </w:pPr>
      <w:hyperlink r:id="rId9" w:history="1">
        <w:r w:rsidR="00391F61">
          <w:rPr>
            <w:rStyle w:val="a3"/>
            <w:sz w:val="16"/>
            <w:szCs w:val="16"/>
          </w:rPr>
          <w:t>http://godsbay.ru/slavs/images/slav03.jpg</w:t>
        </w:r>
      </w:hyperlink>
    </w:p>
    <w:p w:rsidR="00391F61" w:rsidRDefault="00B0373C" w:rsidP="00391F61">
      <w:pPr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color w:val="000000"/>
        </w:rPr>
      </w:pPr>
      <w:hyperlink r:id="rId10" w:history="1">
        <w:r w:rsidR="00391F61">
          <w:rPr>
            <w:rStyle w:val="a3"/>
            <w:sz w:val="16"/>
            <w:szCs w:val="16"/>
          </w:rPr>
          <w:t>http://istorik.org/wp-content/uploads/2008/03/slav08.jpg</w:t>
        </w:r>
      </w:hyperlink>
    </w:p>
    <w:p w:rsidR="006E5484" w:rsidRDefault="006E5484" w:rsidP="00FE53D6"/>
    <w:sectPr w:rsidR="006E5484" w:rsidSect="006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922"/>
    <w:multiLevelType w:val="multilevel"/>
    <w:tmpl w:val="D3E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67893"/>
    <w:multiLevelType w:val="multilevel"/>
    <w:tmpl w:val="D172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52055"/>
    <w:multiLevelType w:val="multilevel"/>
    <w:tmpl w:val="2FE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C0D75"/>
    <w:multiLevelType w:val="multilevel"/>
    <w:tmpl w:val="E348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D35E5"/>
    <w:multiLevelType w:val="hybridMultilevel"/>
    <w:tmpl w:val="37062CAE"/>
    <w:lvl w:ilvl="0" w:tplc="30AA56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C5F8B"/>
    <w:multiLevelType w:val="multilevel"/>
    <w:tmpl w:val="25B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40394"/>
    <w:multiLevelType w:val="multilevel"/>
    <w:tmpl w:val="D21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311FD"/>
    <w:multiLevelType w:val="multilevel"/>
    <w:tmpl w:val="72B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6599E"/>
    <w:multiLevelType w:val="multilevel"/>
    <w:tmpl w:val="71E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E53D6"/>
    <w:rsid w:val="0011701E"/>
    <w:rsid w:val="002E62F9"/>
    <w:rsid w:val="00331523"/>
    <w:rsid w:val="003507EE"/>
    <w:rsid w:val="003620AF"/>
    <w:rsid w:val="00391F61"/>
    <w:rsid w:val="003D04B9"/>
    <w:rsid w:val="00410B34"/>
    <w:rsid w:val="005F2544"/>
    <w:rsid w:val="006E5484"/>
    <w:rsid w:val="007436A7"/>
    <w:rsid w:val="007C2080"/>
    <w:rsid w:val="00B0373C"/>
    <w:rsid w:val="00D27388"/>
    <w:rsid w:val="00ED273B"/>
    <w:rsid w:val="00ED45F7"/>
    <w:rsid w:val="00F52B3D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</w:style>
  <w:style w:type="paragraph" w:styleId="1">
    <w:name w:val="heading 1"/>
    <w:basedOn w:val="a"/>
    <w:link w:val="10"/>
    <w:uiPriority w:val="9"/>
    <w:qFormat/>
    <w:rsid w:val="00FE5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53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3D6"/>
  </w:style>
  <w:style w:type="character" w:styleId="a4">
    <w:name w:val="Emphasis"/>
    <w:basedOn w:val="a0"/>
    <w:uiPriority w:val="20"/>
    <w:qFormat/>
    <w:rsid w:val="00FE53D6"/>
    <w:rPr>
      <w:i/>
      <w:iCs/>
    </w:rPr>
  </w:style>
  <w:style w:type="paragraph" w:styleId="a5">
    <w:name w:val="Normal (Web)"/>
    <w:basedOn w:val="a"/>
    <w:uiPriority w:val="99"/>
    <w:semiHidden/>
    <w:unhideWhenUsed/>
    <w:rsid w:val="00FE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3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3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36A7"/>
    <w:pPr>
      <w:ind w:left="720"/>
      <w:contextualSpacing/>
    </w:pPr>
  </w:style>
  <w:style w:type="paragraph" w:customStyle="1" w:styleId="p9">
    <w:name w:val="p9"/>
    <w:basedOn w:val="a"/>
    <w:rsid w:val="00ED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D45F7"/>
  </w:style>
  <w:style w:type="paragraph" w:customStyle="1" w:styleId="p7">
    <w:name w:val="p7"/>
    <w:basedOn w:val="a"/>
    <w:rsid w:val="00ED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45F7"/>
  </w:style>
  <w:style w:type="paragraph" w:customStyle="1" w:styleId="p13">
    <w:name w:val="p13"/>
    <w:basedOn w:val="a"/>
    <w:rsid w:val="00ED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52B3D"/>
  </w:style>
  <w:style w:type="paragraph" w:customStyle="1" w:styleId="p16">
    <w:name w:val="p16"/>
    <w:basedOn w:val="a"/>
    <w:rsid w:val="00F5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5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52B3D"/>
  </w:style>
  <w:style w:type="paragraph" w:customStyle="1" w:styleId="p19">
    <w:name w:val="p19"/>
    <w:basedOn w:val="a"/>
    <w:rsid w:val="00F5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B3D"/>
  </w:style>
  <w:style w:type="paragraph" w:customStyle="1" w:styleId="p20">
    <w:name w:val="p20"/>
    <w:basedOn w:val="a"/>
    <w:rsid w:val="00F5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52B3D"/>
  </w:style>
  <w:style w:type="paragraph" w:customStyle="1" w:styleId="p22">
    <w:name w:val="p22"/>
    <w:basedOn w:val="a"/>
    <w:rsid w:val="00F5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52B3D"/>
  </w:style>
  <w:style w:type="paragraph" w:customStyle="1" w:styleId="c5">
    <w:name w:val="c5"/>
    <w:basedOn w:val="a"/>
    <w:rsid w:val="0039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F61"/>
  </w:style>
  <w:style w:type="character" w:customStyle="1" w:styleId="c0">
    <w:name w:val="c0"/>
    <w:basedOn w:val="a0"/>
    <w:rsid w:val="0039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4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8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92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123">
          <w:marLeft w:val="626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gireen.users.photofile.ru/photo/helgireen/3406677/xlarge/7356889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gireen.users.photofile.ru/photo/helgireen/3406677/xlarge/7356889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istorik.org/wp-content/uploads/2008/03/slav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dsbay.ru/slavs/images/slav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2014-12-04T06:48:00Z</dcterms:created>
  <dcterms:modified xsi:type="dcterms:W3CDTF">2014-12-15T16:10:00Z</dcterms:modified>
</cp:coreProperties>
</file>