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43" w:rsidRDefault="00182443" w:rsidP="00ED6139">
      <w:pPr>
        <w:jc w:val="center"/>
        <w:rPr>
          <w:b/>
          <w:sz w:val="28"/>
        </w:rPr>
      </w:pPr>
      <w:r>
        <w:rPr>
          <w:b/>
          <w:sz w:val="28"/>
        </w:rPr>
        <w:t>Муниципальное а</w:t>
      </w:r>
      <w:r w:rsidR="00A50D53">
        <w:rPr>
          <w:b/>
          <w:sz w:val="28"/>
        </w:rPr>
        <w:t>в</w:t>
      </w:r>
      <w:r>
        <w:rPr>
          <w:b/>
          <w:sz w:val="28"/>
        </w:rPr>
        <w:t xml:space="preserve">тономное общеобразовательное учреждение </w:t>
      </w:r>
    </w:p>
    <w:p w:rsidR="00182443" w:rsidRPr="00182443" w:rsidRDefault="00182443" w:rsidP="00ED6139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1»</w:t>
      </w: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Pr="00BB767D" w:rsidRDefault="00BB767D" w:rsidP="00ED6139">
      <w:pPr>
        <w:jc w:val="center"/>
        <w:rPr>
          <w:b/>
          <w:sz w:val="40"/>
        </w:rPr>
      </w:pPr>
      <w:r w:rsidRPr="00BB767D">
        <w:rPr>
          <w:b/>
          <w:sz w:val="40"/>
        </w:rPr>
        <w:t>Обобщение педагогического опыта на тему:</w:t>
      </w:r>
    </w:p>
    <w:p w:rsidR="00182443" w:rsidRDefault="00182443" w:rsidP="00ED6139">
      <w:pPr>
        <w:jc w:val="center"/>
        <w:rPr>
          <w:b/>
          <w:color w:val="548DD4" w:themeColor="text2" w:themeTint="99"/>
          <w:sz w:val="28"/>
        </w:rPr>
      </w:pPr>
    </w:p>
    <w:p w:rsidR="00182443" w:rsidRPr="00BB767D" w:rsidRDefault="00182443" w:rsidP="00182443">
      <w:pPr>
        <w:jc w:val="center"/>
        <w:rPr>
          <w:b/>
          <w:sz w:val="36"/>
        </w:rPr>
      </w:pPr>
      <w:r w:rsidRPr="00BB767D">
        <w:rPr>
          <w:b/>
          <w:sz w:val="36"/>
        </w:rPr>
        <w:t>Формирование</w:t>
      </w:r>
      <w:r w:rsidR="00ED6139" w:rsidRPr="00BB767D">
        <w:rPr>
          <w:b/>
          <w:sz w:val="36"/>
        </w:rPr>
        <w:t xml:space="preserve"> </w:t>
      </w:r>
    </w:p>
    <w:p w:rsidR="00182443" w:rsidRPr="00BB767D" w:rsidRDefault="00ED6139" w:rsidP="00182443">
      <w:pPr>
        <w:jc w:val="center"/>
        <w:rPr>
          <w:b/>
          <w:sz w:val="36"/>
        </w:rPr>
      </w:pPr>
      <w:r w:rsidRPr="00BB767D">
        <w:rPr>
          <w:b/>
          <w:sz w:val="36"/>
        </w:rPr>
        <w:t xml:space="preserve">личностных </w:t>
      </w:r>
      <w:r w:rsidR="00173DB1" w:rsidRPr="00BB767D">
        <w:rPr>
          <w:b/>
          <w:sz w:val="36"/>
        </w:rPr>
        <w:t>качеств у современного младшего</w:t>
      </w:r>
      <w:r w:rsidRPr="00BB767D">
        <w:rPr>
          <w:b/>
          <w:sz w:val="36"/>
        </w:rPr>
        <w:t xml:space="preserve"> </w:t>
      </w:r>
      <w:r w:rsidR="00173DB1" w:rsidRPr="00BB767D">
        <w:rPr>
          <w:b/>
          <w:sz w:val="36"/>
        </w:rPr>
        <w:t>школьника</w:t>
      </w:r>
      <w:r w:rsidR="00182443" w:rsidRPr="00BB767D">
        <w:rPr>
          <w:b/>
          <w:sz w:val="36"/>
        </w:rPr>
        <w:t xml:space="preserve"> </w:t>
      </w:r>
    </w:p>
    <w:p w:rsidR="00ED6139" w:rsidRPr="00182443" w:rsidRDefault="00ED6139" w:rsidP="00ED6139">
      <w:pPr>
        <w:jc w:val="center"/>
        <w:rPr>
          <w:b/>
          <w:color w:val="548DD4" w:themeColor="text2" w:themeTint="99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182443">
      <w:pPr>
        <w:jc w:val="right"/>
        <w:rPr>
          <w:b/>
          <w:color w:val="548DD4" w:themeColor="text2" w:themeTint="99"/>
          <w:sz w:val="28"/>
          <w:u w:val="single"/>
        </w:rPr>
      </w:pPr>
    </w:p>
    <w:p w:rsidR="00182443" w:rsidRDefault="00182443" w:rsidP="00182443">
      <w:pPr>
        <w:jc w:val="right"/>
        <w:rPr>
          <w:b/>
          <w:color w:val="548DD4" w:themeColor="text2" w:themeTint="99"/>
          <w:sz w:val="28"/>
          <w:u w:val="single"/>
        </w:rPr>
      </w:pPr>
    </w:p>
    <w:p w:rsidR="00182443" w:rsidRDefault="00182443" w:rsidP="00182443">
      <w:pPr>
        <w:jc w:val="right"/>
        <w:rPr>
          <w:b/>
          <w:color w:val="548DD4" w:themeColor="text2" w:themeTint="99"/>
          <w:sz w:val="28"/>
          <w:u w:val="single"/>
        </w:rPr>
      </w:pPr>
    </w:p>
    <w:p w:rsidR="00182443" w:rsidRPr="00182443" w:rsidRDefault="00182443" w:rsidP="00182443">
      <w:pPr>
        <w:spacing w:line="360" w:lineRule="auto"/>
        <w:jc w:val="right"/>
        <w:rPr>
          <w:b/>
          <w:sz w:val="28"/>
        </w:rPr>
      </w:pPr>
      <w:r w:rsidRPr="00182443">
        <w:rPr>
          <w:b/>
          <w:sz w:val="28"/>
        </w:rPr>
        <w:t>Ильина Ольга Михайловна</w:t>
      </w:r>
      <w:r>
        <w:rPr>
          <w:b/>
          <w:sz w:val="28"/>
        </w:rPr>
        <w:t>,</w:t>
      </w:r>
    </w:p>
    <w:p w:rsidR="00182443" w:rsidRPr="00182443" w:rsidRDefault="00182443" w:rsidP="00182443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у</w:t>
      </w:r>
      <w:r w:rsidRPr="00182443">
        <w:rPr>
          <w:b/>
          <w:sz w:val="28"/>
        </w:rPr>
        <w:t xml:space="preserve">читель начальных классов </w:t>
      </w:r>
    </w:p>
    <w:p w:rsidR="00ED6139" w:rsidRPr="00182443" w:rsidRDefault="00ED6139" w:rsidP="00ED6139">
      <w:pPr>
        <w:jc w:val="center"/>
        <w:rPr>
          <w:b/>
          <w:sz w:val="28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Default="00ED6139" w:rsidP="00ED6139">
      <w:pPr>
        <w:jc w:val="center"/>
        <w:rPr>
          <w:b/>
          <w:color w:val="548DD4" w:themeColor="text2" w:themeTint="99"/>
          <w:sz w:val="28"/>
          <w:u w:val="single"/>
        </w:rPr>
      </w:pPr>
    </w:p>
    <w:p w:rsidR="00ED6139" w:rsidRPr="00182443" w:rsidRDefault="00182443" w:rsidP="00ED6139">
      <w:pPr>
        <w:jc w:val="center"/>
        <w:rPr>
          <w:b/>
          <w:sz w:val="28"/>
        </w:rPr>
      </w:pPr>
      <w:r w:rsidRPr="00182443">
        <w:rPr>
          <w:b/>
          <w:sz w:val="28"/>
        </w:rPr>
        <w:t>Стерлитамак 2013</w:t>
      </w:r>
    </w:p>
    <w:p w:rsidR="00ED6139" w:rsidRPr="00182443" w:rsidRDefault="00ED6139" w:rsidP="00ED6139">
      <w:pPr>
        <w:jc w:val="center"/>
        <w:rPr>
          <w:b/>
          <w:sz w:val="28"/>
        </w:rPr>
      </w:pPr>
    </w:p>
    <w:p w:rsidR="00ED6139" w:rsidRPr="00F44F36" w:rsidRDefault="005A0DB0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</w:t>
      </w:r>
      <w:r w:rsidR="00182443" w:rsidRPr="00F44F36">
        <w:rPr>
          <w:rFonts w:cs="Times New Roman"/>
          <w:b/>
          <w:sz w:val="28"/>
          <w:szCs w:val="28"/>
        </w:rPr>
        <w:t xml:space="preserve"> </w:t>
      </w:r>
      <w:r w:rsidR="00DF3A4F" w:rsidRPr="00F44F36">
        <w:rPr>
          <w:rFonts w:cs="Times New Roman"/>
          <w:sz w:val="28"/>
          <w:szCs w:val="28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</w:t>
      </w:r>
    </w:p>
    <w:p w:rsidR="00DD4B00" w:rsidRPr="00F44F36" w:rsidRDefault="005A0DB0" w:rsidP="005A0DB0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D4B00" w:rsidRPr="00F44F36">
        <w:rPr>
          <w:rFonts w:cs="Times New Roman"/>
          <w:sz w:val="28"/>
          <w:szCs w:val="28"/>
        </w:rPr>
        <w:t>В своём выступлении я хотела бы остановиться на</w:t>
      </w:r>
      <w:r w:rsidR="00DD4B00" w:rsidRPr="00F44F36">
        <w:rPr>
          <w:rFonts w:cs="Times New Roman"/>
          <w:iCs/>
          <w:sz w:val="28"/>
          <w:szCs w:val="28"/>
        </w:rPr>
        <w:t xml:space="preserve"> </w:t>
      </w:r>
      <w:r w:rsidR="00DD4B00" w:rsidRPr="00F44F36">
        <w:rPr>
          <w:rFonts w:cs="Times New Roman"/>
          <w:sz w:val="28"/>
          <w:szCs w:val="28"/>
        </w:rPr>
        <w:t> </w:t>
      </w:r>
      <w:r w:rsidR="00DF3A4F" w:rsidRPr="00F44F36">
        <w:rPr>
          <w:rFonts w:cs="Times New Roman"/>
          <w:sz w:val="28"/>
          <w:szCs w:val="28"/>
        </w:rPr>
        <w:t xml:space="preserve">формировании </w:t>
      </w:r>
      <w:r w:rsidR="00DD4B00" w:rsidRPr="00F44F36">
        <w:rPr>
          <w:rFonts w:cs="Times New Roman"/>
          <w:sz w:val="28"/>
          <w:szCs w:val="28"/>
        </w:rPr>
        <w:t>личностных универсальных учеб</w:t>
      </w:r>
      <w:r w:rsidR="00DF3A4F" w:rsidRPr="00F44F36">
        <w:rPr>
          <w:rFonts w:cs="Times New Roman"/>
          <w:sz w:val="28"/>
          <w:szCs w:val="28"/>
        </w:rPr>
        <w:t>ных действий</w:t>
      </w:r>
      <w:r w:rsidR="00DD4B00" w:rsidRPr="00F44F36">
        <w:rPr>
          <w:rFonts w:cs="Times New Roman"/>
          <w:sz w:val="28"/>
          <w:szCs w:val="28"/>
        </w:rPr>
        <w:t>,</w:t>
      </w:r>
      <w:r w:rsidR="00DD4B00" w:rsidRPr="00F44F36">
        <w:rPr>
          <w:rFonts w:cs="Times New Roman"/>
          <w:b/>
          <w:sz w:val="28"/>
          <w:szCs w:val="28"/>
        </w:rPr>
        <w:t xml:space="preserve"> </w:t>
      </w:r>
      <w:r w:rsidR="00DD4B00" w:rsidRPr="00F44F36">
        <w:rPr>
          <w:rFonts w:cs="Times New Roman"/>
          <w:sz w:val="28"/>
          <w:szCs w:val="28"/>
        </w:rPr>
        <w:t>потому что вопросы нравственного развития, вопросы воспитания личности, совершенствование человека волнуют общество особенно сейчас, когда все чаще можно встретить жестокость и насилие.</w:t>
      </w:r>
      <w:r w:rsidR="00DD4B00" w:rsidRPr="00F44F36">
        <w:rPr>
          <w:rFonts w:cs="Times New Roman"/>
          <w:b/>
          <w:sz w:val="28"/>
          <w:szCs w:val="28"/>
        </w:rPr>
        <w:t xml:space="preserve"> </w:t>
      </w:r>
    </w:p>
    <w:p w:rsidR="00DD4B00" w:rsidRPr="00F44F36" w:rsidRDefault="00DD4B00" w:rsidP="00314744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D4B00" w:rsidRPr="00F44F36" w:rsidRDefault="00DD4B00" w:rsidP="005B5033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F44F36">
        <w:rPr>
          <w:rFonts w:cs="Times New Roman"/>
          <w:b/>
          <w:sz w:val="28"/>
          <w:szCs w:val="28"/>
          <w:u w:val="single"/>
        </w:rPr>
        <w:t>Актуальность</w:t>
      </w:r>
    </w:p>
    <w:p w:rsidR="005A0DB0" w:rsidRDefault="005A0DB0" w:rsidP="005A0DB0">
      <w:pPr>
        <w:spacing w:line="276" w:lineRule="auto"/>
        <w:jc w:val="both"/>
        <w:rPr>
          <w:rFonts w:cs="Times New Roman"/>
          <w:b/>
          <w:color w:val="548DD4" w:themeColor="text2" w:themeTint="99"/>
          <w:sz w:val="28"/>
          <w:szCs w:val="28"/>
          <w:u w:val="single"/>
        </w:rPr>
      </w:pPr>
    </w:p>
    <w:p w:rsidR="005A0DB0" w:rsidRDefault="005A0DB0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13053E" w:rsidRPr="00F44F36">
        <w:rPr>
          <w:rFonts w:cs="Times New Roman"/>
          <w:sz w:val="28"/>
          <w:szCs w:val="28"/>
        </w:rPr>
        <w:t>Изменения, происходящие в современной социальной жизни, вызвали необходимость разработки новых подходов к системе обучения и воспитания.</w:t>
      </w:r>
    </w:p>
    <w:p w:rsidR="0013053E" w:rsidRPr="00F44F36" w:rsidRDefault="005A0DB0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13053E" w:rsidRPr="00F44F36">
        <w:rPr>
          <w:rFonts w:cs="Times New Roman"/>
          <w:sz w:val="28"/>
          <w:szCs w:val="28"/>
        </w:rPr>
        <w:t>Современные дети сильно изменились по сравнению с тем временем, когда создавалась ранее действующая система образования. Вполне естественно, что возникли определенные проблемы в обучении и воспитании нынешнего молодого поколения. Остановимся на некоторых из них:</w:t>
      </w:r>
    </w:p>
    <w:p w:rsidR="0013053E" w:rsidRPr="005B5033" w:rsidRDefault="005B5033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3053E" w:rsidRPr="005B5033">
        <w:rPr>
          <w:rFonts w:cs="Times New Roman"/>
          <w:sz w:val="28"/>
          <w:szCs w:val="28"/>
        </w:rPr>
        <w:t xml:space="preserve">происходит постепенное вымывание дошкольных видов деятельности и замещение их занятиями учебного типа. Сюжетно-ролевая игра не занимает в жизни старшего дошкольника ведущего места, что приводит к трудностям развития, </w:t>
      </w:r>
      <w:r w:rsidR="00A50D53" w:rsidRPr="005B5033">
        <w:rPr>
          <w:rFonts w:cs="Times New Roman"/>
          <w:sz w:val="28"/>
          <w:szCs w:val="28"/>
        </w:rPr>
        <w:t xml:space="preserve">образного мышления </w:t>
      </w:r>
      <w:r w:rsidR="0013053E" w:rsidRPr="005B5033">
        <w:rPr>
          <w:rFonts w:cs="Times New Roman"/>
          <w:sz w:val="28"/>
          <w:szCs w:val="28"/>
        </w:rPr>
        <w:t xml:space="preserve">мотивационной сферы, </w:t>
      </w:r>
      <w:r w:rsidR="00A50D53" w:rsidRPr="005B5033">
        <w:rPr>
          <w:rFonts w:cs="Times New Roman"/>
          <w:sz w:val="28"/>
          <w:szCs w:val="28"/>
        </w:rPr>
        <w:t xml:space="preserve">произвольности поведения, </w:t>
      </w:r>
      <w:r w:rsidR="0013053E" w:rsidRPr="005B5033">
        <w:rPr>
          <w:rFonts w:cs="Times New Roman"/>
          <w:sz w:val="28"/>
          <w:szCs w:val="28"/>
        </w:rPr>
        <w:t>не обеспечивая формирование психологической готовности к школьному обучению;</w:t>
      </w:r>
    </w:p>
    <w:p w:rsidR="0013053E" w:rsidRPr="005B5033" w:rsidRDefault="005B5033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3053E" w:rsidRPr="005B5033">
        <w:rPr>
          <w:rFonts w:cs="Times New Roman"/>
          <w:sz w:val="28"/>
          <w:szCs w:val="28"/>
        </w:rPr>
        <w:t>тревогу вызывает ориентация взрослых исключительно на умственное развитие ребенка в ущерб духовно-нравственному воспитанию и личностному развитию. Как следствие этого процесса – потеря интереса к учению;</w:t>
      </w:r>
    </w:p>
    <w:p w:rsidR="0013053E" w:rsidRPr="005B5033" w:rsidRDefault="005B5033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3053E" w:rsidRPr="005B5033">
        <w:rPr>
          <w:rFonts w:cs="Times New Roman"/>
          <w:sz w:val="28"/>
          <w:szCs w:val="28"/>
        </w:rPr>
        <w:t>резко выросла информированность детей. Если раньше школа и уроки были источниками получения информации ребенком о мире, человеке, обществе, природе, то сегодня СМИ, Интернет оказываются существенным фактором формирования картины мира у ребенка, причем не всегда положительной;</w:t>
      </w:r>
    </w:p>
    <w:p w:rsidR="0013053E" w:rsidRPr="005B5033" w:rsidRDefault="005B5033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3053E" w:rsidRPr="005B5033">
        <w:rPr>
          <w:rFonts w:cs="Times New Roman"/>
          <w:sz w:val="28"/>
          <w:szCs w:val="28"/>
        </w:rPr>
        <w:t>для жизнедеятельности современных детей характерна ограниченность общения со сверстниками. Игры, совместная деятельность часто оказываются недоступны для младших школьников в силу закрытости общества, что затрудняет усвоение детьми моральных норм и нравственных принципов;</w:t>
      </w:r>
    </w:p>
    <w:p w:rsidR="0013053E" w:rsidRPr="005B5033" w:rsidRDefault="005B5033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– </w:t>
      </w:r>
      <w:r w:rsidR="0013053E" w:rsidRPr="005B5033">
        <w:rPr>
          <w:rFonts w:cs="Times New Roman"/>
          <w:sz w:val="28"/>
          <w:szCs w:val="28"/>
        </w:rPr>
        <w:t>категория одаренных и способных детей в общеобразовательных школах снижается, а число ребят, не умеющих работать самостоятельно, «интеллектуально пассивных», детей с трудностями в обучении, и просто проблемных детей, увеличивается.</w:t>
      </w:r>
    </w:p>
    <w:p w:rsidR="0013053E" w:rsidRPr="00F44F36" w:rsidRDefault="005A0DB0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3053E" w:rsidRPr="00F44F36">
        <w:rPr>
          <w:rFonts w:cs="Times New Roman"/>
          <w:sz w:val="28"/>
          <w:szCs w:val="28"/>
        </w:rPr>
        <w:t>Таким образом, очевидно, что начальное образование требует новых подходов, которые заложены в государственных стандартах второго поколения.</w:t>
      </w:r>
    </w:p>
    <w:p w:rsidR="00B93F8D" w:rsidRPr="00F44F36" w:rsidRDefault="0013053E" w:rsidP="00314744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F44F36">
        <w:rPr>
          <w:rFonts w:cs="Times New Roman"/>
          <w:sz w:val="28"/>
          <w:szCs w:val="28"/>
        </w:rPr>
        <w:t xml:space="preserve">    </w:t>
      </w:r>
      <w:r w:rsidR="00B93F8D" w:rsidRPr="00F44F36">
        <w:rPr>
          <w:rFonts w:cs="Times New Roman"/>
          <w:b/>
          <w:bCs/>
          <w:sz w:val="28"/>
          <w:szCs w:val="28"/>
        </w:rPr>
        <w:t xml:space="preserve"> </w:t>
      </w:r>
    </w:p>
    <w:p w:rsidR="008C41DF" w:rsidRPr="00F44F36" w:rsidRDefault="00A50D53" w:rsidP="005B5033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Проблемы формирования </w:t>
      </w:r>
      <w:r w:rsidR="005B5033">
        <w:rPr>
          <w:rFonts w:cs="Times New Roman"/>
          <w:b/>
          <w:sz w:val="28"/>
          <w:szCs w:val="28"/>
          <w:u w:val="single"/>
        </w:rPr>
        <w:t>УУД</w:t>
      </w:r>
      <w:r>
        <w:rPr>
          <w:rFonts w:cs="Times New Roman"/>
          <w:b/>
          <w:sz w:val="28"/>
          <w:szCs w:val="28"/>
          <w:u w:val="single"/>
        </w:rPr>
        <w:t xml:space="preserve"> в </w:t>
      </w:r>
      <w:r w:rsidR="005B5033">
        <w:rPr>
          <w:rFonts w:cs="Times New Roman"/>
          <w:b/>
          <w:sz w:val="28"/>
          <w:szCs w:val="28"/>
          <w:u w:val="single"/>
        </w:rPr>
        <w:t>педагогической т</w:t>
      </w:r>
      <w:r>
        <w:rPr>
          <w:rFonts w:cs="Times New Roman"/>
          <w:b/>
          <w:sz w:val="28"/>
          <w:szCs w:val="28"/>
          <w:u w:val="single"/>
        </w:rPr>
        <w:t>еории и практике совр</w:t>
      </w:r>
      <w:r w:rsidR="005B5033">
        <w:rPr>
          <w:rFonts w:cs="Times New Roman"/>
          <w:b/>
          <w:sz w:val="28"/>
          <w:szCs w:val="28"/>
          <w:u w:val="single"/>
        </w:rPr>
        <w:t xml:space="preserve">еменной </w:t>
      </w:r>
      <w:r>
        <w:rPr>
          <w:rFonts w:cs="Times New Roman"/>
          <w:b/>
          <w:sz w:val="28"/>
          <w:szCs w:val="28"/>
          <w:u w:val="single"/>
        </w:rPr>
        <w:t xml:space="preserve"> школы.</w:t>
      </w:r>
    </w:p>
    <w:p w:rsidR="006B70C9" w:rsidRDefault="00257A09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В обществе произошли изменения в представлении о целях образования и способах их реализации. Результатом обучения в начальной школе должно стать формирование у </w:t>
      </w:r>
      <w:r w:rsidR="005A0DB0">
        <w:rPr>
          <w:rFonts w:eastAsia="Times New Roman" w:cs="Times New Roman"/>
          <w:sz w:val="28"/>
          <w:szCs w:val="28"/>
          <w:lang w:eastAsia="ru-RU"/>
        </w:rPr>
        <w:t xml:space="preserve">учащихся «умения учиться», </w:t>
      </w:r>
      <w:r w:rsidR="004B60BE">
        <w:rPr>
          <w:rFonts w:eastAsia="Times New Roman" w:cs="Times New Roman"/>
          <w:sz w:val="28"/>
          <w:szCs w:val="28"/>
          <w:lang w:eastAsia="ru-RU"/>
        </w:rPr>
        <w:t xml:space="preserve">т. е. </w:t>
      </w:r>
      <w:r w:rsidR="005A0DB0">
        <w:rPr>
          <w:rFonts w:eastAsia="Times New Roman" w:cs="Times New Roman"/>
          <w:sz w:val="28"/>
          <w:szCs w:val="28"/>
          <w:lang w:eastAsia="ru-RU"/>
        </w:rPr>
        <w:t xml:space="preserve">универсальных учебных действий. </w:t>
      </w:r>
      <w:r w:rsidR="005A0DB0" w:rsidRPr="005A0DB0">
        <w:rPr>
          <w:rFonts w:eastAsia="Times New Roman" w:cs="Times New Roman"/>
          <w:sz w:val="28"/>
          <w:szCs w:val="28"/>
          <w:lang w:eastAsia="ru-RU"/>
        </w:rPr>
        <w:t xml:space="preserve">Основой для разработки </w:t>
      </w:r>
      <w:r w:rsidR="004B60BE">
        <w:rPr>
          <w:rFonts w:eastAsia="Times New Roman" w:cs="Times New Roman"/>
          <w:sz w:val="28"/>
          <w:szCs w:val="28"/>
          <w:lang w:eastAsia="ru-RU"/>
        </w:rPr>
        <w:t xml:space="preserve">этого </w:t>
      </w:r>
      <w:r w:rsidR="005A0DB0" w:rsidRPr="005A0DB0">
        <w:rPr>
          <w:rFonts w:eastAsia="Times New Roman" w:cs="Times New Roman"/>
          <w:sz w:val="28"/>
          <w:szCs w:val="28"/>
          <w:lang w:eastAsia="ru-RU"/>
        </w:rPr>
        <w:t xml:space="preserve">понятия служит </w:t>
      </w:r>
      <w:proofErr w:type="spellStart"/>
      <w:r w:rsidR="005A0DB0" w:rsidRPr="005A0DB0">
        <w:rPr>
          <w:rFonts w:eastAsia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5A0DB0" w:rsidRPr="005A0DB0">
        <w:rPr>
          <w:rFonts w:eastAsia="Times New Roman" w:cs="Times New Roman"/>
          <w:sz w:val="28"/>
          <w:szCs w:val="28"/>
          <w:lang w:eastAsia="ru-RU"/>
        </w:rPr>
        <w:t xml:space="preserve"> подход, базирующийся на положениях научной школы Л. С. Выготского, А. Н. Леонтьева, Д. Б. </w:t>
      </w:r>
      <w:proofErr w:type="spellStart"/>
      <w:r w:rsidR="005A0DB0" w:rsidRPr="005A0DB0">
        <w:rPr>
          <w:rFonts w:eastAsia="Times New Roman" w:cs="Times New Roman"/>
          <w:sz w:val="28"/>
          <w:szCs w:val="28"/>
          <w:lang w:eastAsia="ru-RU"/>
        </w:rPr>
        <w:t>Эльконина</w:t>
      </w:r>
      <w:proofErr w:type="spellEnd"/>
      <w:r w:rsidR="005A0DB0" w:rsidRPr="005A0DB0">
        <w:rPr>
          <w:rFonts w:eastAsia="Times New Roman" w:cs="Times New Roman"/>
          <w:sz w:val="28"/>
          <w:szCs w:val="28"/>
          <w:lang w:eastAsia="ru-RU"/>
        </w:rPr>
        <w:t>, П. Я. Гальперина, В. В. Давыдова.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Школа должна формировать универсальные учебные действия для применения знаний, умений и навыков в любой жизненной ситуации, обеспечить возможность каждому ученику самостоятельно осуществлять деятельность учения. При этом именно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личностные универсальные учебные действия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, сформированные в соответствии с ФГОС НОО,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отражают систему ценностных ориентаций младшего школьника, его отношение к различным сторонам окружающего мира. </w:t>
      </w:r>
    </w:p>
    <w:p w:rsidR="006B70C9" w:rsidRPr="00F44F36" w:rsidRDefault="006B70C9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К личностным УУД  относятся: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положительное отношение к учению, к познавательной деятельности,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желание приобретать новые знания,  умения, совершенствовать имеющиеся,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A50D53">
        <w:rPr>
          <w:rFonts w:eastAsia="Times New Roman" w:cs="Times New Roman"/>
          <w:sz w:val="28"/>
          <w:szCs w:val="28"/>
          <w:lang w:eastAsia="ru-RU"/>
        </w:rPr>
        <w:t>осознание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 свои</w:t>
      </w:r>
      <w:r>
        <w:rPr>
          <w:rFonts w:eastAsia="Times New Roman" w:cs="Times New Roman"/>
          <w:sz w:val="28"/>
          <w:szCs w:val="28"/>
          <w:lang w:eastAsia="ru-RU"/>
        </w:rPr>
        <w:t xml:space="preserve">х трудностей и стремление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 к их преодолению,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</w:t>
      </w:r>
      <w:r w:rsidR="00A50D53">
        <w:rPr>
          <w:rFonts w:eastAsia="Times New Roman" w:cs="Times New Roman"/>
          <w:sz w:val="28"/>
          <w:szCs w:val="28"/>
          <w:lang w:eastAsia="ru-RU"/>
        </w:rPr>
        <w:t>осваивание</w:t>
      </w:r>
      <w:r>
        <w:rPr>
          <w:rFonts w:eastAsia="Times New Roman" w:cs="Times New Roman"/>
          <w:sz w:val="28"/>
          <w:szCs w:val="28"/>
          <w:lang w:eastAsia="ru-RU"/>
        </w:rPr>
        <w:t xml:space="preserve"> новых видов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 деятельности,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A50D53">
        <w:rPr>
          <w:rFonts w:eastAsia="Times New Roman" w:cs="Times New Roman"/>
          <w:sz w:val="28"/>
          <w:szCs w:val="28"/>
          <w:lang w:eastAsia="ru-RU"/>
        </w:rPr>
        <w:t>участие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 в творческом, созидательном процессе;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осознание себя как 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 xml:space="preserve">осознание себя как гражданина, как представителя определённого народа, определённой культуры, интерес и уважение к другим народам; </w:t>
      </w:r>
    </w:p>
    <w:p w:rsidR="006B70C9" w:rsidRPr="00F44F36" w:rsidRDefault="005B5033" w:rsidP="005A0DB0">
      <w:pPr>
        <w:spacing w:line="276" w:lineRule="auto"/>
        <w:ind w:left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6B70C9" w:rsidRPr="00F44F36">
        <w:rPr>
          <w:rFonts w:eastAsia="Times New Roman" w:cs="Times New Roman"/>
          <w:sz w:val="28"/>
          <w:szCs w:val="28"/>
          <w:lang w:eastAsia="ru-RU"/>
        </w:rPr>
        <w:t>стремление к красоте, готовность поддерживать состояние окружающей среды и своего здоровья.</w:t>
      </w:r>
    </w:p>
    <w:p w:rsidR="00BD7B1C" w:rsidRPr="00F44F36" w:rsidRDefault="00A50D53" w:rsidP="005A0DB0">
      <w:pPr>
        <w:spacing w:line="276" w:lineRule="auto"/>
        <w:ind w:left="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контексте</w:t>
      </w:r>
      <w:r w:rsidR="005B5033">
        <w:rPr>
          <w:rFonts w:eastAsia="Times New Roman" w:cs="Times New Roman"/>
          <w:sz w:val="28"/>
          <w:szCs w:val="28"/>
          <w:lang w:eastAsia="ru-RU"/>
        </w:rPr>
        <w:t xml:space="preserve"> формирования личностных УУД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5033">
        <w:rPr>
          <w:rFonts w:eastAsia="Times New Roman" w:cs="Times New Roman"/>
          <w:sz w:val="28"/>
          <w:szCs w:val="28"/>
          <w:lang w:eastAsia="ru-RU"/>
        </w:rPr>
        <w:t>в учебно-воспитательной д</w:t>
      </w:r>
      <w:r w:rsidR="00EB1A25">
        <w:rPr>
          <w:rFonts w:eastAsia="Times New Roman" w:cs="Times New Roman"/>
          <w:sz w:val="28"/>
          <w:szCs w:val="28"/>
          <w:lang w:eastAsia="ru-RU"/>
        </w:rPr>
        <w:t>еят</w:t>
      </w:r>
      <w:r w:rsidR="005B5033">
        <w:rPr>
          <w:rFonts w:eastAsia="Times New Roman" w:cs="Times New Roman"/>
          <w:sz w:val="28"/>
          <w:szCs w:val="28"/>
          <w:lang w:eastAsia="ru-RU"/>
        </w:rPr>
        <w:t xml:space="preserve">ельности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выделяют </w:t>
      </w:r>
      <w:r w:rsidR="00BD7B1C" w:rsidRPr="00F44F36">
        <w:rPr>
          <w:rFonts w:eastAsia="Times New Roman" w:cs="Times New Roman"/>
          <w:sz w:val="28"/>
          <w:szCs w:val="28"/>
          <w:lang w:eastAsia="ru-RU"/>
        </w:rPr>
        <w:t>три вида личностных действий:</w:t>
      </w:r>
    </w:p>
    <w:p w:rsidR="00BD7B1C" w:rsidRPr="00F44F36" w:rsidRDefault="00BD7B1C" w:rsidP="005A0DB0">
      <w:pPr>
        <w:spacing w:line="276" w:lineRule="auto"/>
        <w:ind w:left="5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lastRenderedPageBreak/>
        <w:t xml:space="preserve">— личностное, профессиональное, жизненное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самоопределение;</w:t>
      </w:r>
    </w:p>
    <w:p w:rsidR="00BD7B1C" w:rsidRPr="00F44F36" w:rsidRDefault="00BD7B1C" w:rsidP="005A0DB0">
      <w:pPr>
        <w:spacing w:line="276" w:lineRule="auto"/>
        <w:ind w:left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F44F36">
        <w:rPr>
          <w:rFonts w:eastAsia="Times New Roman" w:cs="Times New Roman"/>
          <w:b/>
          <w:sz w:val="28"/>
          <w:szCs w:val="28"/>
          <w:lang w:eastAsia="ru-RU"/>
        </w:rPr>
        <w:t>смыслообразование</w:t>
      </w:r>
      <w:proofErr w:type="spellEnd"/>
      <w:r w:rsidRPr="00F44F36">
        <w:rPr>
          <w:rFonts w:eastAsia="Times New Roman" w:cs="Times New Roman"/>
          <w:b/>
          <w:sz w:val="28"/>
          <w:szCs w:val="28"/>
          <w:lang w:eastAsia="ru-RU"/>
        </w:rPr>
        <w:t>,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т. е. установление учащимися связи между целью учебной деятельности и ее мотивом, други</w:t>
      </w:r>
      <w:r w:rsidR="00131103" w:rsidRPr="00F44F36">
        <w:rPr>
          <w:rFonts w:eastAsia="Times New Roman" w:cs="Times New Roman"/>
          <w:sz w:val="28"/>
          <w:szCs w:val="28"/>
          <w:lang w:eastAsia="ru-RU"/>
        </w:rPr>
        <w:t>м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и 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вопросом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: какое значение и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какой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смысл имеет для меня учение? — и уметь на него отвечать;</w:t>
      </w:r>
    </w:p>
    <w:p w:rsidR="00412E95" w:rsidRPr="00F44F36" w:rsidRDefault="00BD7B1C" w:rsidP="005A0DB0">
      <w:pPr>
        <w:spacing w:line="276" w:lineRule="auto"/>
        <w:ind w:left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нравственно</w:t>
      </w:r>
      <w:r w:rsidR="00131103" w:rsidRPr="00F44F36">
        <w:rPr>
          <w:rFonts w:eastAsia="Times New Roman" w:cs="Times New Roman"/>
          <w:b/>
          <w:sz w:val="28"/>
          <w:szCs w:val="28"/>
          <w:lang w:eastAsia="ru-RU"/>
        </w:rPr>
        <w:t>-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этическая ориентация,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  <w:r w:rsidRPr="00F44F36">
        <w:rPr>
          <w:rFonts w:eastAsia="Times New Roman" w:cs="Times New Roman"/>
          <w:sz w:val="28"/>
          <w:szCs w:val="28"/>
          <w:lang w:eastAsia="ru-RU"/>
        </w:rPr>
        <w:cr/>
      </w:r>
    </w:p>
    <w:p w:rsidR="001C4B9C" w:rsidRPr="00F44F36" w:rsidRDefault="001C4B9C" w:rsidP="005B5033">
      <w:pPr>
        <w:spacing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sz w:val="28"/>
          <w:szCs w:val="28"/>
          <w:lang w:eastAsia="ru-RU"/>
        </w:rPr>
        <w:t>Основные характеристики личностного развития учащихся начальной школы</w:t>
      </w:r>
    </w:p>
    <w:p w:rsidR="001C4B9C" w:rsidRPr="00F44F36" w:rsidRDefault="001C4B9C" w:rsidP="00314744">
      <w:pPr>
        <w:spacing w:line="276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 xml:space="preserve">Самоопределение </w:t>
      </w:r>
    </w:p>
    <w:p w:rsidR="001C4B9C" w:rsidRPr="00F44F36" w:rsidRDefault="001C4B9C" w:rsidP="005B503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1. Формирование основ гражданской идентичности личности: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чувства сопричастности своей Родине, народу и истории и гордости за них, ответственности человека за благосостояние общества; </w:t>
      </w:r>
    </w:p>
    <w:p w:rsidR="005B5033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— осознания этнической принадлежности и культурной идентичности на основе осозна</w:t>
      </w:r>
      <w:r w:rsidR="005B5033">
        <w:rPr>
          <w:rFonts w:eastAsia="Times New Roman" w:cs="Times New Roman"/>
          <w:sz w:val="28"/>
          <w:szCs w:val="28"/>
          <w:lang w:eastAsia="ru-RU"/>
        </w:rPr>
        <w:t xml:space="preserve">ния «Я» как гражданина России. </w:t>
      </w:r>
    </w:p>
    <w:p w:rsidR="001C4B9C" w:rsidRPr="00F44F36" w:rsidRDefault="005B5033" w:rsidP="005B503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C4B9C" w:rsidRPr="00F44F36">
        <w:rPr>
          <w:rFonts w:eastAsia="Times New Roman" w:cs="Times New Roman"/>
          <w:sz w:val="28"/>
          <w:szCs w:val="28"/>
          <w:lang w:eastAsia="ru-RU"/>
        </w:rPr>
        <w:t xml:space="preserve">2. Формирование картины мира культуры как порождения трудовой предметно-преобразующей деятельности человека: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ознакомление с миром профессий, их социальной значимостью и содержанием. </w:t>
      </w:r>
    </w:p>
    <w:p w:rsidR="001C4B9C" w:rsidRPr="00F44F36" w:rsidRDefault="001C4B9C" w:rsidP="005B503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3. Развитие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Я-концепции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и самооценки личности: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формирование адекватной позитивной осознанной самооценки и 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самопринятия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1C4B9C" w:rsidRPr="00F44F36" w:rsidRDefault="001C4B9C" w:rsidP="00314744">
      <w:pPr>
        <w:spacing w:line="276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proofErr w:type="spellStart"/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Смыслообразование</w:t>
      </w:r>
      <w:proofErr w:type="spellEnd"/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C4B9C" w:rsidRPr="00F44F36" w:rsidRDefault="001C4B9C" w:rsidP="005B503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Формирование ценностных ориентиров и смыслов учебной деятельности на основе: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развития познавательных интересов, учебных мотивов;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— формирования мо</w:t>
      </w:r>
      <w:r w:rsidR="00D54483" w:rsidRPr="00F44F36">
        <w:rPr>
          <w:rFonts w:eastAsia="Times New Roman" w:cs="Times New Roman"/>
          <w:sz w:val="28"/>
          <w:szCs w:val="28"/>
          <w:lang w:eastAsia="ru-RU"/>
        </w:rPr>
        <w:t xml:space="preserve">тивов достижения и социального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признания;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мотива, реализующего потребность в социально значимой и социально оцениваемой деятельности. </w:t>
      </w:r>
    </w:p>
    <w:p w:rsidR="001C4B9C" w:rsidRPr="00F44F36" w:rsidRDefault="001C4B9C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Нравственно-этическая ориентация включает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формирование единого, целостного образа мира при разнообразии культур, национальностей, религий; отказ </w:t>
      </w:r>
      <w:r w:rsidR="00D54483" w:rsidRPr="00F44F36">
        <w:rPr>
          <w:rFonts w:eastAsia="Times New Roman" w:cs="Times New Roman"/>
          <w:sz w:val="28"/>
          <w:szCs w:val="28"/>
          <w:lang w:eastAsia="ru-RU"/>
        </w:rPr>
        <w:t xml:space="preserve">от деления на «своих» и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«чужих»; уважение истории и культуры всех народов, развитие толерантности;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ориентацию в нравственном содержании и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смысле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</w:t>
      </w:r>
      <w:r w:rsidR="00D54483" w:rsidRPr="00F44F36">
        <w:rPr>
          <w:rFonts w:eastAsia="Times New Roman" w:cs="Times New Roman"/>
          <w:sz w:val="28"/>
          <w:szCs w:val="28"/>
          <w:lang w:eastAsia="ru-RU"/>
        </w:rPr>
        <w:t xml:space="preserve">ющих людей, развитие этических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чувств (стыда, вины, совести) как регуляторов морального поведения;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lastRenderedPageBreak/>
        <w:t xml:space="preserve">— знание основных моральных норм (справедливое распределение, взаимопомощь, правдивость, честность, ответственность);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выделение нравственного содержания поступков на основе различения конвенциональных, персональных и моральных норм;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формирование моральной самооценки;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— развитие доброжелательности, доверия и внимательности к людям, готовности к сотрудничеству и друж</w:t>
      </w:r>
      <w:r w:rsidR="00D54483" w:rsidRPr="00F44F36">
        <w:rPr>
          <w:rFonts w:eastAsia="Times New Roman" w:cs="Times New Roman"/>
          <w:sz w:val="28"/>
          <w:szCs w:val="28"/>
          <w:lang w:eastAsia="ru-RU"/>
        </w:rPr>
        <w:t xml:space="preserve">бе, оказанию помощи тем, кто в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ней нуждается;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развитие 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эмпатии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, эмоционально-нравственной отзывчивости; </w:t>
      </w:r>
    </w:p>
    <w:p w:rsidR="001C4B9C" w:rsidRPr="00F44F36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—  формирование  установки  на  здоровый  и  безопасный  образ  жизни,  нетерпимости  и  умения  противос</w:t>
      </w:r>
      <w:r w:rsidR="00D54483" w:rsidRPr="00F44F36">
        <w:rPr>
          <w:rFonts w:eastAsia="Times New Roman" w:cs="Times New Roman"/>
          <w:sz w:val="28"/>
          <w:szCs w:val="28"/>
          <w:lang w:eastAsia="ru-RU"/>
        </w:rPr>
        <w:t xml:space="preserve">тоять  действиям  и  влияниям,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представляющим угрозу для жизни, здоровья, безопасности личности и общества в пределах своих возможностей; </w:t>
      </w:r>
    </w:p>
    <w:p w:rsidR="00456EC4" w:rsidRDefault="001C4B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— формирование чувства прекрасного и эстетических чувств на основе знакомства с мировой и отечественной художественной культурой. </w:t>
      </w:r>
    </w:p>
    <w:p w:rsidR="00A96012" w:rsidRDefault="00A96012" w:rsidP="00314744">
      <w:pPr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D29BE" w:rsidRPr="009D29BE" w:rsidRDefault="009D29BE" w:rsidP="00314744">
      <w:pPr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D29BE">
        <w:rPr>
          <w:rFonts w:eastAsia="Times New Roman" w:cs="Times New Roman"/>
          <w:b/>
          <w:sz w:val="28"/>
          <w:szCs w:val="28"/>
          <w:lang w:eastAsia="ru-RU"/>
        </w:rPr>
        <w:t>Формирование личностных УУД  в УМК «Перспектива»</w:t>
      </w:r>
    </w:p>
    <w:p w:rsidR="005A0DB0" w:rsidRDefault="00456EC4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EC4">
        <w:rPr>
          <w:rFonts w:eastAsia="Times New Roman" w:cs="Times New Roman"/>
          <w:sz w:val="28"/>
          <w:szCs w:val="28"/>
          <w:lang w:eastAsia="ru-RU"/>
        </w:rPr>
        <w:t xml:space="preserve">Формирование всех УУД должно проходить в соответствии с программой. Я работаю по программе «Перспектива». </w:t>
      </w:r>
    </w:p>
    <w:p w:rsidR="00456EC4" w:rsidRPr="00456EC4" w:rsidRDefault="00456EC4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EC4">
        <w:rPr>
          <w:rFonts w:eastAsia="Times New Roman" w:cs="Times New Roman"/>
          <w:sz w:val="28"/>
          <w:szCs w:val="28"/>
          <w:lang w:eastAsia="ru-RU"/>
        </w:rPr>
        <w:t xml:space="preserve"> В 2011 году прошла курсы повышения квалификации при БИРО  г. Уфа по теме «Реализация требований ФГОС посредством УМК «Перспектива».</w:t>
      </w:r>
    </w:p>
    <w:p w:rsidR="00456EC4" w:rsidRPr="00456EC4" w:rsidRDefault="00456EC4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EC4">
        <w:rPr>
          <w:rFonts w:eastAsia="Times New Roman" w:cs="Times New Roman"/>
          <w:sz w:val="28"/>
          <w:szCs w:val="28"/>
          <w:lang w:eastAsia="ru-RU"/>
        </w:rPr>
        <w:t xml:space="preserve">УМК «Перспектива» создавался в стенах Федерального </w:t>
      </w:r>
      <w:proofErr w:type="gramStart"/>
      <w:r w:rsidRPr="00456EC4">
        <w:rPr>
          <w:rFonts w:eastAsia="Times New Roman" w:cs="Times New Roman"/>
          <w:sz w:val="28"/>
          <w:szCs w:val="28"/>
          <w:lang w:eastAsia="ru-RU"/>
        </w:rPr>
        <w:t>института развития образования Министерства образования</w:t>
      </w:r>
      <w:proofErr w:type="gramEnd"/>
      <w:r w:rsidRPr="00456EC4">
        <w:rPr>
          <w:rFonts w:eastAsia="Times New Roman" w:cs="Times New Roman"/>
          <w:sz w:val="28"/>
          <w:szCs w:val="28"/>
          <w:lang w:eastAsia="ru-RU"/>
        </w:rPr>
        <w:t xml:space="preserve"> и науки РФ, который возглавляет заведующий кафедрой психологии личности МГУ, академик А.Г. </w:t>
      </w:r>
      <w:proofErr w:type="spellStart"/>
      <w:r w:rsidRPr="00456EC4">
        <w:rPr>
          <w:rFonts w:eastAsia="Times New Roman" w:cs="Times New Roman"/>
          <w:sz w:val="28"/>
          <w:szCs w:val="28"/>
          <w:lang w:eastAsia="ru-RU"/>
        </w:rPr>
        <w:t>Асмолов</w:t>
      </w:r>
      <w:proofErr w:type="spellEnd"/>
      <w:r w:rsidRPr="00456EC4">
        <w:rPr>
          <w:rFonts w:eastAsia="Times New Roman" w:cs="Times New Roman"/>
          <w:sz w:val="28"/>
          <w:szCs w:val="28"/>
          <w:lang w:eastAsia="ru-RU"/>
        </w:rPr>
        <w:t xml:space="preserve">. Под его руководством разрабатывались теоретические и методические материалы, являющиеся системообразующими компонентами ФГОС и ориентированные на развитие личности обучающегося на основе усвоения универсальных учебных действий. </w:t>
      </w:r>
      <w:r w:rsidR="009D29BE" w:rsidRPr="009D29BE">
        <w:rPr>
          <w:rFonts w:eastAsia="Times New Roman" w:cs="Times New Roman"/>
          <w:sz w:val="28"/>
          <w:szCs w:val="28"/>
          <w:lang w:eastAsia="ru-RU"/>
        </w:rPr>
        <w:t xml:space="preserve">Методологической основой </w:t>
      </w:r>
      <w:r w:rsidR="009D29BE">
        <w:rPr>
          <w:rFonts w:eastAsia="Times New Roman" w:cs="Times New Roman"/>
          <w:sz w:val="28"/>
          <w:szCs w:val="28"/>
          <w:lang w:eastAsia="ru-RU"/>
        </w:rPr>
        <w:t xml:space="preserve">данного </w:t>
      </w:r>
      <w:r w:rsidR="009D29BE" w:rsidRPr="009D29BE">
        <w:rPr>
          <w:rFonts w:eastAsia="Times New Roman" w:cs="Times New Roman"/>
          <w:sz w:val="28"/>
          <w:szCs w:val="28"/>
          <w:lang w:eastAsia="ru-RU"/>
        </w:rPr>
        <w:t xml:space="preserve"> комплекса является системно-</w:t>
      </w:r>
      <w:proofErr w:type="spellStart"/>
      <w:r w:rsidR="009D29BE" w:rsidRPr="009D29BE">
        <w:rPr>
          <w:rFonts w:eastAsia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9D29BE" w:rsidRPr="009D29BE">
        <w:rPr>
          <w:rFonts w:eastAsia="Times New Roman" w:cs="Times New Roman"/>
          <w:sz w:val="28"/>
          <w:szCs w:val="28"/>
          <w:lang w:eastAsia="ru-RU"/>
        </w:rPr>
        <w:t xml:space="preserve"> подход.</w:t>
      </w:r>
      <w:r w:rsidR="009D29BE" w:rsidRPr="009D29BE">
        <w:rPr>
          <w:rFonts w:eastAsia="Calibri" w:cs="Times New Roman"/>
          <w:sz w:val="28"/>
          <w:szCs w:val="28"/>
        </w:rPr>
        <w:t xml:space="preserve"> </w:t>
      </w:r>
      <w:r w:rsidR="009D29BE" w:rsidRPr="009D29BE">
        <w:rPr>
          <w:rFonts w:eastAsia="Times New Roman" w:cs="Times New Roman"/>
          <w:sz w:val="28"/>
          <w:szCs w:val="28"/>
          <w:lang w:eastAsia="ru-RU"/>
        </w:rPr>
        <w:t>УМК обеспечивает доступность знаний и качественное усвоение программного материала, всестороннее развитие личности младшего школьника с учетом его возрастных особенностей, интересов и потребностей. Особое место в УМК «Перспектива» уделяется формированию духовно-нравственных ценностей, знакомству с культурно-историческим наследием мира и России, с традициями и обычаями народов, населяющих нашу родину. В учебники включены задания для самостоятельной, парной и групповой работы, проектной деятельности, а также материалы, которые можно использовать во внеклассной и внешкольной работе.</w:t>
      </w:r>
    </w:p>
    <w:p w:rsidR="005B5033" w:rsidRDefault="005B5033" w:rsidP="005B5033">
      <w:pPr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DF3A4F" w:rsidRPr="00A96012" w:rsidRDefault="00DF3A4F" w:rsidP="005B5033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cs="Times New Roman"/>
          <w:b/>
          <w:bCs/>
          <w:sz w:val="28"/>
          <w:szCs w:val="28"/>
          <w:u w:val="single"/>
        </w:rPr>
        <w:lastRenderedPageBreak/>
        <w:t>Цели и задачи</w:t>
      </w:r>
    </w:p>
    <w:p w:rsidR="00DF3A4F" w:rsidRPr="00F44F36" w:rsidRDefault="00DF3A4F" w:rsidP="00314744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F44F36">
        <w:rPr>
          <w:rFonts w:cs="Times New Roman"/>
          <w:sz w:val="28"/>
          <w:szCs w:val="28"/>
        </w:rPr>
        <w:t xml:space="preserve"> </w:t>
      </w:r>
      <w:r w:rsidRPr="00F44F36">
        <w:rPr>
          <w:rFonts w:cs="Times New Roman"/>
          <w:b/>
          <w:sz w:val="28"/>
          <w:szCs w:val="28"/>
        </w:rPr>
        <w:t>Цель:</w:t>
      </w:r>
    </w:p>
    <w:p w:rsidR="00DF3A4F" w:rsidRPr="00F44F36" w:rsidRDefault="00DF3A4F" w:rsidP="005A0DB0">
      <w:pPr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F44F36">
        <w:rPr>
          <w:rFonts w:cs="Times New Roman"/>
          <w:sz w:val="28"/>
          <w:szCs w:val="28"/>
        </w:rPr>
        <w:t>Создать условия для оптимального развития  у каждого ученика  личностных УУД на основе педагогической поддержки его индивидуальности в условиях специально организованной учебно-воспитательной деятельности.</w:t>
      </w:r>
      <w:proofErr w:type="gramEnd"/>
    </w:p>
    <w:p w:rsidR="00DF3A4F" w:rsidRPr="00F44F36" w:rsidRDefault="00DF3A4F" w:rsidP="00314744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F44F36">
        <w:rPr>
          <w:rFonts w:cs="Times New Roman"/>
          <w:b/>
          <w:bCs/>
          <w:iCs/>
          <w:sz w:val="28"/>
          <w:szCs w:val="28"/>
        </w:rPr>
        <w:t>Задачи</w:t>
      </w:r>
      <w:r w:rsidRPr="00F44F36">
        <w:rPr>
          <w:rFonts w:cs="Times New Roman"/>
          <w:b/>
          <w:bCs/>
          <w:i/>
          <w:iCs/>
          <w:sz w:val="28"/>
          <w:szCs w:val="28"/>
        </w:rPr>
        <w:t>:</w:t>
      </w:r>
    </w:p>
    <w:p w:rsidR="00DF3A4F" w:rsidRPr="00F44F36" w:rsidRDefault="00DF3A4F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 w:rsidRPr="00F44F36">
        <w:rPr>
          <w:rFonts w:cs="Times New Roman"/>
          <w:sz w:val="28"/>
          <w:szCs w:val="28"/>
        </w:rPr>
        <w:t>1. Способствовать развитию  положительной учебной мотивации к учебной деятельности с целью повышения эффективности учебного процесса.</w:t>
      </w:r>
    </w:p>
    <w:p w:rsidR="00DF3A4F" w:rsidRPr="00F44F36" w:rsidRDefault="00DF3A4F" w:rsidP="005A0DB0">
      <w:pPr>
        <w:spacing w:line="276" w:lineRule="auto"/>
        <w:jc w:val="both"/>
        <w:rPr>
          <w:rFonts w:cs="Times New Roman"/>
          <w:sz w:val="28"/>
          <w:szCs w:val="28"/>
        </w:rPr>
      </w:pPr>
      <w:r w:rsidRPr="00F44F36">
        <w:rPr>
          <w:rFonts w:cs="Times New Roman"/>
          <w:sz w:val="28"/>
          <w:szCs w:val="28"/>
        </w:rPr>
        <w:t>2.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Pr="00F44F36">
        <w:rPr>
          <w:rFonts w:cs="Times New Roman"/>
          <w:sz w:val="28"/>
          <w:szCs w:val="28"/>
        </w:rPr>
        <w:t>оддерживать и развивать положительные личностные качества.</w:t>
      </w:r>
    </w:p>
    <w:p w:rsidR="00DF3A4F" w:rsidRPr="00F44F36" w:rsidRDefault="00DF3A4F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cs="Times New Roman"/>
          <w:sz w:val="28"/>
          <w:szCs w:val="28"/>
        </w:rPr>
        <w:t>3.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Способствовать  формированию нравственных представлений (эталонов) о нормах социальных отношений и моделях поведения.</w:t>
      </w:r>
    </w:p>
    <w:p w:rsidR="00DF3A4F" w:rsidRPr="00F44F36" w:rsidRDefault="00DF3A4F" w:rsidP="00314744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131103" w:rsidRPr="00F44F36" w:rsidRDefault="00EB1A25" w:rsidP="005B5033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u w:val="single"/>
        </w:rPr>
        <w:t>Из опыта</w:t>
      </w:r>
      <w:r w:rsidR="00412E95" w:rsidRPr="00F44F36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412E95" w:rsidRPr="00F44F36">
        <w:rPr>
          <w:rFonts w:cs="Times New Roman"/>
          <w:b/>
          <w:sz w:val="28"/>
          <w:szCs w:val="28"/>
          <w:u w:val="single"/>
        </w:rPr>
        <w:t>о</w:t>
      </w:r>
      <w:r w:rsidR="00131103" w:rsidRPr="00F44F36">
        <w:rPr>
          <w:rFonts w:cs="Times New Roman"/>
          <w:b/>
          <w:sz w:val="28"/>
          <w:szCs w:val="28"/>
          <w:u w:val="single"/>
        </w:rPr>
        <w:t>пыт</w:t>
      </w:r>
      <w:r w:rsidR="00412E95" w:rsidRPr="00F44F36">
        <w:rPr>
          <w:rFonts w:cs="Times New Roman"/>
          <w:b/>
          <w:sz w:val="28"/>
          <w:szCs w:val="28"/>
          <w:u w:val="single"/>
        </w:rPr>
        <w:t>а</w:t>
      </w:r>
      <w:proofErr w:type="spellEnd"/>
      <w:proofErr w:type="gramEnd"/>
    </w:p>
    <w:p w:rsidR="00744F82" w:rsidRDefault="00744F82" w:rsidP="00314744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345FB" w:rsidRPr="00F44F36" w:rsidRDefault="00C345FB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Почему одни дети учатся с желанием, а другие – приходят в школу по обязанности? Почему одни слушают внимательно, а другие – думают на уроке о чём-то постороннем? Почему одни выполняют задание быстро, а другие с трудом находят ответ на вопрос? Почему одни могут обсудить проблему с одноклассниками, работая в группе, а другие – сидят в стороне и не принимают участия в обсуждении? Эти и множество других вопросов я часто задавала себе</w:t>
      </w:r>
      <w:r w:rsidR="00BD472B" w:rsidRPr="00F44F36">
        <w:rPr>
          <w:rFonts w:eastAsia="Times New Roman" w:cs="Times New Roman"/>
          <w:sz w:val="28"/>
          <w:szCs w:val="28"/>
          <w:lang w:eastAsia="ru-RU"/>
        </w:rPr>
        <w:t xml:space="preserve"> в течение всей моей педагогической деятельности. </w:t>
      </w:r>
      <w:r w:rsidRPr="00F44F36">
        <w:rPr>
          <w:rFonts w:eastAsia="Times New Roman" w:cs="Times New Roman"/>
          <w:sz w:val="28"/>
          <w:szCs w:val="28"/>
          <w:lang w:eastAsia="ru-RU"/>
        </w:rPr>
        <w:t>Ответ</w:t>
      </w:r>
      <w:r w:rsidR="00131103" w:rsidRPr="00F44F36">
        <w:rPr>
          <w:rFonts w:eastAsia="Times New Roman" w:cs="Times New Roman"/>
          <w:sz w:val="28"/>
          <w:szCs w:val="28"/>
          <w:lang w:eastAsia="ru-RU"/>
        </w:rPr>
        <w:t>ы нашлись, когда в 2011 го</w:t>
      </w:r>
      <w:r w:rsidR="00CC095B" w:rsidRPr="00F44F36">
        <w:rPr>
          <w:rFonts w:eastAsia="Times New Roman" w:cs="Times New Roman"/>
          <w:sz w:val="28"/>
          <w:szCs w:val="28"/>
          <w:lang w:eastAsia="ru-RU"/>
        </w:rPr>
        <w:t xml:space="preserve">ду </w:t>
      </w:r>
      <w:r w:rsidR="00EB1A25">
        <w:rPr>
          <w:rFonts w:eastAsia="Times New Roman" w:cs="Times New Roman"/>
          <w:sz w:val="28"/>
          <w:szCs w:val="28"/>
          <w:lang w:eastAsia="ru-RU"/>
        </w:rPr>
        <w:t xml:space="preserve">был </w:t>
      </w:r>
      <w:r w:rsidR="00CC095B" w:rsidRPr="00F44F36">
        <w:rPr>
          <w:rFonts w:eastAsia="Times New Roman" w:cs="Times New Roman"/>
          <w:sz w:val="28"/>
          <w:szCs w:val="28"/>
          <w:lang w:eastAsia="ru-RU"/>
        </w:rPr>
        <w:t xml:space="preserve"> набра</w:t>
      </w:r>
      <w:r w:rsidR="00EB1A25">
        <w:rPr>
          <w:rFonts w:eastAsia="Times New Roman" w:cs="Times New Roman"/>
          <w:sz w:val="28"/>
          <w:szCs w:val="28"/>
          <w:lang w:eastAsia="ru-RU"/>
        </w:rPr>
        <w:t>н</w:t>
      </w:r>
      <w:r w:rsidR="00CC095B" w:rsidRPr="00F44F36">
        <w:rPr>
          <w:rFonts w:eastAsia="Times New Roman" w:cs="Times New Roman"/>
          <w:sz w:val="28"/>
          <w:szCs w:val="28"/>
          <w:lang w:eastAsia="ru-RU"/>
        </w:rPr>
        <w:t xml:space="preserve"> 1-</w:t>
      </w:r>
      <w:r w:rsidR="00131103" w:rsidRPr="00F44F36">
        <w:rPr>
          <w:rFonts w:eastAsia="Times New Roman" w:cs="Times New Roman"/>
          <w:sz w:val="28"/>
          <w:szCs w:val="28"/>
          <w:lang w:eastAsia="ru-RU"/>
        </w:rPr>
        <w:t xml:space="preserve">й </w:t>
      </w:r>
      <w:proofErr w:type="gramStart"/>
      <w:r w:rsidR="00131103" w:rsidRPr="00F44F36">
        <w:rPr>
          <w:rFonts w:eastAsia="Times New Roman" w:cs="Times New Roman"/>
          <w:sz w:val="28"/>
          <w:szCs w:val="28"/>
          <w:lang w:eastAsia="ru-RU"/>
        </w:rPr>
        <w:t>класс</w:t>
      </w:r>
      <w:proofErr w:type="gramEnd"/>
      <w:r w:rsidR="00BD472B" w:rsidRPr="00F44F36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EB1A25">
        <w:rPr>
          <w:rFonts w:eastAsia="Times New Roman" w:cs="Times New Roman"/>
          <w:sz w:val="28"/>
          <w:szCs w:val="28"/>
          <w:lang w:eastAsia="ru-RU"/>
        </w:rPr>
        <w:t xml:space="preserve">я </w:t>
      </w:r>
      <w:r w:rsidR="00BD472B" w:rsidRPr="00F44F36">
        <w:rPr>
          <w:rFonts w:eastAsia="Times New Roman" w:cs="Times New Roman"/>
          <w:sz w:val="28"/>
          <w:szCs w:val="28"/>
          <w:lang w:eastAsia="ru-RU"/>
        </w:rPr>
        <w:t xml:space="preserve">стала работать по новым стандартам. Я пришла к выводу, что такие проблемы </w:t>
      </w:r>
      <w:r w:rsidR="00CC095B" w:rsidRPr="00F44F36">
        <w:rPr>
          <w:rFonts w:eastAsia="Times New Roman" w:cs="Times New Roman"/>
          <w:sz w:val="28"/>
          <w:szCs w:val="28"/>
          <w:lang w:eastAsia="ru-RU"/>
        </w:rPr>
        <w:t xml:space="preserve">часто </w:t>
      </w:r>
      <w:r w:rsidR="00BD472B" w:rsidRPr="00F44F36">
        <w:rPr>
          <w:rFonts w:eastAsia="Times New Roman" w:cs="Times New Roman"/>
          <w:sz w:val="28"/>
          <w:szCs w:val="28"/>
          <w:lang w:eastAsia="ru-RU"/>
        </w:rPr>
        <w:t xml:space="preserve">возникают из-за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несформированн</w:t>
      </w:r>
      <w:r w:rsidR="00BD472B" w:rsidRPr="00F44F36">
        <w:rPr>
          <w:rFonts w:eastAsia="Times New Roman" w:cs="Times New Roman"/>
          <w:sz w:val="28"/>
          <w:szCs w:val="28"/>
          <w:lang w:eastAsia="ru-RU"/>
        </w:rPr>
        <w:t>ости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универсальных учебных действий, в частности –</w:t>
      </w:r>
      <w:r w:rsidR="00CC095B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4F36">
        <w:rPr>
          <w:rFonts w:eastAsia="Times New Roman" w:cs="Times New Roman"/>
          <w:sz w:val="28"/>
          <w:szCs w:val="28"/>
          <w:lang w:eastAsia="ru-RU"/>
        </w:rPr>
        <w:t>личностных УУД.</w:t>
      </w:r>
    </w:p>
    <w:p w:rsidR="00C345FB" w:rsidRPr="00F44F36" w:rsidRDefault="00C345FB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Работу я разделила на </w:t>
      </w:r>
      <w:r w:rsidR="00456EC4">
        <w:rPr>
          <w:rFonts w:eastAsia="Times New Roman" w:cs="Times New Roman"/>
          <w:sz w:val="28"/>
          <w:szCs w:val="28"/>
          <w:lang w:eastAsia="ru-RU"/>
        </w:rPr>
        <w:t>два</w:t>
      </w:r>
      <w:r w:rsidR="00E45F5B" w:rsidRPr="00F44F36">
        <w:rPr>
          <w:rFonts w:eastAsia="Times New Roman" w:cs="Times New Roman"/>
          <w:sz w:val="28"/>
          <w:szCs w:val="28"/>
          <w:lang w:eastAsia="ru-RU"/>
        </w:rPr>
        <w:t xml:space="preserve"> этапа</w:t>
      </w:r>
      <w:r w:rsidRPr="00F44F36">
        <w:rPr>
          <w:rFonts w:eastAsia="Times New Roman" w:cs="Times New Roman"/>
          <w:sz w:val="28"/>
          <w:szCs w:val="28"/>
          <w:lang w:eastAsia="ru-RU"/>
        </w:rPr>
        <w:t>:</w:t>
      </w:r>
      <w:r w:rsidR="00456EC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B1A25" w:rsidRPr="00EB1A25">
        <w:rPr>
          <w:rFonts w:eastAsia="Times New Roman" w:cs="Times New Roman"/>
          <w:sz w:val="28"/>
          <w:szCs w:val="28"/>
          <w:lang w:eastAsia="ru-RU"/>
        </w:rPr>
        <w:t>констатирующий</w:t>
      </w:r>
      <w:r w:rsidR="00EB1A2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6EC4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EB1A25">
        <w:rPr>
          <w:rFonts w:eastAsia="Times New Roman" w:cs="Times New Roman"/>
          <w:sz w:val="28"/>
          <w:szCs w:val="28"/>
          <w:lang w:eastAsia="ru-RU"/>
        </w:rPr>
        <w:t>формирующий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345FB" w:rsidRPr="00F44F36" w:rsidRDefault="00C345FB" w:rsidP="00314744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1.</w:t>
      </w:r>
      <w:r w:rsidR="00EB1A25">
        <w:rPr>
          <w:rFonts w:eastAsia="Times New Roman" w:cs="Times New Roman"/>
          <w:b/>
          <w:i/>
          <w:sz w:val="28"/>
          <w:szCs w:val="28"/>
          <w:lang w:eastAsia="ru-RU"/>
        </w:rPr>
        <w:t>Констатирующий</w:t>
      </w: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C345FB" w:rsidRPr="00F44F36" w:rsidRDefault="00E7523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В 1 классе </w:t>
      </w:r>
      <w:r w:rsidR="00EF1240" w:rsidRPr="00F44F36">
        <w:rPr>
          <w:rFonts w:eastAsia="Times New Roman" w:cs="Times New Roman"/>
          <w:sz w:val="28"/>
          <w:szCs w:val="28"/>
          <w:lang w:eastAsia="ru-RU"/>
        </w:rPr>
        <w:t xml:space="preserve">совместно с психологом </w:t>
      </w:r>
      <w:r w:rsidRPr="00F44F36">
        <w:rPr>
          <w:rFonts w:eastAsia="Times New Roman" w:cs="Times New Roman"/>
          <w:sz w:val="28"/>
          <w:szCs w:val="28"/>
          <w:lang w:eastAsia="ru-RU"/>
        </w:rPr>
        <w:t>я п</w:t>
      </w:r>
      <w:r w:rsidR="00C345FB" w:rsidRPr="00F44F36">
        <w:rPr>
          <w:rFonts w:eastAsia="Times New Roman" w:cs="Times New Roman"/>
          <w:sz w:val="28"/>
          <w:szCs w:val="28"/>
          <w:lang w:eastAsia="ru-RU"/>
        </w:rPr>
        <w:t xml:space="preserve">ровела диагностику сформированности </w:t>
      </w:r>
      <w:proofErr w:type="gramStart"/>
      <w:r w:rsidR="00EF1240" w:rsidRPr="00F44F36">
        <w:rPr>
          <w:rFonts w:eastAsia="Times New Roman" w:cs="Times New Roman"/>
          <w:sz w:val="28"/>
          <w:szCs w:val="28"/>
          <w:lang w:eastAsia="ru-RU"/>
        </w:rPr>
        <w:t>личностных</w:t>
      </w:r>
      <w:proofErr w:type="gramEnd"/>
      <w:r w:rsidR="005B50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5FB" w:rsidRPr="00F44F36">
        <w:rPr>
          <w:rFonts w:eastAsia="Times New Roman" w:cs="Times New Roman"/>
          <w:sz w:val="28"/>
          <w:szCs w:val="28"/>
          <w:lang w:eastAsia="ru-RU"/>
        </w:rPr>
        <w:t xml:space="preserve">УУД обучающихся. Для определения уровня сформированности </w:t>
      </w:r>
      <w:r w:rsidRPr="00F44F36">
        <w:rPr>
          <w:rFonts w:eastAsia="Times New Roman" w:cs="Times New Roman"/>
          <w:sz w:val="28"/>
          <w:szCs w:val="28"/>
          <w:lang w:eastAsia="ru-RU"/>
        </w:rPr>
        <w:t>Л</w:t>
      </w:r>
      <w:r w:rsidR="00C345FB" w:rsidRPr="00F44F36">
        <w:rPr>
          <w:rFonts w:eastAsia="Times New Roman" w:cs="Times New Roman"/>
          <w:sz w:val="28"/>
          <w:szCs w:val="28"/>
          <w:lang w:eastAsia="ru-RU"/>
        </w:rPr>
        <w:t xml:space="preserve">УУД </w:t>
      </w:r>
      <w:r w:rsidRPr="00F44F36">
        <w:rPr>
          <w:rFonts w:eastAsia="Times New Roman" w:cs="Times New Roman"/>
          <w:sz w:val="28"/>
          <w:szCs w:val="28"/>
          <w:lang w:eastAsia="ru-RU"/>
        </w:rPr>
        <w:t>исполь</w:t>
      </w:r>
      <w:r w:rsidR="006A4DEC">
        <w:rPr>
          <w:rFonts w:eastAsia="Times New Roman" w:cs="Times New Roman"/>
          <w:sz w:val="28"/>
          <w:szCs w:val="28"/>
          <w:lang w:eastAsia="ru-RU"/>
        </w:rPr>
        <w:t>зовались различные методики.</w:t>
      </w:r>
      <w:r w:rsidR="00C345FB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7523C" w:rsidRPr="00F44F36" w:rsidRDefault="00E7523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>выявления уровня сформированности самооценки (блок Самопознание и самоопределение личност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 xml:space="preserve">ных УУД) </w:t>
      </w:r>
      <w:r w:rsidR="00B725CC" w:rsidRPr="00F44F36">
        <w:rPr>
          <w:rFonts w:eastAsia="Times New Roman" w:cs="Times New Roman"/>
          <w:sz w:val="28"/>
          <w:szCs w:val="28"/>
          <w:lang w:eastAsia="ru-RU"/>
        </w:rPr>
        <w:t xml:space="preserve"> был проведен </w:t>
      </w:r>
      <w:r w:rsidR="00954592" w:rsidRPr="00F44F36">
        <w:rPr>
          <w:rFonts w:eastAsia="Times New Roman" w:cs="Times New Roman"/>
          <w:sz w:val="28"/>
          <w:szCs w:val="28"/>
          <w:lang w:eastAsia="ru-RU"/>
        </w:rPr>
        <w:t xml:space="preserve"> тест «Лесенка».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>У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>ров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>е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>н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>ь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 xml:space="preserve"> мотивации – анкета для первоклассников по оц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>енке уровня школьной мотива</w:t>
      </w:r>
      <w:r w:rsidR="00954592" w:rsidRPr="00F44F36">
        <w:rPr>
          <w:rFonts w:eastAsia="Times New Roman" w:cs="Times New Roman"/>
          <w:sz w:val="28"/>
          <w:szCs w:val="28"/>
          <w:lang w:eastAsia="ru-RU"/>
        </w:rPr>
        <w:t xml:space="preserve">ции. 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>Нравственно-этическая ориентация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4335" w:rsidRPr="00F44F36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>при помощи методики «</w:t>
      </w:r>
      <w:r w:rsidR="00901299" w:rsidRPr="00F44F36">
        <w:rPr>
          <w:rFonts w:eastAsia="Times New Roman" w:cs="Times New Roman"/>
          <w:sz w:val="28"/>
          <w:szCs w:val="28"/>
          <w:lang w:eastAsia="ru-RU"/>
        </w:rPr>
        <w:t>Что такое хорошо и что такое плохо</w:t>
      </w:r>
      <w:r w:rsidR="00B22DA4" w:rsidRPr="00F44F36">
        <w:rPr>
          <w:rFonts w:eastAsia="Times New Roman" w:cs="Times New Roman"/>
          <w:sz w:val="28"/>
          <w:szCs w:val="28"/>
          <w:lang w:eastAsia="ru-RU"/>
        </w:rPr>
        <w:t>»</w:t>
      </w:r>
      <w:r w:rsidR="00B169EE" w:rsidRPr="00F44F36">
        <w:rPr>
          <w:rFonts w:eastAsia="Times New Roman" w:cs="Times New Roman"/>
          <w:sz w:val="28"/>
          <w:szCs w:val="28"/>
          <w:lang w:eastAsia="ru-RU"/>
        </w:rPr>
        <w:t>.</w:t>
      </w:r>
      <w:r w:rsidR="00B725CC" w:rsidRPr="00F44F36">
        <w:rPr>
          <w:rFonts w:eastAsia="Times New Roman" w:cs="Times New Roman"/>
          <w:sz w:val="28"/>
          <w:szCs w:val="28"/>
          <w:lang w:eastAsia="ru-RU"/>
        </w:rPr>
        <w:t xml:space="preserve"> Всего было обследовано 23 человека.</w:t>
      </w:r>
    </w:p>
    <w:p w:rsidR="00B725CC" w:rsidRPr="00F44F36" w:rsidRDefault="00B725CC" w:rsidP="005A0DB0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Мотивация к обучению следующая: </w:t>
      </w:r>
    </w:p>
    <w:p w:rsidR="007F7D9C" w:rsidRPr="00F44F36" w:rsidRDefault="007F7D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1 уровень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(высокий уровень школьной мотивации, учебной активности): 3 человека (13%),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2 уровень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(хорошая школьная мотивация): 3 человека (13%),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3 уровень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(положительное отношение к учебе, но таких детей школа </w:t>
      </w:r>
      <w:r w:rsidRPr="00F44F3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привлекает 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внеучебной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деятельностью): 8 человек (34,7%),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4 уровень </w:t>
      </w:r>
      <w:r w:rsidRPr="00F44F36">
        <w:rPr>
          <w:rFonts w:eastAsia="Times New Roman" w:cs="Times New Roman"/>
          <w:sz w:val="28"/>
          <w:szCs w:val="28"/>
          <w:lang w:eastAsia="ru-RU"/>
        </w:rPr>
        <w:t>(низкая школьная мотивация): 9 человек (39,2%).</w:t>
      </w:r>
    </w:p>
    <w:p w:rsidR="007F7D9C" w:rsidRPr="00F44F36" w:rsidRDefault="007F7D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Самооценка: </w:t>
      </w:r>
    </w:p>
    <w:p w:rsidR="007F7D9C" w:rsidRPr="00F44F36" w:rsidRDefault="007F7D9C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Неадекватно </w:t>
      </w:r>
      <w:proofErr w:type="gramStart"/>
      <w:r w:rsidRPr="00F44F36">
        <w:rPr>
          <w:rFonts w:eastAsia="Times New Roman" w:cs="Times New Roman"/>
          <w:b/>
          <w:sz w:val="28"/>
          <w:szCs w:val="28"/>
          <w:lang w:eastAsia="ru-RU"/>
        </w:rPr>
        <w:t>завышенная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– 9 человек (39,8%),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завышенная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– 12 человек (52,2%),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адекватная </w:t>
      </w:r>
      <w:r w:rsidRPr="00F44F36">
        <w:rPr>
          <w:rFonts w:eastAsia="Times New Roman" w:cs="Times New Roman"/>
          <w:sz w:val="28"/>
          <w:szCs w:val="28"/>
          <w:lang w:eastAsia="ru-RU"/>
        </w:rPr>
        <w:t>– 2 человека (8%).</w:t>
      </w:r>
    </w:p>
    <w:p w:rsidR="00901299" w:rsidRPr="00F44F36" w:rsidRDefault="00901299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Нравственно-этическая ориентация.</w:t>
      </w:r>
    </w:p>
    <w:p w:rsidR="00901299" w:rsidRPr="00F44F36" w:rsidRDefault="00901299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Тест «Что такое хорошо и что такое плохо».  Степень сформированности понятий о нравственных качествах оценивалась  по 3-балльной шкале:</w:t>
      </w:r>
    </w:p>
    <w:p w:rsidR="00901299" w:rsidRPr="00F44F36" w:rsidRDefault="00901299" w:rsidP="00314744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1 балл – если у ребенка сформировано неправильное представление о данном нравственном понятии; </w:t>
      </w:r>
    </w:p>
    <w:p w:rsidR="00901299" w:rsidRPr="00F44F36" w:rsidRDefault="00901299" w:rsidP="00314744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2 балла – если представление о нравственном понятии правильное, но недостаточно четкое и полное; </w:t>
      </w:r>
    </w:p>
    <w:p w:rsidR="00901299" w:rsidRPr="00F44F36" w:rsidRDefault="00901299" w:rsidP="00314744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3 балла – если сформировано полное и четкое представление.</w:t>
      </w:r>
    </w:p>
    <w:p w:rsidR="007824A2" w:rsidRPr="00F44F36" w:rsidRDefault="00901299" w:rsidP="005A0DB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Результаты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: неправильное представление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о нравственных понятиях у 5 человек (22%), 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недостаточно четкое и полное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представление о нравственных понятиях у 13 человек (57%), </w:t>
      </w:r>
      <w:r w:rsidRPr="00F44F36">
        <w:rPr>
          <w:rFonts w:eastAsia="Times New Roman" w:cs="Times New Roman"/>
          <w:bCs/>
          <w:sz w:val="28"/>
          <w:szCs w:val="28"/>
          <w:lang w:eastAsia="ru-RU"/>
        </w:rPr>
        <w:t xml:space="preserve">сформировано </w:t>
      </w:r>
      <w:r w:rsidRPr="00F44F36">
        <w:rPr>
          <w:rFonts w:eastAsia="Times New Roman" w:cs="Times New Roman"/>
          <w:b/>
          <w:bCs/>
          <w:sz w:val="28"/>
          <w:szCs w:val="28"/>
          <w:lang w:eastAsia="ru-RU"/>
        </w:rPr>
        <w:t>полное и четкое</w:t>
      </w:r>
      <w:r w:rsidRPr="00F44F36">
        <w:rPr>
          <w:rFonts w:eastAsia="Times New Roman" w:cs="Times New Roman"/>
          <w:bCs/>
          <w:sz w:val="28"/>
          <w:szCs w:val="28"/>
          <w:lang w:eastAsia="ru-RU"/>
        </w:rPr>
        <w:t xml:space="preserve"> представление у 5 учеников (22%).</w:t>
      </w:r>
    </w:p>
    <w:p w:rsidR="00C345FB" w:rsidRPr="00F44F36" w:rsidRDefault="00456EC4" w:rsidP="00314744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>2</w:t>
      </w:r>
      <w:r w:rsidR="00C345FB" w:rsidRPr="00F44F36">
        <w:rPr>
          <w:rFonts w:eastAsia="Times New Roman" w:cs="Times New Roman"/>
          <w:b/>
          <w:i/>
          <w:sz w:val="28"/>
          <w:szCs w:val="28"/>
          <w:lang w:eastAsia="ru-RU"/>
        </w:rPr>
        <w:t xml:space="preserve">. </w:t>
      </w:r>
      <w:r w:rsidR="00EB1A25">
        <w:rPr>
          <w:rFonts w:eastAsia="Times New Roman" w:cs="Times New Roman"/>
          <w:b/>
          <w:i/>
          <w:sz w:val="28"/>
          <w:szCs w:val="28"/>
          <w:lang w:eastAsia="ru-RU"/>
        </w:rPr>
        <w:t>Ф</w:t>
      </w:r>
      <w:r w:rsidR="00EB1A25" w:rsidRPr="00EB1A25">
        <w:rPr>
          <w:rFonts w:eastAsia="Times New Roman" w:cs="Times New Roman"/>
          <w:b/>
          <w:i/>
          <w:sz w:val="28"/>
          <w:szCs w:val="28"/>
          <w:lang w:eastAsia="ru-RU"/>
        </w:rPr>
        <w:t>ормирующий</w:t>
      </w:r>
      <w:r w:rsidR="00C345FB" w:rsidRPr="00F44F36">
        <w:rPr>
          <w:rFonts w:eastAsia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DD012E" w:rsidRPr="00F44F36" w:rsidRDefault="00F818BC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На основании результатов диагностики я составила </w:t>
      </w:r>
      <w:r w:rsidR="004A746A" w:rsidRPr="00B62C8A">
        <w:rPr>
          <w:rFonts w:eastAsia="Times New Roman" w:cs="Times New Roman"/>
          <w:sz w:val="28"/>
          <w:szCs w:val="28"/>
          <w:lang w:eastAsia="ru-RU"/>
        </w:rPr>
        <w:t>рабочую</w:t>
      </w:r>
      <w:r w:rsidR="004A74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программу, целью которой является выстраивание процесса обучения не только как процесса усвоения системы знаний, умений и компетенций, составляющих основу учебной деятельности, но и как процесса развития личности. </w:t>
      </w:r>
      <w:r w:rsidR="00DD012E" w:rsidRPr="00F44F36">
        <w:rPr>
          <w:rFonts w:eastAsia="Times New Roman" w:cs="Times New Roman"/>
          <w:sz w:val="28"/>
          <w:szCs w:val="28"/>
          <w:lang w:eastAsia="ru-RU"/>
        </w:rPr>
        <w:t xml:space="preserve">Реализовывать  программу я стараюсь </w:t>
      </w:r>
      <w:r w:rsidR="00CF0CC4" w:rsidRPr="00F44F36">
        <w:rPr>
          <w:rFonts w:eastAsia="Times New Roman" w:cs="Times New Roman"/>
          <w:sz w:val="28"/>
          <w:szCs w:val="28"/>
          <w:lang w:eastAsia="ru-RU"/>
        </w:rPr>
        <w:t>через практическую деятельность</w:t>
      </w:r>
    </w:p>
    <w:p w:rsidR="00DD012E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D012E" w:rsidRPr="00F44F36">
        <w:rPr>
          <w:rFonts w:eastAsia="Times New Roman" w:cs="Times New Roman"/>
          <w:sz w:val="28"/>
          <w:szCs w:val="28"/>
          <w:lang w:eastAsia="ru-RU"/>
        </w:rPr>
        <w:t xml:space="preserve">в содержании и построении уроков; </w:t>
      </w:r>
    </w:p>
    <w:p w:rsidR="00DD012E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D012E" w:rsidRPr="00F44F36">
        <w:rPr>
          <w:rFonts w:eastAsia="Times New Roman" w:cs="Times New Roman"/>
          <w:sz w:val="28"/>
          <w:szCs w:val="28"/>
          <w:lang w:eastAsia="ru-RU"/>
        </w:rPr>
        <w:t xml:space="preserve">в способах организации совместной деятельности родителей  и детей в учебной и </w:t>
      </w:r>
      <w:proofErr w:type="spellStart"/>
      <w:r w:rsidR="00DD012E" w:rsidRPr="00F44F36">
        <w:rPr>
          <w:rFonts w:eastAsia="Times New Roman" w:cs="Times New Roman"/>
          <w:sz w:val="28"/>
          <w:szCs w:val="28"/>
          <w:lang w:eastAsia="ru-RU"/>
        </w:rPr>
        <w:t>внеучебной</w:t>
      </w:r>
      <w:proofErr w:type="spellEnd"/>
      <w:r w:rsidR="00DD012E" w:rsidRPr="00F44F36">
        <w:rPr>
          <w:rFonts w:eastAsia="Times New Roman" w:cs="Times New Roman"/>
          <w:sz w:val="28"/>
          <w:szCs w:val="28"/>
          <w:lang w:eastAsia="ru-RU"/>
        </w:rPr>
        <w:t xml:space="preserve"> деятельности; </w:t>
      </w:r>
    </w:p>
    <w:p w:rsidR="00DD012E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D012E" w:rsidRPr="00F44F36">
        <w:rPr>
          <w:rFonts w:eastAsia="Times New Roman" w:cs="Times New Roman"/>
          <w:sz w:val="28"/>
          <w:szCs w:val="28"/>
          <w:lang w:eastAsia="ru-RU"/>
        </w:rPr>
        <w:t>в опыте организации индивидуальной, групповой, коллективной деятельности учащихся;</w:t>
      </w:r>
    </w:p>
    <w:p w:rsidR="00DD012E" w:rsidRPr="00314744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D012E" w:rsidRPr="00314744">
        <w:rPr>
          <w:rFonts w:eastAsia="Times New Roman" w:cs="Times New Roman"/>
          <w:sz w:val="28"/>
          <w:szCs w:val="28"/>
          <w:lang w:eastAsia="ru-RU"/>
        </w:rPr>
        <w:t xml:space="preserve">в личном  примере ученикам. </w:t>
      </w:r>
    </w:p>
    <w:p w:rsidR="00B62C8A" w:rsidRDefault="00C345FB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Каждый урок я планирую, </w:t>
      </w:r>
      <w:r w:rsidRPr="00BB767D">
        <w:rPr>
          <w:rFonts w:eastAsia="Times New Roman" w:cs="Times New Roman"/>
          <w:sz w:val="28"/>
          <w:szCs w:val="28"/>
          <w:lang w:eastAsia="ru-RU"/>
        </w:rPr>
        <w:t>прописывая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методы и пути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формирования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012E" w:rsidRPr="00F44F36">
        <w:rPr>
          <w:rFonts w:eastAsia="Times New Roman" w:cs="Times New Roman"/>
          <w:sz w:val="28"/>
          <w:szCs w:val="28"/>
          <w:lang w:eastAsia="ru-RU"/>
        </w:rPr>
        <w:t xml:space="preserve">личностных </w:t>
      </w:r>
      <w:r w:rsidR="00E546C7" w:rsidRPr="00F44F36">
        <w:rPr>
          <w:rFonts w:eastAsia="Times New Roman" w:cs="Times New Roman"/>
          <w:sz w:val="28"/>
          <w:szCs w:val="28"/>
          <w:lang w:eastAsia="ru-RU"/>
        </w:rPr>
        <w:t xml:space="preserve">УУД на различных </w:t>
      </w:r>
      <w:r w:rsidRPr="00F44F36">
        <w:rPr>
          <w:rFonts w:eastAsia="Times New Roman" w:cs="Times New Roman"/>
          <w:sz w:val="28"/>
          <w:szCs w:val="28"/>
          <w:lang w:eastAsia="ru-RU"/>
        </w:rPr>
        <w:t>этапах работы</w:t>
      </w:r>
      <w:r w:rsidR="00CF0CC4" w:rsidRPr="00F44F36">
        <w:rPr>
          <w:rFonts w:eastAsia="Times New Roman" w:cs="Times New Roman"/>
          <w:sz w:val="28"/>
          <w:szCs w:val="28"/>
          <w:lang w:eastAsia="ru-RU"/>
        </w:rPr>
        <w:t>.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При этом </w:t>
      </w:r>
      <w:r w:rsidR="00EB1A25">
        <w:rPr>
          <w:rFonts w:eastAsia="Times New Roman" w:cs="Times New Roman"/>
          <w:sz w:val="28"/>
          <w:szCs w:val="28"/>
          <w:lang w:eastAsia="ru-RU"/>
        </w:rPr>
        <w:t xml:space="preserve"> использую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разные </w:t>
      </w:r>
      <w:r w:rsidR="00EB1A25">
        <w:rPr>
          <w:rFonts w:eastAsia="Times New Roman" w:cs="Times New Roman"/>
          <w:sz w:val="28"/>
          <w:szCs w:val="28"/>
          <w:lang w:eastAsia="ru-RU"/>
        </w:rPr>
        <w:t xml:space="preserve">педагогические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>технологии:</w:t>
      </w:r>
    </w:p>
    <w:p w:rsidR="006224E0" w:rsidRPr="006224E0" w:rsidRDefault="00314744" w:rsidP="006224E0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–</w:t>
      </w:r>
      <w:r w:rsidR="006224E0" w:rsidRPr="006224E0">
        <w:rPr>
          <w:rFonts w:eastAsia="Times New Roman" w:cs="Times New Roman"/>
          <w:i/>
          <w:sz w:val="28"/>
          <w:szCs w:val="28"/>
          <w:lang w:eastAsia="ru-RU"/>
        </w:rPr>
        <w:t xml:space="preserve">Технология </w:t>
      </w:r>
      <w:proofErr w:type="spellStart"/>
      <w:r w:rsidR="006224E0" w:rsidRPr="006224E0">
        <w:rPr>
          <w:rFonts w:eastAsia="Times New Roman" w:cs="Times New Roman"/>
          <w:i/>
          <w:sz w:val="28"/>
          <w:szCs w:val="28"/>
          <w:lang w:eastAsia="ru-RU"/>
        </w:rPr>
        <w:t>деятельностного</w:t>
      </w:r>
      <w:proofErr w:type="spellEnd"/>
      <w:r w:rsidR="006224E0" w:rsidRPr="006224E0">
        <w:rPr>
          <w:rFonts w:eastAsia="Times New Roman" w:cs="Times New Roman"/>
          <w:i/>
          <w:sz w:val="28"/>
          <w:szCs w:val="28"/>
          <w:lang w:eastAsia="ru-RU"/>
        </w:rPr>
        <w:t xml:space="preserve"> метода обучения</w:t>
      </w:r>
      <w:r w:rsidR="006224E0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r w:rsidR="006224E0" w:rsidRPr="006224E0">
        <w:rPr>
          <w:rFonts w:eastAsia="Times New Roman" w:cs="Times New Roman"/>
          <w:sz w:val="28"/>
          <w:szCs w:val="28"/>
          <w:lang w:eastAsia="ru-RU"/>
        </w:rPr>
        <w:t xml:space="preserve">разработанная педагогическим коллективом под руководством доктора педагогических наук, профессора Л.Г. </w:t>
      </w:r>
      <w:proofErr w:type="spellStart"/>
      <w:r w:rsidR="006224E0" w:rsidRPr="006224E0">
        <w:rPr>
          <w:rFonts w:eastAsia="Times New Roman" w:cs="Times New Roman"/>
          <w:sz w:val="28"/>
          <w:szCs w:val="28"/>
          <w:lang w:eastAsia="ru-RU"/>
        </w:rPr>
        <w:t>Петерсон</w:t>
      </w:r>
      <w:proofErr w:type="spellEnd"/>
      <w:r w:rsidR="006224E0" w:rsidRPr="006224E0">
        <w:rPr>
          <w:rFonts w:eastAsia="Times New Roman" w:cs="Times New Roman"/>
          <w:sz w:val="28"/>
          <w:szCs w:val="28"/>
          <w:lang w:eastAsia="ru-RU"/>
        </w:rPr>
        <w:t xml:space="preserve">. Данный подход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</w:t>
      </w:r>
      <w:r w:rsidR="006224E0" w:rsidRPr="006224E0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условия для их </w:t>
      </w:r>
      <w:proofErr w:type="spellStart"/>
      <w:r w:rsidR="006224E0" w:rsidRPr="006224E0">
        <w:rPr>
          <w:rFonts w:eastAsia="Times New Roman" w:cs="Times New Roman"/>
          <w:sz w:val="28"/>
          <w:szCs w:val="28"/>
          <w:lang w:eastAsia="ru-RU"/>
        </w:rPr>
        <w:t>разноуровневой</w:t>
      </w:r>
      <w:proofErr w:type="spellEnd"/>
      <w:r w:rsidR="006224E0" w:rsidRPr="006224E0">
        <w:rPr>
          <w:rFonts w:eastAsia="Times New Roman" w:cs="Times New Roman"/>
          <w:sz w:val="28"/>
          <w:szCs w:val="28"/>
          <w:lang w:eastAsia="ru-RU"/>
        </w:rPr>
        <w:t xml:space="preserve"> подготовки, реализации принципа моделирования.</w:t>
      </w:r>
    </w:p>
    <w:p w:rsidR="00680843" w:rsidRPr="00314744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– </w:t>
      </w:r>
      <w:proofErr w:type="gramStart"/>
      <w:r w:rsidR="008E63CA" w:rsidRPr="00314744">
        <w:rPr>
          <w:rFonts w:eastAsia="Times New Roman" w:cs="Times New Roman"/>
          <w:i/>
          <w:sz w:val="28"/>
          <w:szCs w:val="28"/>
          <w:lang w:eastAsia="ru-RU"/>
        </w:rPr>
        <w:t>т</w:t>
      </w:r>
      <w:proofErr w:type="gramEnd"/>
      <w:r w:rsidR="00680843" w:rsidRPr="00314744">
        <w:rPr>
          <w:rFonts w:eastAsia="Times New Roman" w:cs="Times New Roman"/>
          <w:i/>
          <w:sz w:val="28"/>
          <w:szCs w:val="28"/>
          <w:lang w:eastAsia="ru-RU"/>
        </w:rPr>
        <w:t>ехнология проблемного диалога</w:t>
      </w:r>
      <w:r w:rsidR="0090103B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r w:rsidR="0090103B">
        <w:rPr>
          <w:rFonts w:eastAsia="Times New Roman" w:cs="Times New Roman"/>
          <w:sz w:val="28"/>
          <w:szCs w:val="28"/>
          <w:lang w:eastAsia="ru-RU"/>
        </w:rPr>
        <w:t xml:space="preserve">автором которого является </w:t>
      </w:r>
      <w:r w:rsidR="003E6AE8" w:rsidRPr="003E6AE8">
        <w:rPr>
          <w:rFonts w:eastAsia="Times New Roman" w:cs="Times New Roman"/>
          <w:sz w:val="28"/>
          <w:szCs w:val="28"/>
          <w:lang w:eastAsia="ru-RU"/>
        </w:rPr>
        <w:t xml:space="preserve">кандидат психологических наук </w:t>
      </w:r>
      <w:r w:rsidR="0090103B">
        <w:rPr>
          <w:rFonts w:eastAsia="Times New Roman" w:cs="Times New Roman"/>
          <w:sz w:val="28"/>
          <w:szCs w:val="28"/>
          <w:lang w:eastAsia="ru-RU"/>
        </w:rPr>
        <w:t>Елена Леонидовна Мельникова</w:t>
      </w:r>
      <w:r w:rsidR="00680843" w:rsidRPr="00314744">
        <w:rPr>
          <w:rFonts w:eastAsia="Times New Roman" w:cs="Times New Roman"/>
          <w:sz w:val="28"/>
          <w:szCs w:val="28"/>
          <w:lang w:eastAsia="ru-RU"/>
        </w:rPr>
        <w:t xml:space="preserve"> – стимулирует мотивацию учения; повышает познавательный интерес; формирует самостоятельность и убеждения. </w:t>
      </w:r>
    </w:p>
    <w:p w:rsidR="00680843" w:rsidRPr="00314744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 xml:space="preserve">– </w:t>
      </w:r>
      <w:r w:rsidR="008E63CA" w:rsidRPr="00314744">
        <w:rPr>
          <w:rFonts w:eastAsia="Times New Roman" w:cs="Times New Roman"/>
          <w:bCs/>
          <w:i/>
          <w:sz w:val="28"/>
          <w:szCs w:val="28"/>
          <w:lang w:eastAsia="ru-RU"/>
        </w:rPr>
        <w:t>т</w:t>
      </w:r>
      <w:r w:rsidR="00680843" w:rsidRPr="00314744">
        <w:rPr>
          <w:rFonts w:eastAsia="Times New Roman" w:cs="Times New Roman"/>
          <w:bCs/>
          <w:i/>
          <w:sz w:val="28"/>
          <w:szCs w:val="28"/>
          <w:lang w:eastAsia="ru-RU"/>
        </w:rPr>
        <w:t>ехнология оценивания</w:t>
      </w:r>
      <w:r w:rsidR="00680843" w:rsidRPr="00314744">
        <w:rPr>
          <w:rFonts w:eastAsia="Times New Roman" w:cs="Times New Roman"/>
          <w:sz w:val="28"/>
          <w:szCs w:val="28"/>
          <w:lang w:eastAsia="ru-RU"/>
        </w:rPr>
        <w:t xml:space="preserve"> образовательных достижений (учебных успехов) направлена на развитие контрольно-оценочной самостоятельности  учеников</w:t>
      </w:r>
      <w:r w:rsidR="00010202">
        <w:rPr>
          <w:rFonts w:eastAsia="Times New Roman" w:cs="Times New Roman"/>
          <w:sz w:val="28"/>
          <w:szCs w:val="28"/>
          <w:lang w:eastAsia="ru-RU"/>
        </w:rPr>
        <w:t>.</w:t>
      </w:r>
      <w:r w:rsidR="00680843" w:rsidRPr="003147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0202" w:rsidRPr="00010202">
        <w:rPr>
          <w:rFonts w:eastAsia="Times New Roman" w:cs="Times New Roman"/>
          <w:sz w:val="28"/>
          <w:szCs w:val="28"/>
          <w:lang w:eastAsia="ru-RU"/>
        </w:rPr>
        <w:t>У учащихся развиваются умения самостоятельно оценивать результат своих действий, контролировать себя, находить и исправлять собственные ошибки. Реализацию этой технологии обеспечивают система вопросов и заданий учебников, специальные рабочие тетради, контрольные работы и тесты, возможность выбора заданий для проверки своих знаний.</w:t>
      </w:r>
    </w:p>
    <w:p w:rsidR="00680843" w:rsidRPr="00314744" w:rsidRDefault="00314744" w:rsidP="00314744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– </w:t>
      </w:r>
      <w:proofErr w:type="gramStart"/>
      <w:r w:rsidR="008E63CA" w:rsidRPr="00314744">
        <w:rPr>
          <w:rFonts w:eastAsia="Times New Roman" w:cs="Times New Roman"/>
          <w:i/>
          <w:sz w:val="28"/>
          <w:szCs w:val="28"/>
          <w:lang w:eastAsia="ru-RU"/>
        </w:rPr>
        <w:t>и</w:t>
      </w:r>
      <w:proofErr w:type="gramEnd"/>
      <w:r w:rsidR="00680843" w:rsidRPr="00314744">
        <w:rPr>
          <w:rFonts w:eastAsia="Times New Roman" w:cs="Times New Roman"/>
          <w:i/>
          <w:sz w:val="28"/>
          <w:szCs w:val="28"/>
          <w:lang w:eastAsia="ru-RU"/>
        </w:rPr>
        <w:t>нформационно-коммуникационная технология</w:t>
      </w:r>
      <w:r w:rsidR="00680843" w:rsidRPr="00314744">
        <w:rPr>
          <w:rFonts w:eastAsia="Times New Roman" w:cs="Times New Roman"/>
          <w:b/>
          <w:sz w:val="28"/>
          <w:szCs w:val="28"/>
          <w:lang w:eastAsia="ru-RU"/>
        </w:rPr>
        <w:t xml:space="preserve"> – </w:t>
      </w:r>
      <w:r w:rsidR="00680843" w:rsidRPr="00314744">
        <w:rPr>
          <w:rFonts w:eastAsia="Times New Roman" w:cs="Times New Roman"/>
          <w:sz w:val="28"/>
          <w:szCs w:val="28"/>
          <w:lang w:eastAsia="ru-RU"/>
        </w:rPr>
        <w:t xml:space="preserve">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</w:p>
    <w:p w:rsidR="00BB767D" w:rsidRDefault="008E63C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4A2659" w:rsidRPr="00F44F36">
        <w:rPr>
          <w:rFonts w:eastAsia="Times New Roman" w:cs="Times New Roman"/>
          <w:sz w:val="28"/>
          <w:szCs w:val="28"/>
          <w:lang w:eastAsia="ru-RU"/>
        </w:rPr>
        <w:t>Д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ля формирования личностных универсальных учебных действий </w:t>
      </w:r>
      <w:r w:rsidR="00CA7A46" w:rsidRPr="00F44F36">
        <w:rPr>
          <w:rFonts w:eastAsia="Times New Roman" w:cs="Times New Roman"/>
          <w:sz w:val="28"/>
          <w:szCs w:val="28"/>
          <w:lang w:eastAsia="ru-RU"/>
        </w:rPr>
        <w:t xml:space="preserve">применяю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следующие виды заданий: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участие в проектах;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подведение итогов урока;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творческие задания;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 мысленное воспроизведение картины, ситуации, видеофильма;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>самооценка события, происшествия;</w:t>
      </w:r>
    </w:p>
    <w:p w:rsidR="008E63CA" w:rsidRPr="00F44F36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8E63CA" w:rsidRPr="00F44F36">
        <w:rPr>
          <w:rFonts w:eastAsia="Times New Roman" w:cs="Times New Roman"/>
          <w:sz w:val="28"/>
          <w:szCs w:val="28"/>
          <w:lang w:eastAsia="ru-RU"/>
        </w:rPr>
        <w:t xml:space="preserve"> дневники достижений.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В целях формирования  способности у обучающихся к саморазвитию и самосовершенствованию стараюсь применять на уроках различные приемы педагогической техники:</w:t>
      </w:r>
      <w:proofErr w:type="gramEnd"/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Задание массивом</w:t>
      </w: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  <w:r w:rsidRPr="00F44F36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F44F36">
        <w:rPr>
          <w:rFonts w:eastAsia="Times New Roman" w:cs="Times New Roman"/>
          <w:sz w:val="28"/>
          <w:szCs w:val="28"/>
          <w:lang w:eastAsia="ru-RU"/>
        </w:rPr>
        <w:t>ученикам предлагается сразу много заданий (в рамках большой изучаемой или повторяемой темы). Каждый школьник должен выбрать и решить (выучить) не менее заранее оговоренного минимального объема задания.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Дай себе помочь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предлага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ученикам (в добровольном порядке!) разработать материал, который применим для дальнейшего использования на уроках (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тесты</w:t>
      </w:r>
      <w:r w:rsidRPr="00F44F36">
        <w:rPr>
          <w:rFonts w:eastAsia="Times New Roman" w:cs="Times New Roman"/>
          <w:sz w:val="28"/>
          <w:szCs w:val="28"/>
          <w:lang w:eastAsia="ru-RU"/>
        </w:rPr>
        <w:t>, кросс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ворды </w:t>
      </w:r>
      <w:r w:rsidRPr="00F44F36">
        <w:rPr>
          <w:rFonts w:eastAsia="Times New Roman" w:cs="Times New Roman"/>
          <w:sz w:val="28"/>
          <w:szCs w:val="28"/>
          <w:lang w:eastAsia="ru-RU"/>
        </w:rPr>
        <w:t>на повторение</w:t>
      </w:r>
      <w:r w:rsidR="00B62C8A">
        <w:rPr>
          <w:rFonts w:eastAsia="Times New Roman" w:cs="Times New Roman"/>
          <w:sz w:val="28"/>
          <w:szCs w:val="28"/>
          <w:lang w:eastAsia="ru-RU"/>
        </w:rPr>
        <w:t>, загадки</w:t>
      </w:r>
      <w:r w:rsidRPr="00F44F36">
        <w:rPr>
          <w:rFonts w:eastAsia="Times New Roman" w:cs="Times New Roman"/>
          <w:sz w:val="28"/>
          <w:szCs w:val="28"/>
          <w:lang w:eastAsia="ru-RU"/>
        </w:rPr>
        <w:t>).</w:t>
      </w:r>
    </w:p>
    <w:p w:rsidR="00441827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Выход за пределы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в ходе конструирования урока учитель выходит за пределы учебника, предмета, гармонично вплетая в ткань урока последние события, примеры из окружающей действительности, сюжеты из </w:t>
      </w:r>
      <w:r w:rsidRPr="00F44F36">
        <w:rPr>
          <w:rFonts w:eastAsia="Times New Roman" w:cs="Times New Roman"/>
          <w:sz w:val="28"/>
          <w:szCs w:val="28"/>
          <w:lang w:eastAsia="ru-RU"/>
        </w:rPr>
        <w:lastRenderedPageBreak/>
        <w:t>популярных мультфильмов (например, при изучении темы «Здоровый образ жизни» обсуждается одна из серий мультфильма "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Смешарики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>") или дет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ских сериалов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Отсроченная реакция: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 приучаю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ребят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к небольшой паузе между вопросом и ответом, не раз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решаю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выкрикивать с места. Высокий темп урока (вопрос — быстрый ответ) допустим, но 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здесь происходит </w:t>
      </w:r>
      <w:r w:rsidRPr="00F44F36">
        <w:rPr>
          <w:rFonts w:eastAsia="Times New Roman" w:cs="Times New Roman"/>
          <w:sz w:val="28"/>
          <w:szCs w:val="28"/>
          <w:lang w:eastAsia="ru-RU"/>
        </w:rPr>
        <w:t>«забива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ние</w:t>
      </w:r>
      <w:r w:rsidRPr="00F44F36">
        <w:rPr>
          <w:rFonts w:eastAsia="Times New Roman" w:cs="Times New Roman"/>
          <w:sz w:val="28"/>
          <w:szCs w:val="28"/>
          <w:lang w:eastAsia="ru-RU"/>
        </w:rPr>
        <w:t>» активными и энергичными учащимися всех осталь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ных;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ученикам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обладающим медленной реакцией, и 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детям 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с низкой самооценкой приходится в этом случае поневоле занимать пассивную позицию. Именно поэтому здесь работает правило: вопрос — пауза — ответ.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Лови ошибку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 объясняя</w:t>
      </w:r>
      <w:r w:rsidR="00094FF4" w:rsidRPr="00F44F36">
        <w:rPr>
          <w:rFonts w:eastAsia="Times New Roman" w:cs="Times New Roman"/>
          <w:sz w:val="28"/>
          <w:szCs w:val="28"/>
          <w:lang w:eastAsia="ru-RU"/>
        </w:rPr>
        <w:t xml:space="preserve"> материал, 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 xml:space="preserve">  намеренно допускаю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ошибки. Сначала предупре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ждаю</w:t>
      </w:r>
      <w:r w:rsidR="00094FF4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4F36">
        <w:rPr>
          <w:rFonts w:eastAsia="Times New Roman" w:cs="Times New Roman"/>
          <w:sz w:val="28"/>
          <w:szCs w:val="28"/>
          <w:lang w:eastAsia="ru-RU"/>
        </w:rPr>
        <w:t>учени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ков об этом, иногда подсказываю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«ошибочные» места интонацией или жестом. 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 Также ученик может получить текст (или решение задачи) со специально допущенными ошибками. Он должен поработать учителем и исправить их.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Театрализация</w:t>
      </w:r>
      <w:r w:rsidRPr="00F44F3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F44F36">
        <w:rPr>
          <w:rFonts w:eastAsia="Times New Roman" w:cs="Times New Roman"/>
          <w:sz w:val="28"/>
          <w:szCs w:val="28"/>
          <w:lang w:eastAsia="ru-RU"/>
        </w:rPr>
        <w:t>т.е. разыгрывание сценок на учебную тему.</w:t>
      </w:r>
    </w:p>
    <w:p w:rsidR="00C1419D" w:rsidRPr="00F44F36" w:rsidRDefault="00C1419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i/>
          <w:sz w:val="28"/>
          <w:szCs w:val="28"/>
          <w:lang w:eastAsia="ru-RU"/>
        </w:rPr>
        <w:t>Идеальное задание: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предлага</w:t>
      </w:r>
      <w:r w:rsidR="00441827" w:rsidRPr="00F44F36">
        <w:rPr>
          <w:rFonts w:eastAsia="Times New Roman" w:cs="Times New Roman"/>
          <w:sz w:val="28"/>
          <w:szCs w:val="28"/>
          <w:lang w:eastAsia="ru-RU"/>
        </w:rPr>
        <w:t>ю</w:t>
      </w:r>
      <w:r w:rsidRPr="00F44F36">
        <w:rPr>
          <w:rFonts w:eastAsia="Times New Roman" w:cs="Times New Roman"/>
          <w:sz w:val="28"/>
          <w:szCs w:val="28"/>
          <w:lang w:eastAsia="ru-RU"/>
        </w:rPr>
        <w:t xml:space="preserve"> выполнить дома работу по выбору учащихся.</w:t>
      </w:r>
    </w:p>
    <w:p w:rsidR="00314744" w:rsidRDefault="0031474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При проведении промежуточной диагностики в начале третьего класса (обследовались 21 человек) были получены следующие результаты: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 xml:space="preserve">Уровень школьной мотивации 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1 уровень</w:t>
      </w:r>
      <w:r w:rsidRPr="004A746A">
        <w:rPr>
          <w:rFonts w:eastAsia="Times New Roman" w:cs="Times New Roman"/>
          <w:sz w:val="28"/>
          <w:szCs w:val="28"/>
          <w:lang w:eastAsia="ru-RU"/>
        </w:rPr>
        <w:t xml:space="preserve">: 4 человека (19%),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2 уровень</w:t>
      </w:r>
      <w:r w:rsidRPr="004A746A">
        <w:rPr>
          <w:rFonts w:eastAsia="Times New Roman" w:cs="Times New Roman"/>
          <w:sz w:val="28"/>
          <w:szCs w:val="28"/>
          <w:lang w:eastAsia="ru-RU"/>
        </w:rPr>
        <w:t xml:space="preserve">: 9 человек (43%),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3 уровень</w:t>
      </w:r>
      <w:r w:rsidRPr="004A746A">
        <w:rPr>
          <w:rFonts w:eastAsia="Times New Roman" w:cs="Times New Roman"/>
          <w:sz w:val="28"/>
          <w:szCs w:val="28"/>
          <w:lang w:eastAsia="ru-RU"/>
        </w:rPr>
        <w:t xml:space="preserve">: 6 человек (28%),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4 уровень</w:t>
      </w:r>
      <w:r w:rsidRPr="004A746A">
        <w:rPr>
          <w:rFonts w:eastAsia="Times New Roman" w:cs="Times New Roman"/>
          <w:sz w:val="28"/>
          <w:szCs w:val="28"/>
          <w:lang w:eastAsia="ru-RU"/>
        </w:rPr>
        <w:t>: 2 человека  (9%).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 xml:space="preserve">Самооценка: 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b/>
          <w:sz w:val="28"/>
          <w:szCs w:val="28"/>
          <w:lang w:eastAsia="ru-RU"/>
        </w:rPr>
        <w:t xml:space="preserve">Неадекватно </w:t>
      </w:r>
      <w:proofErr w:type="gramStart"/>
      <w:r w:rsidRPr="004A746A">
        <w:rPr>
          <w:rFonts w:eastAsia="Times New Roman" w:cs="Times New Roman"/>
          <w:b/>
          <w:sz w:val="28"/>
          <w:szCs w:val="28"/>
          <w:lang w:eastAsia="ru-RU"/>
        </w:rPr>
        <w:t>завышенная</w:t>
      </w:r>
      <w:proofErr w:type="gramEnd"/>
      <w:r w:rsidRPr="004A746A">
        <w:rPr>
          <w:rFonts w:eastAsia="Times New Roman" w:cs="Times New Roman"/>
          <w:sz w:val="28"/>
          <w:szCs w:val="28"/>
          <w:lang w:eastAsia="ru-RU"/>
        </w:rPr>
        <w:t xml:space="preserve"> – 3 человека (14,3%),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завышенная</w:t>
      </w:r>
      <w:r w:rsidRPr="004A746A">
        <w:rPr>
          <w:rFonts w:eastAsia="Times New Roman" w:cs="Times New Roman"/>
          <w:sz w:val="28"/>
          <w:szCs w:val="28"/>
          <w:lang w:eastAsia="ru-RU"/>
        </w:rPr>
        <w:t xml:space="preserve"> – 6 человек (28,6%),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 xml:space="preserve">адекватная </w:t>
      </w:r>
      <w:r w:rsidRPr="004A746A">
        <w:rPr>
          <w:rFonts w:eastAsia="Times New Roman" w:cs="Times New Roman"/>
          <w:sz w:val="28"/>
          <w:szCs w:val="28"/>
          <w:lang w:eastAsia="ru-RU"/>
        </w:rPr>
        <w:t>– 12 человек (57,1%).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 xml:space="preserve">Нравственно-этическая ориентация. Методика «Незаконченные предложения». Ребятам были предложены следующие незаконченные предложения: 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1. Когда я вижу кого-то из ребят в нелепой ситуации, то я ...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2. Если кто-то надо мной смеется, то я ...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3. Если я хочу, чтобы меня приняли в игру, то я ...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4. Когда меня постоянно перебивают, то я ...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t>5. Когда мне не хочется общаться с одноклассниками, я ...</w:t>
      </w:r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A746A">
        <w:rPr>
          <w:rFonts w:eastAsia="Times New Roman" w:cs="Times New Roman"/>
          <w:sz w:val="28"/>
          <w:szCs w:val="28"/>
          <w:lang w:eastAsia="ru-RU"/>
        </w:rPr>
        <w:t xml:space="preserve">При ответах  на </w:t>
      </w:r>
      <w:r w:rsidRPr="004A746A">
        <w:rPr>
          <w:rFonts w:eastAsia="Times New Roman" w:cs="Times New Roman"/>
          <w:iCs/>
          <w:sz w:val="28"/>
          <w:szCs w:val="28"/>
          <w:lang w:eastAsia="ru-RU"/>
        </w:rPr>
        <w:t xml:space="preserve">вопросы  </w:t>
      </w:r>
      <w:r w:rsidRPr="004A746A">
        <w:rPr>
          <w:rFonts w:eastAsia="Times New Roman" w:cs="Times New Roman"/>
          <w:b/>
          <w:iCs/>
          <w:sz w:val="28"/>
          <w:szCs w:val="28"/>
          <w:lang w:eastAsia="ru-RU"/>
        </w:rPr>
        <w:t>о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трицательный результат</w:t>
      </w:r>
      <w:r w:rsidRPr="004A746A">
        <w:rPr>
          <w:rFonts w:eastAsia="Times New Roman" w:cs="Times New Roman"/>
          <w:sz w:val="28"/>
          <w:szCs w:val="28"/>
          <w:lang w:eastAsia="ru-RU"/>
        </w:rPr>
        <w:t xml:space="preserve"> (равнодушие, агрессия, раздражение, легкомысленное отношение) показали 7 чел. (33%), </w:t>
      </w:r>
      <w:r w:rsidRPr="004A746A">
        <w:rPr>
          <w:rFonts w:eastAsia="Times New Roman" w:cs="Times New Roman"/>
          <w:b/>
          <w:sz w:val="28"/>
          <w:szCs w:val="28"/>
          <w:lang w:eastAsia="ru-RU"/>
        </w:rPr>
        <w:t>положительный (</w:t>
      </w:r>
      <w:r w:rsidRPr="004A746A">
        <w:rPr>
          <w:rFonts w:eastAsia="Times New Roman" w:cs="Times New Roman"/>
          <w:sz w:val="28"/>
          <w:szCs w:val="28"/>
          <w:lang w:eastAsia="ru-RU"/>
        </w:rPr>
        <w:t>помощь, сочувствие, высказывание своих чувств, мнения без грубости и агрессии) -14 чел. (67%)</w:t>
      </w:r>
      <w:proofErr w:type="gramEnd"/>
    </w:p>
    <w:p w:rsidR="004A746A" w:rsidRPr="004A746A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46A">
        <w:rPr>
          <w:rFonts w:eastAsia="Times New Roman" w:cs="Times New Roman"/>
          <w:sz w:val="28"/>
          <w:szCs w:val="28"/>
          <w:lang w:eastAsia="ru-RU"/>
        </w:rPr>
        <w:lastRenderedPageBreak/>
        <w:t>Сравнивая результаты диагностики, можно увидеть положительные результаты проведенной работы.</w:t>
      </w:r>
    </w:p>
    <w:p w:rsidR="00535A31" w:rsidRPr="00F44F36" w:rsidRDefault="004A746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</w:t>
      </w:r>
      <w:r w:rsidR="004B60BE">
        <w:rPr>
          <w:rFonts w:eastAsia="Times New Roman" w:cs="Times New Roman"/>
          <w:sz w:val="28"/>
          <w:szCs w:val="28"/>
          <w:lang w:eastAsia="ru-RU"/>
        </w:rPr>
        <w:t xml:space="preserve">ирование </w:t>
      </w:r>
      <w:proofErr w:type="gramStart"/>
      <w:r w:rsidR="004B60BE">
        <w:rPr>
          <w:rFonts w:eastAsia="Times New Roman" w:cs="Times New Roman"/>
          <w:sz w:val="28"/>
          <w:szCs w:val="28"/>
          <w:lang w:eastAsia="ru-RU"/>
        </w:rPr>
        <w:t>личностных</w:t>
      </w:r>
      <w:proofErr w:type="gramEnd"/>
      <w:r w:rsidR="004B60BE">
        <w:rPr>
          <w:rFonts w:eastAsia="Times New Roman" w:cs="Times New Roman"/>
          <w:sz w:val="28"/>
          <w:szCs w:val="28"/>
          <w:lang w:eastAsia="ru-RU"/>
        </w:rPr>
        <w:t xml:space="preserve"> УУД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происх</w:t>
      </w:r>
      <w:r w:rsidR="004B60BE">
        <w:rPr>
          <w:rFonts w:eastAsia="Times New Roman" w:cs="Times New Roman"/>
          <w:sz w:val="28"/>
          <w:szCs w:val="28"/>
          <w:lang w:eastAsia="ru-RU"/>
        </w:rPr>
        <w:t>одит</w:t>
      </w:r>
      <w:r>
        <w:rPr>
          <w:rFonts w:eastAsia="Times New Roman" w:cs="Times New Roman"/>
          <w:sz w:val="28"/>
          <w:szCs w:val="28"/>
          <w:lang w:eastAsia="ru-RU"/>
        </w:rPr>
        <w:t xml:space="preserve"> не только во время учеб</w:t>
      </w:r>
      <w:r w:rsidR="004B60BE">
        <w:rPr>
          <w:rFonts w:eastAsia="Times New Roman" w:cs="Times New Roman"/>
          <w:sz w:val="28"/>
          <w:szCs w:val="28"/>
          <w:lang w:eastAsia="ru-RU"/>
        </w:rPr>
        <w:t>ной деятельнос</w:t>
      </w:r>
      <w:r>
        <w:rPr>
          <w:rFonts w:eastAsia="Times New Roman" w:cs="Times New Roman"/>
          <w:sz w:val="28"/>
          <w:szCs w:val="28"/>
          <w:lang w:eastAsia="ru-RU"/>
        </w:rPr>
        <w:t>ти</w:t>
      </w:r>
      <w:r w:rsidR="004B60BE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но и во время внекл</w:t>
      </w:r>
      <w:r w:rsidR="004B60BE">
        <w:rPr>
          <w:rFonts w:eastAsia="Times New Roman" w:cs="Times New Roman"/>
          <w:sz w:val="28"/>
          <w:szCs w:val="28"/>
          <w:lang w:eastAsia="ru-RU"/>
        </w:rPr>
        <w:t>ассной</w:t>
      </w:r>
      <w:r>
        <w:rPr>
          <w:rFonts w:eastAsia="Times New Roman" w:cs="Times New Roman"/>
          <w:sz w:val="28"/>
          <w:szCs w:val="28"/>
          <w:lang w:eastAsia="ru-RU"/>
        </w:rPr>
        <w:t xml:space="preserve"> работы</w:t>
      </w:r>
      <w:r w:rsidR="004B60BE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B767D" w:rsidRDefault="004A746A" w:rsidP="00BB767D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Работа по  духовно-нравственному развитию</w:t>
      </w:r>
      <w:r w:rsidR="00094FF4" w:rsidRPr="00F44F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44F36" w:rsidRPr="00F44F36">
        <w:rPr>
          <w:rFonts w:eastAsia="Times New Roman" w:cs="Times New Roman"/>
          <w:sz w:val="28"/>
          <w:szCs w:val="28"/>
          <w:lang w:eastAsia="ru-RU"/>
        </w:rPr>
        <w:t xml:space="preserve">во внеклассной работе </w:t>
      </w:r>
      <w:r w:rsidR="00094FF4" w:rsidRPr="00F44F36">
        <w:rPr>
          <w:rFonts w:eastAsia="Times New Roman" w:cs="Times New Roman"/>
          <w:sz w:val="28"/>
          <w:szCs w:val="28"/>
          <w:lang w:eastAsia="ru-RU"/>
        </w:rPr>
        <w:t xml:space="preserve">включает </w:t>
      </w:r>
      <w:r w:rsidR="00F73D4F" w:rsidRPr="00F44F36">
        <w:rPr>
          <w:rFonts w:eastAsia="Times New Roman" w:cs="Times New Roman"/>
          <w:sz w:val="28"/>
          <w:szCs w:val="28"/>
          <w:lang w:eastAsia="ru-RU"/>
        </w:rPr>
        <w:t>четыре</w:t>
      </w:r>
      <w:r w:rsidR="00094FF4" w:rsidRPr="00F44F36">
        <w:rPr>
          <w:rFonts w:eastAsia="Times New Roman" w:cs="Times New Roman"/>
          <w:sz w:val="28"/>
          <w:szCs w:val="28"/>
          <w:lang w:eastAsia="ru-RU"/>
        </w:rPr>
        <w:t xml:space="preserve"> направления:</w:t>
      </w:r>
      <w:r w:rsidR="001335B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94FF4" w:rsidRPr="00F44F36" w:rsidRDefault="00094FF4" w:rsidP="00BB767D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4F36">
        <w:rPr>
          <w:rFonts w:eastAsia="Times New Roman" w:cs="Times New Roman"/>
          <w:sz w:val="28"/>
          <w:szCs w:val="28"/>
          <w:lang w:eastAsia="ru-RU"/>
        </w:rPr>
        <w:t>Я, моя семья, мои друзья.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Задачи: помочь ребенку осознать свою роль в обществе и в семье. 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Он должен осознавать свой статус в семье («Я – надежда и помощник») и в обществе («Я – гражданин, я – ученик, я – товарищ, друг, одноклассник и т.д.»).</w:t>
      </w:r>
      <w:proofErr w:type="gramEnd"/>
    </w:p>
    <w:p w:rsidR="00094FF4" w:rsidRPr="00F44F36" w:rsidRDefault="00094FF4" w:rsidP="0031474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Я – гражданин России, гражданин города </w:t>
      </w:r>
      <w:r w:rsidR="00573E1D" w:rsidRPr="00F44F36">
        <w:rPr>
          <w:rFonts w:eastAsia="Times New Roman" w:cs="Times New Roman"/>
          <w:sz w:val="28"/>
          <w:szCs w:val="28"/>
          <w:lang w:eastAsia="ru-RU"/>
        </w:rPr>
        <w:t>Стерлитамак</w:t>
      </w:r>
      <w:r w:rsidRPr="00F44F36">
        <w:rPr>
          <w:rFonts w:eastAsia="Times New Roman" w:cs="Times New Roman"/>
          <w:sz w:val="28"/>
          <w:szCs w:val="28"/>
          <w:lang w:eastAsia="ru-RU"/>
        </w:rPr>
        <w:t>.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Задачи: воспитывать нравственное, этическое отношение к истории, культуре и природе России, своей республики; пробудить интерес к прошлому своего народа.</w:t>
      </w:r>
    </w:p>
    <w:p w:rsidR="00094FF4" w:rsidRPr="00F44F36" w:rsidRDefault="00094FF4" w:rsidP="0031474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Дерево сильно плодами, а человек – трудом.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Задачи: воспитывать положительное отношение к труду; приобщать учащихся к достижениям духовной и материальной культуры Башкортостана; воспитывать детей на основе приобщения к традициям, обычаям, связанным с трудом и ответственным отношением к делу;</w:t>
      </w:r>
    </w:p>
    <w:p w:rsidR="00094FF4" w:rsidRPr="00F44F36" w:rsidRDefault="00094FF4" w:rsidP="0031474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Я здоровье сберегу – сам себе я помогу.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Задачи: воспитывать в детях потребность в здоровом образе жизни; познакомить с активным отдыхом и его влиянием на самочувствие и здоровье человека; научить соблюдать гигиенические нормы и культуру быта.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Решение этих задач я реализую через систему следующих мероприятий: </w:t>
      </w:r>
    </w:p>
    <w:p w:rsidR="00573E1D" w:rsidRPr="00F44F36" w:rsidRDefault="00573E1D" w:rsidP="00314744">
      <w:pPr>
        <w:spacing w:line="276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Я, моя семья, мои друзья.</w:t>
      </w:r>
    </w:p>
    <w:p w:rsidR="00901299" w:rsidRPr="00F44F36" w:rsidRDefault="00901299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Дискуссии «Чем школьник отличается от дошкольника?», «Зачем я хожу в школу?», </w:t>
      </w:r>
      <w:r w:rsidR="00F46F9A" w:rsidRPr="00F44F36">
        <w:rPr>
          <w:rFonts w:eastAsia="Times New Roman" w:cs="Times New Roman"/>
          <w:sz w:val="28"/>
          <w:szCs w:val="28"/>
          <w:lang w:eastAsia="ru-RU"/>
        </w:rPr>
        <w:t>«Что в школе хорошо, а что мне не нравится?»;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беседы «Что я знаю о своей школе?», «Это теперь моя школа!» (знакомство с историей школы); 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конкурс рисунков «Моя школа»;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Школа хороших манер: Об истории хороших манер. Несколько известных истин. Твой внешний вид. К тебе гости. Наши праздники. Культура речи. Домашняя библиотека и др.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Дискуссионный клуб: «Идеальный друг», «Все легче, если вместе»;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Классные часы на темы семейных традиций.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Я – гражданин России, гражданин города Стерлитамак.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 xml:space="preserve">Изучение символики Российской Федерации и города Стерлитамак, Школа правовых знаний, Про великих и знаменитых, Мой язык – язык добра и света, </w:t>
      </w:r>
      <w:r w:rsidRPr="00F44F36">
        <w:rPr>
          <w:rFonts w:eastAsia="Times New Roman" w:cs="Times New Roman"/>
          <w:sz w:val="28"/>
          <w:szCs w:val="28"/>
          <w:lang w:eastAsia="ru-RU"/>
        </w:rPr>
        <w:lastRenderedPageBreak/>
        <w:t>Защитники земли русской, экскурсии в музеи Боевой славы, краеведческий музей</w:t>
      </w:r>
      <w:proofErr w:type="gramEnd"/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Дерево сильно плодами, а человек – трудом.</w:t>
      </w:r>
    </w:p>
    <w:p w:rsidR="00F46F9A" w:rsidRPr="00F44F36" w:rsidRDefault="00F46F9A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Классные часы: «Что я должен делать в классе?», «Кто ленив, тот и сонлив» - если ты не выучил урок или проспал</w:t>
      </w: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>?, «</w:t>
      </w:r>
      <w:proofErr w:type="gramEnd"/>
      <w:r w:rsidRPr="00F44F36">
        <w:rPr>
          <w:rFonts w:eastAsia="Times New Roman" w:cs="Times New Roman"/>
          <w:sz w:val="28"/>
          <w:szCs w:val="28"/>
          <w:lang w:eastAsia="ru-RU"/>
        </w:rPr>
        <w:t>Кем я буду, когда вырасту?»</w:t>
      </w:r>
      <w:r w:rsidR="00CA7A46" w:rsidRPr="00F44F36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CA7A46" w:rsidRPr="00F44F36" w:rsidRDefault="00CA7A46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Конкурс поделок из природного материала «Лесные диковинки», изготовление книжек-самоделок для малышей, акция «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Книжкина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 xml:space="preserve"> больница», выставка прикладного народного творчества «Умелые руки не знают скуки» (предметы старинной утвари,  бабушкино рукоделие, современные изделия, выполненные детьми и их родителями  в народном стиле), выставка творческих работ детей «В семье единой», сельскохозяйственные работы на пришкольном участке.</w:t>
      </w:r>
    </w:p>
    <w:p w:rsidR="00CA7A46" w:rsidRPr="00F44F36" w:rsidRDefault="00CA7A46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b/>
          <w:i/>
          <w:sz w:val="28"/>
          <w:szCs w:val="28"/>
          <w:lang w:eastAsia="ru-RU"/>
        </w:rPr>
        <w:t>Я здоровье сберегу – сам себе я помогу.</w:t>
      </w:r>
    </w:p>
    <w:p w:rsidR="00257194" w:rsidRPr="00F44F36" w:rsidRDefault="00CA7A46" w:rsidP="00314744">
      <w:pPr>
        <w:spacing w:line="276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Занятия с доктором </w:t>
      </w:r>
      <w:proofErr w:type="spellStart"/>
      <w:r w:rsidRPr="00F44F36">
        <w:rPr>
          <w:rFonts w:eastAsia="Times New Roman" w:cs="Times New Roman"/>
          <w:sz w:val="28"/>
          <w:szCs w:val="28"/>
          <w:lang w:eastAsia="ru-RU"/>
        </w:rPr>
        <w:t>Пилюлькиным</w:t>
      </w:r>
      <w:proofErr w:type="spellEnd"/>
      <w:r w:rsidRPr="00F44F36">
        <w:rPr>
          <w:rFonts w:eastAsia="Times New Roman" w:cs="Times New Roman"/>
          <w:sz w:val="28"/>
          <w:szCs w:val="28"/>
          <w:lang w:eastAsia="ru-RU"/>
        </w:rPr>
        <w:t>, беседы о полезных и вредных привычках, практикумы «Как поступить в данной ситуации?», подвижные игры, Дни здоровья, Спортивные праздники.</w:t>
      </w:r>
    </w:p>
    <w:p w:rsidR="00EF1240" w:rsidRPr="00F44F36" w:rsidRDefault="00535A31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>Также мною проводится работа по повышению педагогической грамотности родителей</w:t>
      </w:r>
      <w:r w:rsidR="00EF1240" w:rsidRPr="00F44F36">
        <w:rPr>
          <w:rFonts w:eastAsia="Times New Roman" w:cs="Times New Roman"/>
          <w:sz w:val="28"/>
          <w:szCs w:val="28"/>
          <w:lang w:eastAsia="ru-RU"/>
        </w:rPr>
        <w:t>. Э</w:t>
      </w:r>
      <w:r w:rsidRPr="00F44F36">
        <w:rPr>
          <w:rFonts w:eastAsia="Times New Roman" w:cs="Times New Roman"/>
          <w:sz w:val="28"/>
          <w:szCs w:val="28"/>
          <w:lang w:eastAsia="ru-RU"/>
        </w:rPr>
        <w:t>то</w:t>
      </w:r>
      <w:r w:rsidR="00EF1240" w:rsidRPr="00F44F36">
        <w:rPr>
          <w:rFonts w:eastAsia="Times New Roman" w:cs="Times New Roman"/>
          <w:sz w:val="28"/>
          <w:szCs w:val="28"/>
          <w:lang w:eastAsia="ru-RU"/>
        </w:rPr>
        <w:t>:</w:t>
      </w:r>
    </w:p>
    <w:p w:rsidR="00257194" w:rsidRPr="00F44F36" w:rsidRDefault="00535A31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57194" w:rsidRPr="00F44F36">
        <w:rPr>
          <w:rFonts w:cs="Times New Roman"/>
          <w:sz w:val="28"/>
          <w:szCs w:val="28"/>
        </w:rPr>
        <w:t>классные родительские собрания (лекции, беседы, диспуты, круглые столы);</w:t>
      </w:r>
    </w:p>
    <w:p w:rsidR="00257194" w:rsidRPr="00F44F36" w:rsidRDefault="0025719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благотворительные акции «Помоги семье»,  «Подарок воину», </w:t>
      </w:r>
    </w:p>
    <w:p w:rsidR="00257194" w:rsidRPr="00F44F36" w:rsidRDefault="0025719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44F36">
        <w:rPr>
          <w:rFonts w:eastAsia="Times New Roman" w:cs="Times New Roman"/>
          <w:sz w:val="28"/>
          <w:szCs w:val="28"/>
          <w:lang w:eastAsia="ru-RU"/>
        </w:rPr>
        <w:t xml:space="preserve">интеллектуальные и спортивные конкурсы «Папа, мама, я – спортивная семья», «Папа, мама, я интеллектуальная семья»; </w:t>
      </w:r>
      <w:proofErr w:type="gramEnd"/>
    </w:p>
    <w:p w:rsidR="00257194" w:rsidRPr="00F44F36" w:rsidRDefault="0025719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F36">
        <w:rPr>
          <w:rFonts w:eastAsia="Times New Roman" w:cs="Times New Roman"/>
          <w:sz w:val="28"/>
          <w:szCs w:val="28"/>
          <w:lang w:eastAsia="ru-RU"/>
        </w:rPr>
        <w:t xml:space="preserve">тематические вечера для родителей и детей «Мама, мамочка моя», «Ко дню защитника Отечества»; </w:t>
      </w:r>
    </w:p>
    <w:p w:rsidR="00257194" w:rsidRPr="00F44F36" w:rsidRDefault="00257194" w:rsidP="00314744">
      <w:pPr>
        <w:spacing w:line="276" w:lineRule="auto"/>
        <w:jc w:val="both"/>
        <w:rPr>
          <w:rFonts w:cs="Times New Roman"/>
          <w:sz w:val="28"/>
          <w:szCs w:val="28"/>
        </w:rPr>
      </w:pPr>
      <w:r w:rsidRPr="00F44F36">
        <w:rPr>
          <w:rFonts w:cs="Times New Roman"/>
          <w:sz w:val="28"/>
          <w:szCs w:val="28"/>
        </w:rPr>
        <w:t>индивидуальные консультации по вопросам воспитания; распространение лучшего опыта семейного воспитания через обсуждение вопросов на классных родительских собраниях.</w:t>
      </w:r>
    </w:p>
    <w:p w:rsidR="00257194" w:rsidRPr="00F44F36" w:rsidRDefault="00257194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6D83" w:rsidRDefault="001335BC" w:rsidP="00314744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Заключение</w:t>
      </w:r>
    </w:p>
    <w:p w:rsidR="001335BC" w:rsidRDefault="001335BC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</w:t>
      </w:r>
      <w:r w:rsidR="00257A09" w:rsidRPr="00F44F36">
        <w:rPr>
          <w:rFonts w:eastAsia="Times New Roman" w:cs="Times New Roman"/>
          <w:sz w:val="28"/>
          <w:szCs w:val="28"/>
          <w:lang w:eastAsia="ru-RU"/>
        </w:rPr>
        <w:t xml:space="preserve">ормирование личностных УУД </w:t>
      </w:r>
      <w:r w:rsidR="00456EC4" w:rsidRPr="00456EC4">
        <w:rPr>
          <w:rFonts w:eastAsia="Times New Roman" w:cs="Times New Roman"/>
          <w:sz w:val="28"/>
          <w:szCs w:val="28"/>
          <w:lang w:eastAsia="ru-RU"/>
        </w:rPr>
        <w:t xml:space="preserve">является целенаправленным, системным процессом, который реализуется </w:t>
      </w:r>
      <w:r w:rsidR="00257A09" w:rsidRPr="00F44F36">
        <w:rPr>
          <w:rFonts w:eastAsia="Times New Roman" w:cs="Times New Roman"/>
          <w:sz w:val="28"/>
          <w:szCs w:val="28"/>
          <w:lang w:eastAsia="ru-RU"/>
        </w:rPr>
        <w:t xml:space="preserve"> на всех этапах образовательно-воспитательного процесса: на различных уроках, во внеурочной и внеклассной деятельности. </w:t>
      </w:r>
      <w:proofErr w:type="gramStart"/>
      <w:r w:rsidR="00257A09" w:rsidRPr="00F44F36">
        <w:rPr>
          <w:rFonts w:eastAsia="Times New Roman" w:cs="Times New Roman"/>
          <w:sz w:val="28"/>
          <w:szCs w:val="28"/>
          <w:lang w:eastAsia="ru-RU"/>
        </w:rPr>
        <w:t xml:space="preserve">Результаты промежуточной диагностики показывают, что формирование личностных УУД </w:t>
      </w:r>
      <w:r w:rsidR="006A4DEC">
        <w:rPr>
          <w:rFonts w:eastAsia="Times New Roman" w:cs="Times New Roman"/>
          <w:sz w:val="28"/>
          <w:szCs w:val="28"/>
          <w:lang w:eastAsia="ru-RU"/>
        </w:rPr>
        <w:t>позволяе</w:t>
      </w:r>
      <w:r w:rsidR="00257A09" w:rsidRPr="00F44F36">
        <w:rPr>
          <w:rFonts w:eastAsia="Times New Roman" w:cs="Times New Roman"/>
          <w:sz w:val="28"/>
          <w:szCs w:val="28"/>
          <w:lang w:eastAsia="ru-RU"/>
        </w:rPr>
        <w:t>т повысить мотивацию, тем самым позитивно изменить эффективность образовательного процесса, заложить фундамент развития компетентной личности.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A4DEC" w:rsidRDefault="001335BC" w:rsidP="00314744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Предполагается 3 этап</w:t>
      </w:r>
    </w:p>
    <w:p w:rsidR="006A4DEC" w:rsidRPr="006A4DEC" w:rsidRDefault="006A4DEC" w:rsidP="00744F82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6A4DEC" w:rsidRDefault="006A4DEC" w:rsidP="00744F82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7B5FFC" w:rsidRDefault="007B5FFC" w:rsidP="00A1169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7B5FFC" w:rsidRDefault="007B5FFC" w:rsidP="00A1169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7B5FFC" w:rsidRDefault="007B5FFC" w:rsidP="00A1169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6A4DEC" w:rsidRDefault="006A4DEC" w:rsidP="004B60BE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Список литературы</w:t>
      </w:r>
      <w:r w:rsidR="00744F82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</w:p>
    <w:p w:rsidR="00A11695" w:rsidRDefault="00A11695" w:rsidP="00A11695">
      <w:pPr>
        <w:spacing w:line="276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A11695" w:rsidRPr="00A11695" w:rsidRDefault="00A11695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bCs/>
          <w:sz w:val="28"/>
          <w:szCs w:val="28"/>
          <w:lang w:eastAsia="ru-RU"/>
        </w:rPr>
        <w:t>Фундаментальное ядро содержания общего образования</w:t>
      </w:r>
      <w:r w:rsidRPr="00A11695">
        <w:rPr>
          <w:rFonts w:eastAsia="Times New Roman" w:cs="Times New Roman"/>
          <w:sz w:val="28"/>
          <w:szCs w:val="28"/>
          <w:lang w:eastAsia="ru-RU"/>
        </w:rPr>
        <w:t xml:space="preserve">  под ред. В.В. Козлова, А.М. 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Кондакова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>. - М.</w:t>
      </w:r>
      <w:proofErr w:type="gramStart"/>
      <w:r w:rsidRPr="00A11695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 Просвещение, 2011</w:t>
      </w:r>
    </w:p>
    <w:p w:rsidR="00A11695" w:rsidRPr="00A11695" w:rsidRDefault="00A11695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 - М.</w:t>
      </w:r>
      <w:proofErr w:type="gramStart"/>
      <w:r w:rsidRPr="00A11695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 Просвещение, 2011</w:t>
      </w:r>
    </w:p>
    <w:p w:rsidR="006A4DEC" w:rsidRPr="00A11695" w:rsidRDefault="006A4DEC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sz w:val="28"/>
          <w:szCs w:val="28"/>
          <w:lang w:eastAsia="ru-RU"/>
        </w:rPr>
        <w:t>Как проектировать универсальные учебные действия в начальной школе. От действия к мысли</w:t>
      </w:r>
      <w:proofErr w:type="gramStart"/>
      <w:r w:rsidRPr="00A11695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од ред. А. Г. 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Асмолова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6A4DEC" w:rsidRPr="00A11695" w:rsidRDefault="006A4DEC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sz w:val="28"/>
          <w:szCs w:val="28"/>
          <w:lang w:eastAsia="ru-RU"/>
        </w:rPr>
        <w:t>Планируемые результаты начального общего образования / Под ред.</w:t>
      </w:r>
      <w:r w:rsidR="00A11695" w:rsidRPr="00A11695">
        <w:rPr>
          <w:rFonts w:eastAsia="Times New Roman" w:cs="Times New Roman"/>
          <w:sz w:val="28"/>
          <w:szCs w:val="28"/>
          <w:lang w:eastAsia="ru-RU"/>
        </w:rPr>
        <w:t xml:space="preserve"> Г.С. Ковалевой, О.Б. Логиново</w:t>
      </w:r>
      <w:proofErr w:type="gramStart"/>
      <w:r w:rsidR="00A11695" w:rsidRPr="00A11695">
        <w:rPr>
          <w:rFonts w:eastAsia="Times New Roman" w:cs="Times New Roman"/>
          <w:sz w:val="28"/>
          <w:szCs w:val="28"/>
          <w:lang w:eastAsia="ru-RU"/>
        </w:rPr>
        <w:t>й-</w:t>
      </w:r>
      <w:proofErr w:type="gramEnd"/>
      <w:r w:rsidR="00A11695" w:rsidRPr="00A11695">
        <w:rPr>
          <w:rFonts w:eastAsia="Times New Roman" w:cs="Times New Roman"/>
          <w:sz w:val="28"/>
          <w:szCs w:val="28"/>
          <w:lang w:eastAsia="ru-RU"/>
        </w:rPr>
        <w:t xml:space="preserve"> М. : Просвещение, 2010.</w:t>
      </w:r>
    </w:p>
    <w:p w:rsidR="00E63EF0" w:rsidRDefault="006A4DEC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sz w:val="28"/>
          <w:szCs w:val="28"/>
          <w:lang w:eastAsia="ru-RU"/>
        </w:rPr>
        <w:t xml:space="preserve">Формирование универсальных учебных действий в основной школе: от действия к мысли. Система заданий. Автор: 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Асмолов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 Александр Григорьевич, 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Бурменская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 Галина Васильевна, Володарская Инна Андреевна</w:t>
      </w:r>
    </w:p>
    <w:p w:rsidR="00A11695" w:rsidRPr="00A11695" w:rsidRDefault="00A11695" w:rsidP="00A11695">
      <w:pPr>
        <w:pStyle w:val="a3"/>
        <w:numPr>
          <w:ilvl w:val="0"/>
          <w:numId w:val="16"/>
        </w:num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11695">
        <w:rPr>
          <w:rFonts w:eastAsia="Times New Roman" w:cs="Times New Roman"/>
          <w:sz w:val="28"/>
          <w:szCs w:val="28"/>
          <w:lang w:eastAsia="ru-RU"/>
        </w:rPr>
        <w:t>Системно-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 xml:space="preserve"> подход к разработке стандартов нового поколения А.Г. </w:t>
      </w:r>
      <w:proofErr w:type="spellStart"/>
      <w:r w:rsidRPr="00A11695">
        <w:rPr>
          <w:rFonts w:eastAsia="Times New Roman" w:cs="Times New Roman"/>
          <w:sz w:val="28"/>
          <w:szCs w:val="28"/>
          <w:lang w:eastAsia="ru-RU"/>
        </w:rPr>
        <w:t>Асмолов</w:t>
      </w:r>
      <w:proofErr w:type="spellEnd"/>
      <w:r w:rsidRPr="00A11695">
        <w:rPr>
          <w:rFonts w:eastAsia="Times New Roman" w:cs="Times New Roman"/>
          <w:sz w:val="28"/>
          <w:szCs w:val="28"/>
          <w:lang w:eastAsia="ru-RU"/>
        </w:rPr>
        <w:t>; http://www.kipk.ru/</w:t>
      </w:r>
    </w:p>
    <w:sectPr w:rsidR="00A11695" w:rsidRPr="00A11695" w:rsidSect="00FD42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A5" w:rsidRDefault="00D427A5" w:rsidP="00A96012">
      <w:r>
        <w:separator/>
      </w:r>
    </w:p>
  </w:endnote>
  <w:endnote w:type="continuationSeparator" w:id="0">
    <w:p w:rsidR="00D427A5" w:rsidRDefault="00D427A5" w:rsidP="00A9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154478"/>
      <w:docPartObj>
        <w:docPartGallery w:val="Page Numbers (Bottom of Page)"/>
        <w:docPartUnique/>
      </w:docPartObj>
    </w:sdtPr>
    <w:sdtEndPr/>
    <w:sdtContent>
      <w:p w:rsidR="00A96012" w:rsidRDefault="00A960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7D">
          <w:rPr>
            <w:noProof/>
          </w:rPr>
          <w:t>12</w:t>
        </w:r>
        <w:r>
          <w:fldChar w:fldCharType="end"/>
        </w:r>
      </w:p>
    </w:sdtContent>
  </w:sdt>
  <w:p w:rsidR="00A96012" w:rsidRDefault="00A960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A5" w:rsidRDefault="00D427A5" w:rsidP="00A96012">
      <w:r>
        <w:separator/>
      </w:r>
    </w:p>
  </w:footnote>
  <w:footnote w:type="continuationSeparator" w:id="0">
    <w:p w:rsidR="00D427A5" w:rsidRDefault="00D427A5" w:rsidP="00A9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>
    <w:nsid w:val="0D064887"/>
    <w:multiLevelType w:val="hybridMultilevel"/>
    <w:tmpl w:val="0E2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CCE"/>
    <w:multiLevelType w:val="hybridMultilevel"/>
    <w:tmpl w:val="4886C588"/>
    <w:lvl w:ilvl="0" w:tplc="A2AA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EE02084"/>
    <w:multiLevelType w:val="hybridMultilevel"/>
    <w:tmpl w:val="23CE1AC2"/>
    <w:lvl w:ilvl="0" w:tplc="2224485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F6A58"/>
    <w:multiLevelType w:val="hybridMultilevel"/>
    <w:tmpl w:val="F46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400F9"/>
    <w:multiLevelType w:val="hybridMultilevel"/>
    <w:tmpl w:val="18F4CFDC"/>
    <w:lvl w:ilvl="0" w:tplc="CA8025BC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25247"/>
    <w:multiLevelType w:val="hybridMultilevel"/>
    <w:tmpl w:val="72C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51F8"/>
    <w:multiLevelType w:val="hybridMultilevel"/>
    <w:tmpl w:val="B3DA50F4"/>
    <w:lvl w:ilvl="0" w:tplc="8488D75A">
      <w:start w:val="1"/>
      <w:numFmt w:val="bullet"/>
      <w:lvlText w:val="−"/>
      <w:lvlJc w:val="left"/>
      <w:pPr>
        <w:ind w:left="1429" w:hanging="360"/>
      </w:pPr>
      <w:rPr>
        <w:rFonts w:ascii="Zurich BT" w:hAnsi="Zurich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6E3DAF"/>
    <w:multiLevelType w:val="hybridMultilevel"/>
    <w:tmpl w:val="2A9E3E3C"/>
    <w:lvl w:ilvl="0" w:tplc="45C29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A1BA4"/>
    <w:multiLevelType w:val="hybridMultilevel"/>
    <w:tmpl w:val="CD96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9738D"/>
    <w:multiLevelType w:val="hybridMultilevel"/>
    <w:tmpl w:val="DEFE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2DC"/>
    <w:multiLevelType w:val="hybridMultilevel"/>
    <w:tmpl w:val="97DAF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142FE"/>
    <w:multiLevelType w:val="multilevel"/>
    <w:tmpl w:val="EC2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B4066"/>
    <w:multiLevelType w:val="hybridMultilevel"/>
    <w:tmpl w:val="726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E16D5"/>
    <w:multiLevelType w:val="hybridMultilevel"/>
    <w:tmpl w:val="4188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B388D"/>
    <w:multiLevelType w:val="hybridMultilevel"/>
    <w:tmpl w:val="56C4E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00"/>
    <w:rsid w:val="00010202"/>
    <w:rsid w:val="00094FF4"/>
    <w:rsid w:val="0013053E"/>
    <w:rsid w:val="00131103"/>
    <w:rsid w:val="001335BC"/>
    <w:rsid w:val="00154335"/>
    <w:rsid w:val="00173DB1"/>
    <w:rsid w:val="00182443"/>
    <w:rsid w:val="00197229"/>
    <w:rsid w:val="001C4B9C"/>
    <w:rsid w:val="001C79A6"/>
    <w:rsid w:val="001D6B23"/>
    <w:rsid w:val="001E7D23"/>
    <w:rsid w:val="001F5DF7"/>
    <w:rsid w:val="002251AD"/>
    <w:rsid w:val="00257194"/>
    <w:rsid w:val="00257A09"/>
    <w:rsid w:val="002A48C1"/>
    <w:rsid w:val="00314744"/>
    <w:rsid w:val="003200B4"/>
    <w:rsid w:val="00334D82"/>
    <w:rsid w:val="003E6AE8"/>
    <w:rsid w:val="003F1D6A"/>
    <w:rsid w:val="00412E95"/>
    <w:rsid w:val="00441827"/>
    <w:rsid w:val="00452E40"/>
    <w:rsid w:val="00456EC4"/>
    <w:rsid w:val="004A2659"/>
    <w:rsid w:val="004A746A"/>
    <w:rsid w:val="004B60BE"/>
    <w:rsid w:val="004F1B2C"/>
    <w:rsid w:val="00535A31"/>
    <w:rsid w:val="00573E1D"/>
    <w:rsid w:val="005A0DB0"/>
    <w:rsid w:val="005B5033"/>
    <w:rsid w:val="006224E0"/>
    <w:rsid w:val="00680843"/>
    <w:rsid w:val="006A4DEC"/>
    <w:rsid w:val="006B70C9"/>
    <w:rsid w:val="006C0949"/>
    <w:rsid w:val="00744F82"/>
    <w:rsid w:val="00754021"/>
    <w:rsid w:val="00757C99"/>
    <w:rsid w:val="00760DB5"/>
    <w:rsid w:val="007824A2"/>
    <w:rsid w:val="007B5FFC"/>
    <w:rsid w:val="007D46DC"/>
    <w:rsid w:val="007F7D9C"/>
    <w:rsid w:val="008A2338"/>
    <w:rsid w:val="008C41DF"/>
    <w:rsid w:val="008E63CA"/>
    <w:rsid w:val="0090103B"/>
    <w:rsid w:val="00901299"/>
    <w:rsid w:val="00921E27"/>
    <w:rsid w:val="009441A9"/>
    <w:rsid w:val="00954592"/>
    <w:rsid w:val="009D29BE"/>
    <w:rsid w:val="00A11695"/>
    <w:rsid w:val="00A506B8"/>
    <w:rsid w:val="00A50D53"/>
    <w:rsid w:val="00A96012"/>
    <w:rsid w:val="00A96D83"/>
    <w:rsid w:val="00AC745E"/>
    <w:rsid w:val="00B01468"/>
    <w:rsid w:val="00B169EE"/>
    <w:rsid w:val="00B22DA4"/>
    <w:rsid w:val="00B279CD"/>
    <w:rsid w:val="00B55C91"/>
    <w:rsid w:val="00B62C8A"/>
    <w:rsid w:val="00B725CC"/>
    <w:rsid w:val="00B869BE"/>
    <w:rsid w:val="00B93F8D"/>
    <w:rsid w:val="00BB767D"/>
    <w:rsid w:val="00BD472B"/>
    <w:rsid w:val="00BD7B1C"/>
    <w:rsid w:val="00C1419D"/>
    <w:rsid w:val="00C345FB"/>
    <w:rsid w:val="00CA7A46"/>
    <w:rsid w:val="00CC095B"/>
    <w:rsid w:val="00CE2560"/>
    <w:rsid w:val="00CE26A5"/>
    <w:rsid w:val="00CF0CC4"/>
    <w:rsid w:val="00D2123D"/>
    <w:rsid w:val="00D427A5"/>
    <w:rsid w:val="00D54483"/>
    <w:rsid w:val="00D668DA"/>
    <w:rsid w:val="00DA2A1B"/>
    <w:rsid w:val="00DD012E"/>
    <w:rsid w:val="00DD4B00"/>
    <w:rsid w:val="00DF3A4F"/>
    <w:rsid w:val="00E45F5B"/>
    <w:rsid w:val="00E546C7"/>
    <w:rsid w:val="00E63EF0"/>
    <w:rsid w:val="00E7523C"/>
    <w:rsid w:val="00EB1A25"/>
    <w:rsid w:val="00EC6A8F"/>
    <w:rsid w:val="00ED6139"/>
    <w:rsid w:val="00EF1240"/>
    <w:rsid w:val="00F436AF"/>
    <w:rsid w:val="00F44F36"/>
    <w:rsid w:val="00F46F9A"/>
    <w:rsid w:val="00F73D4F"/>
    <w:rsid w:val="00F818BC"/>
    <w:rsid w:val="00F90B2D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1D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57194"/>
    <w:pPr>
      <w:spacing w:after="120"/>
    </w:pPr>
    <w:rPr>
      <w:rFonts w:eastAsia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7194"/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16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1695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960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012"/>
  </w:style>
  <w:style w:type="paragraph" w:styleId="a9">
    <w:name w:val="footer"/>
    <w:basedOn w:val="a"/>
    <w:link w:val="aa"/>
    <w:uiPriority w:val="99"/>
    <w:unhideWhenUsed/>
    <w:rsid w:val="00A960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1D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57194"/>
    <w:pPr>
      <w:spacing w:after="120"/>
    </w:pPr>
    <w:rPr>
      <w:rFonts w:eastAsia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7194"/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16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1695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960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012"/>
  </w:style>
  <w:style w:type="paragraph" w:styleId="a9">
    <w:name w:val="footer"/>
    <w:basedOn w:val="a"/>
    <w:link w:val="aa"/>
    <w:uiPriority w:val="99"/>
    <w:unhideWhenUsed/>
    <w:rsid w:val="00A960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2013-11-23T16:45:00Z</dcterms:created>
  <dcterms:modified xsi:type="dcterms:W3CDTF">2015-02-02T17:45:00Z</dcterms:modified>
</cp:coreProperties>
</file>