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09" w:rsidRDefault="00497309" w:rsidP="00207D9F">
      <w:pPr>
        <w:tabs>
          <w:tab w:val="left" w:pos="804"/>
        </w:tabs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497309" w:rsidRDefault="00497309" w:rsidP="00497309">
      <w:pPr>
        <w:tabs>
          <w:tab w:val="left" w:pos="804"/>
        </w:tabs>
        <w:ind w:left="-426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497309">
        <w:rPr>
          <w:rFonts w:ascii="Times New Roman" w:hAnsi="Times New Roman" w:cs="Times New Roman"/>
          <w:b/>
          <w:color w:val="FF0000"/>
          <w:sz w:val="144"/>
          <w:szCs w:val="72"/>
        </w:rPr>
        <w:t>Минутка чистописания</w:t>
      </w:r>
      <w:r>
        <w:rPr>
          <w:rFonts w:ascii="Times New Roman" w:hAnsi="Times New Roman" w:cs="Times New Roman"/>
          <w:b/>
          <w:color w:val="FF0000"/>
          <w:sz w:val="144"/>
          <w:szCs w:val="72"/>
        </w:rPr>
        <w:t>,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>основанная на знании истории Северной Осетии</w:t>
      </w:r>
    </w:p>
    <w:p w:rsidR="00497309" w:rsidRDefault="00497309" w:rsidP="00207D9F">
      <w:pPr>
        <w:tabs>
          <w:tab w:val="left" w:pos="804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97309" w:rsidRDefault="00497309" w:rsidP="00207D9F">
      <w:pPr>
        <w:tabs>
          <w:tab w:val="left" w:pos="804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97309" w:rsidRDefault="00497309" w:rsidP="00207D9F">
      <w:pPr>
        <w:tabs>
          <w:tab w:val="left" w:pos="804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97309" w:rsidRDefault="00497309" w:rsidP="00207D9F">
      <w:pPr>
        <w:tabs>
          <w:tab w:val="left" w:pos="804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97309" w:rsidRPr="00497309" w:rsidRDefault="00497309" w:rsidP="00497309">
      <w:pPr>
        <w:tabs>
          <w:tab w:val="left" w:pos="804"/>
        </w:tabs>
        <w:jc w:val="right"/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  <w:t>Составила</w:t>
      </w:r>
      <w:r w:rsidRPr="00497309"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  <w:t>:</w:t>
      </w:r>
    </w:p>
    <w:p w:rsidR="00497309" w:rsidRDefault="00497309" w:rsidP="00497309">
      <w:pPr>
        <w:tabs>
          <w:tab w:val="left" w:pos="804"/>
        </w:tabs>
        <w:jc w:val="right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учитель начальных классов</w:t>
      </w:r>
    </w:p>
    <w:p w:rsidR="00497309" w:rsidRPr="00497309" w:rsidRDefault="00497309" w:rsidP="00497309">
      <w:pPr>
        <w:tabs>
          <w:tab w:val="left" w:pos="804"/>
        </w:tabs>
        <w:jc w:val="right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Аванесова Е.В.</w:t>
      </w:r>
    </w:p>
    <w:p w:rsidR="00497309" w:rsidRDefault="00497309" w:rsidP="00207D9F">
      <w:pPr>
        <w:tabs>
          <w:tab w:val="left" w:pos="804"/>
        </w:tabs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207D9F" w:rsidRPr="00207D9F" w:rsidRDefault="001C41AA" w:rsidP="00207D9F">
      <w:pPr>
        <w:tabs>
          <w:tab w:val="left" w:pos="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22.1pt;margin-top:33.9pt;width:16.75pt;height:29.1pt;z-index:251660288"/>
        </w:pict>
      </w:r>
      <w:r w:rsidRPr="001C41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8" type="#_x0000_t95" style="position:absolute;left:0;text-align:left;margin-left:12.1pt;margin-top:23.7pt;width:38.5pt;height:47.1pt;z-index:251658240"/>
        </w:pict>
      </w:r>
      <w:r w:rsidR="00207D9F" w:rsidRPr="00207D9F">
        <w:rPr>
          <w:rFonts w:ascii="Times New Roman" w:hAnsi="Times New Roman" w:cs="Times New Roman"/>
          <w:b/>
          <w:sz w:val="56"/>
          <w:szCs w:val="28"/>
        </w:rPr>
        <w:t>Т</w:t>
      </w:r>
    </w:p>
    <w:p w:rsidR="00C72F2B" w:rsidRDefault="00207D9F" w:rsidP="00207D9F">
      <w:pPr>
        <w:tabs>
          <w:tab w:val="left" w:pos="804"/>
        </w:tabs>
        <w:rPr>
          <w:rFonts w:ascii="Times New Roman" w:hAnsi="Times New Roman" w:cs="Times New Roman"/>
          <w:sz w:val="28"/>
          <w:szCs w:val="28"/>
        </w:rPr>
      </w:pPr>
      <w:r w:rsidRPr="00207D9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7D9F">
        <w:rPr>
          <w:rFonts w:ascii="Times New Roman" w:hAnsi="Times New Roman" w:cs="Times New Roman"/>
          <w:sz w:val="28"/>
          <w:szCs w:val="28"/>
        </w:rPr>
        <w:t>( тигр</w:t>
      </w:r>
      <w:r>
        <w:rPr>
          <w:rFonts w:ascii="Times New Roman" w:hAnsi="Times New Roman" w:cs="Times New Roman"/>
          <w:sz w:val="28"/>
          <w:szCs w:val="28"/>
        </w:rPr>
        <w:t>)  [т] – согласный, мягкий, парный, буква тэ</w:t>
      </w:r>
    </w:p>
    <w:p w:rsidR="00207D9F" w:rsidRDefault="00207D9F" w:rsidP="00207D9F">
      <w:pPr>
        <w:tabs>
          <w:tab w:val="left" w:pos="804"/>
        </w:tabs>
        <w:rPr>
          <w:rFonts w:ascii="Cassandra" w:hAnsi="Cassandra" w:cs="Times New Roman"/>
          <w:sz w:val="28"/>
          <w:szCs w:val="28"/>
        </w:rPr>
      </w:pPr>
      <w:r w:rsidRPr="00207D9F">
        <w:rPr>
          <w:rFonts w:ascii="Cassandra" w:hAnsi="Cassandra" w:cs="Times New Roman"/>
          <w:sz w:val="28"/>
          <w:szCs w:val="28"/>
        </w:rPr>
        <w:t>Т т</w:t>
      </w:r>
      <w:r>
        <w:rPr>
          <w:rFonts w:ascii="Cassandra" w:hAnsi="Cassandra" w:cs="Times New Roman"/>
          <w:sz w:val="28"/>
          <w:szCs w:val="28"/>
        </w:rPr>
        <w:t xml:space="preserve"> </w:t>
      </w:r>
    </w:p>
    <w:p w:rsidR="00207D9F" w:rsidRDefault="00207D9F" w:rsidP="00207D9F">
      <w:pPr>
        <w:tabs>
          <w:tab w:val="left" w:pos="804"/>
        </w:tabs>
        <w:rPr>
          <w:rFonts w:ascii="Cassandra" w:hAnsi="Cassandra" w:cs="Times New Roman"/>
          <w:sz w:val="28"/>
          <w:szCs w:val="28"/>
        </w:rPr>
      </w:pPr>
      <w:r>
        <w:rPr>
          <w:rFonts w:ascii="Cassandra" w:hAnsi="Cassandra" w:cs="Times New Roman"/>
          <w:sz w:val="28"/>
          <w:szCs w:val="28"/>
        </w:rPr>
        <w:t>Те     ту    ти   то</w:t>
      </w:r>
    </w:p>
    <w:p w:rsidR="00207D9F" w:rsidRDefault="00207D9F" w:rsidP="00207D9F">
      <w:pPr>
        <w:tabs>
          <w:tab w:val="left" w:pos="804"/>
        </w:tabs>
        <w:rPr>
          <w:rFonts w:ascii="Arial" w:hAnsi="Arial" w:cs="Arial"/>
          <w:sz w:val="28"/>
          <w:szCs w:val="28"/>
        </w:rPr>
      </w:pPr>
      <w:r w:rsidRPr="00771891">
        <w:rPr>
          <w:rFonts w:ascii="Arial" w:hAnsi="Arial" w:cs="Arial"/>
          <w:color w:val="FF0000"/>
          <w:sz w:val="28"/>
          <w:szCs w:val="28"/>
        </w:rPr>
        <w:t>Терек – горная шумная река</w:t>
      </w:r>
      <w:r>
        <w:rPr>
          <w:rFonts w:ascii="Arial" w:hAnsi="Arial" w:cs="Arial"/>
          <w:sz w:val="28"/>
          <w:szCs w:val="28"/>
        </w:rPr>
        <w:t>.</w:t>
      </w:r>
    </w:p>
    <w:p w:rsidR="00207D9F" w:rsidRDefault="00207D9F" w:rsidP="00207D9F">
      <w:pPr>
        <w:tabs>
          <w:tab w:val="left" w:pos="8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Река Терек и его притоки: Гизельдон, Фиагдон, Ардон, Урсдон, Комбилеевка и др. берут начало в ледниках и вечных снегах высокогорной зоны. Воды Терека и притоков – мощные источники электроэнергии. Вращают турбины многих электростанций; благодаря этому свет пришел в города, села и самые горные аулы республики. Терек берет начало на территории Грузии, впадает в каспийское море. Общая длина 600 км.</w:t>
      </w:r>
    </w:p>
    <w:p w:rsidR="00207D9F" w:rsidRDefault="00207D9F" w:rsidP="00207D9F">
      <w:pPr>
        <w:tabs>
          <w:tab w:val="left" w:pos="804"/>
        </w:tabs>
        <w:jc w:val="center"/>
        <w:rPr>
          <w:rFonts w:ascii="Arial" w:hAnsi="Arial" w:cs="Arial"/>
          <w:b/>
          <w:sz w:val="48"/>
          <w:szCs w:val="28"/>
        </w:rPr>
      </w:pPr>
      <w:r w:rsidRPr="00207D9F">
        <w:rPr>
          <w:rFonts w:ascii="Arial" w:hAnsi="Arial" w:cs="Arial"/>
          <w:b/>
          <w:sz w:val="48"/>
          <w:szCs w:val="28"/>
        </w:rPr>
        <w:t>Г</w:t>
      </w:r>
    </w:p>
    <w:p w:rsidR="00207D9F" w:rsidRDefault="00207D9F" w:rsidP="00207D9F">
      <w:pPr>
        <w:pStyle w:val="a7"/>
        <w:numPr>
          <w:ilvl w:val="0"/>
          <w:numId w:val="1"/>
        </w:num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Доскажи словечко</w:t>
      </w:r>
    </w:p>
    <w:p w:rsidR="00207D9F" w:rsidRDefault="00207D9F" w:rsidP="00207D9F">
      <w:pPr>
        <w:tabs>
          <w:tab w:val="left" w:pos="804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Михаил играл в футбол</w:t>
      </w:r>
    </w:p>
    <w:p w:rsidR="00207D9F" w:rsidRDefault="00207D9F" w:rsidP="00207D9F">
      <w:pPr>
        <w:tabs>
          <w:tab w:val="left" w:pos="804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забил в ворота ….(гол).</w:t>
      </w:r>
    </w:p>
    <w:p w:rsidR="00207D9F" w:rsidRDefault="00207D9F" w:rsidP="00207D9F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[г]- согласный, твердый, звонкий, парный [к], буква (гэ)</w:t>
      </w:r>
    </w:p>
    <w:p w:rsidR="00207D9F" w:rsidRDefault="00207D9F" w:rsidP="00207D9F">
      <w:pPr>
        <w:tabs>
          <w:tab w:val="left" w:pos="804"/>
        </w:tabs>
        <w:jc w:val="both"/>
        <w:rPr>
          <w:rFonts w:ascii="Cassandra" w:hAnsi="Cassandra" w:cs="Arial"/>
          <w:sz w:val="48"/>
          <w:szCs w:val="28"/>
        </w:rPr>
      </w:pPr>
      <w:r w:rsidRPr="00207D9F">
        <w:rPr>
          <w:rFonts w:ascii="Cassandra" w:hAnsi="Cassandra" w:cs="Arial"/>
          <w:sz w:val="48"/>
          <w:szCs w:val="28"/>
        </w:rPr>
        <w:t>г//г</w:t>
      </w:r>
    </w:p>
    <w:p w:rsidR="00207D9F" w:rsidRPr="00771891" w:rsidRDefault="00207D9F" w:rsidP="00207D9F">
      <w:pPr>
        <w:tabs>
          <w:tab w:val="left" w:pos="804"/>
        </w:tabs>
        <w:jc w:val="both"/>
        <w:rPr>
          <w:rFonts w:ascii="Arial" w:hAnsi="Arial" w:cs="Arial"/>
          <w:color w:val="FF0000"/>
          <w:sz w:val="28"/>
          <w:szCs w:val="28"/>
        </w:rPr>
      </w:pPr>
      <w:r w:rsidRPr="00771891">
        <w:rPr>
          <w:rFonts w:ascii="Arial" w:hAnsi="Arial" w:cs="Arial"/>
          <w:color w:val="FF0000"/>
          <w:sz w:val="28"/>
          <w:szCs w:val="28"/>
        </w:rPr>
        <w:t>Горы Осетии таят большие богатства.</w:t>
      </w:r>
    </w:p>
    <w:p w:rsidR="00207D9F" w:rsidRDefault="00207D9F" w:rsidP="00207D9F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 w:rsidRPr="00207D9F">
        <w:rPr>
          <w:rFonts w:ascii="Arial" w:hAnsi="Arial" w:cs="Arial"/>
          <w:sz w:val="28"/>
          <w:szCs w:val="28"/>
        </w:rPr>
        <w:t xml:space="preserve">Горы Осетии таят </w:t>
      </w:r>
      <w:r>
        <w:rPr>
          <w:rFonts w:ascii="Arial" w:hAnsi="Arial" w:cs="Arial"/>
          <w:sz w:val="28"/>
          <w:szCs w:val="28"/>
        </w:rPr>
        <w:t xml:space="preserve">в своих недрах </w:t>
      </w:r>
      <w:r w:rsidRPr="00207D9F">
        <w:rPr>
          <w:rFonts w:ascii="Arial" w:hAnsi="Arial" w:cs="Arial"/>
          <w:sz w:val="28"/>
          <w:szCs w:val="28"/>
        </w:rPr>
        <w:t>большие богатства</w:t>
      </w:r>
      <w:r>
        <w:rPr>
          <w:rFonts w:ascii="Arial" w:hAnsi="Arial" w:cs="Arial"/>
          <w:sz w:val="28"/>
          <w:szCs w:val="28"/>
        </w:rPr>
        <w:t>. Главное богатство -это руды цветных металлов: цинка, свинца, серебра, меди. Их добывают в Садонском ущелье и в Буронской котловине.</w:t>
      </w:r>
    </w:p>
    <w:p w:rsidR="00207D9F" w:rsidRDefault="00207D9F" w:rsidP="00207D9F">
      <w:pPr>
        <w:tabs>
          <w:tab w:val="left" w:pos="804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С</w:t>
      </w:r>
    </w:p>
    <w:p w:rsidR="00207D9F" w:rsidRDefault="00207D9F" w:rsidP="00207D9F">
      <w:pPr>
        <w:pStyle w:val="a7"/>
        <w:numPr>
          <w:ilvl w:val="0"/>
          <w:numId w:val="2"/>
        </w:num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Назови лишнюю букву. Обоснуй ответ.</w:t>
      </w:r>
    </w:p>
    <w:p w:rsidR="00207D9F" w:rsidRDefault="00207D9F" w:rsidP="00207D9F">
      <w:pPr>
        <w:pStyle w:val="a7"/>
        <w:tabs>
          <w:tab w:val="left" w:pos="804"/>
        </w:tabs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Cassandra" w:hAnsi="Cassandra" w:cs="Arial"/>
          <w:sz w:val="28"/>
          <w:szCs w:val="28"/>
        </w:rPr>
        <w:lastRenderedPageBreak/>
        <w:t xml:space="preserve">о   а   с   у   ы      </w:t>
      </w:r>
      <w:r w:rsidRPr="00207D9F">
        <w:rPr>
          <w:rFonts w:ascii="Arial" w:hAnsi="Arial" w:cs="Arial"/>
          <w:sz w:val="28"/>
          <w:szCs w:val="28"/>
        </w:rPr>
        <w:t>[с ]</w:t>
      </w:r>
      <w:r>
        <w:rPr>
          <w:rFonts w:ascii="Cassandra" w:hAnsi="Cassandra" w:cs="Arial"/>
          <w:sz w:val="28"/>
          <w:szCs w:val="28"/>
        </w:rPr>
        <w:t xml:space="preserve"> – </w:t>
      </w:r>
      <w:r w:rsidRPr="00207D9F">
        <w:rPr>
          <w:rFonts w:ascii="Arial" w:eastAsia="Arial Unicode MS" w:hAnsi="Arial" w:cs="Arial"/>
          <w:sz w:val="28"/>
          <w:szCs w:val="28"/>
        </w:rPr>
        <w:t>согласный, глухой, парный , буква зэ</w:t>
      </w:r>
    </w:p>
    <w:p w:rsidR="00207D9F" w:rsidRDefault="00207D9F" w:rsidP="00207D9F">
      <w:pPr>
        <w:pStyle w:val="a7"/>
        <w:tabs>
          <w:tab w:val="left" w:pos="804"/>
        </w:tabs>
        <w:jc w:val="both"/>
        <w:rPr>
          <w:rFonts w:ascii="Cassandra" w:hAnsi="Cassandra" w:cs="Arial"/>
          <w:sz w:val="28"/>
          <w:szCs w:val="28"/>
        </w:rPr>
      </w:pPr>
      <w:r>
        <w:rPr>
          <w:rFonts w:ascii="Cassandra" w:hAnsi="Cassandra" w:cs="Arial"/>
          <w:sz w:val="56"/>
          <w:szCs w:val="28"/>
        </w:rPr>
        <w:t>с</w:t>
      </w:r>
      <w:r w:rsidRPr="00207D9F">
        <w:rPr>
          <w:rFonts w:ascii="Cassandra" w:hAnsi="Cassandra" w:cs="Arial"/>
          <w:sz w:val="28"/>
          <w:szCs w:val="28"/>
        </w:rPr>
        <w:t xml:space="preserve">с </w:t>
      </w:r>
      <w:r>
        <w:rPr>
          <w:rFonts w:ascii="Cassandra" w:hAnsi="Cassandra" w:cs="Arial"/>
          <w:sz w:val="28"/>
          <w:szCs w:val="28"/>
        </w:rPr>
        <w:t xml:space="preserve">  са   со   су   си</w:t>
      </w:r>
    </w:p>
    <w:p w:rsidR="00207D9F" w:rsidRDefault="00207D9F" w:rsidP="00207D9F">
      <w:pPr>
        <w:pStyle w:val="a7"/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 w:rsidRPr="00207D9F">
        <w:rPr>
          <w:rFonts w:ascii="Arial" w:hAnsi="Arial" w:cs="Arial"/>
          <w:sz w:val="28"/>
          <w:szCs w:val="28"/>
        </w:rPr>
        <w:t>Запи</w:t>
      </w:r>
      <w:r>
        <w:rPr>
          <w:rFonts w:ascii="Arial" w:hAnsi="Arial" w:cs="Arial"/>
          <w:sz w:val="28"/>
          <w:szCs w:val="28"/>
        </w:rPr>
        <w:t>ши слоги, при чтении которых согласная буква читается твердо.</w:t>
      </w:r>
    </w:p>
    <w:p w:rsidR="00207D9F" w:rsidRDefault="00207D9F" w:rsidP="00207D9F">
      <w:pPr>
        <w:tabs>
          <w:tab w:val="left" w:pos="804"/>
        </w:tabs>
        <w:jc w:val="both"/>
        <w:rPr>
          <w:rFonts w:ascii="Cassandra" w:hAnsi="Cassandra" w:cs="Arial"/>
          <w:sz w:val="28"/>
          <w:szCs w:val="28"/>
        </w:rPr>
      </w:pPr>
      <w:r w:rsidRPr="00207D9F">
        <w:rPr>
          <w:rFonts w:ascii="Cassandra" w:hAnsi="Cassandra" w:cs="Arial"/>
          <w:sz w:val="44"/>
          <w:szCs w:val="28"/>
        </w:rPr>
        <w:t>с</w:t>
      </w:r>
      <w:r>
        <w:rPr>
          <w:rFonts w:ascii="Cassandra" w:hAnsi="Cassandra" w:cs="Arial"/>
          <w:sz w:val="28"/>
          <w:szCs w:val="28"/>
        </w:rPr>
        <w:t xml:space="preserve">а   </w:t>
      </w:r>
      <w:r w:rsidRPr="00207D9F">
        <w:rPr>
          <w:rFonts w:ascii="Cassandra" w:hAnsi="Cassandra" w:cs="Arial"/>
          <w:sz w:val="44"/>
          <w:szCs w:val="28"/>
        </w:rPr>
        <w:t>с</w:t>
      </w:r>
      <w:r>
        <w:rPr>
          <w:rFonts w:ascii="Cassandra" w:hAnsi="Cassandra" w:cs="Arial"/>
          <w:sz w:val="28"/>
          <w:szCs w:val="28"/>
        </w:rPr>
        <w:t xml:space="preserve">о   </w:t>
      </w:r>
      <w:r w:rsidRPr="00207D9F">
        <w:rPr>
          <w:rFonts w:ascii="Cassandra" w:hAnsi="Cassandra" w:cs="Arial"/>
          <w:sz w:val="44"/>
          <w:szCs w:val="28"/>
        </w:rPr>
        <w:t>с</w:t>
      </w:r>
      <w:r>
        <w:rPr>
          <w:rFonts w:ascii="Cassandra" w:hAnsi="Cassandra" w:cs="Arial"/>
          <w:sz w:val="28"/>
          <w:szCs w:val="28"/>
        </w:rPr>
        <w:t xml:space="preserve">у   </w:t>
      </w:r>
    </w:p>
    <w:p w:rsidR="00207D9F" w:rsidRDefault="00207D9F" w:rsidP="00207D9F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 w:rsidRPr="00771891">
        <w:rPr>
          <w:rFonts w:ascii="Arial" w:hAnsi="Arial" w:cs="Arial"/>
          <w:color w:val="FF0000"/>
          <w:sz w:val="28"/>
          <w:szCs w:val="28"/>
        </w:rPr>
        <w:t>Союз художников Северной Осетии</w:t>
      </w:r>
      <w:r w:rsidRPr="00771891">
        <w:rPr>
          <w:rFonts w:ascii="Arial" w:hAnsi="Arial" w:cs="Arial"/>
          <w:sz w:val="28"/>
          <w:szCs w:val="28"/>
        </w:rPr>
        <w:t>.</w:t>
      </w:r>
    </w:p>
    <w:p w:rsidR="00207D9F" w:rsidRDefault="00207D9F" w:rsidP="00207D9F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Изобразительное искусство осетин долгое время развивалось как народное творчество. Только со второй половины ΧΙΧ века стало на профессиональную основу. Связано это с именем К. Л. Хетагурова – основоположника национальной литературы и первого осетина -профессионального художника.</w:t>
      </w:r>
    </w:p>
    <w:p w:rsidR="00207D9F" w:rsidRDefault="00207D9F" w:rsidP="00207D9F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1939 году учрежден Союз художников Северной Осетии. Во Владикавказе постоянно функционирует выставочный зал.</w:t>
      </w:r>
    </w:p>
    <w:p w:rsidR="00207D9F" w:rsidRDefault="00207D9F" w:rsidP="00207D9F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</w:p>
    <w:p w:rsidR="00207D9F" w:rsidRPr="00207D9F" w:rsidRDefault="00207D9F" w:rsidP="00207D9F">
      <w:pPr>
        <w:tabs>
          <w:tab w:val="left" w:pos="804"/>
        </w:tabs>
        <w:jc w:val="center"/>
        <w:rPr>
          <w:rFonts w:ascii="Arial" w:hAnsi="Arial" w:cs="Arial"/>
          <w:b/>
          <w:sz w:val="48"/>
          <w:szCs w:val="48"/>
        </w:rPr>
      </w:pPr>
      <w:r w:rsidRPr="00207D9F">
        <w:rPr>
          <w:rFonts w:ascii="Arial" w:hAnsi="Arial" w:cs="Arial"/>
          <w:b/>
          <w:sz w:val="48"/>
          <w:szCs w:val="48"/>
        </w:rPr>
        <w:t>Я</w:t>
      </w:r>
    </w:p>
    <w:p w:rsidR="00207D9F" w:rsidRPr="00207D9F" w:rsidRDefault="00207D9F" w:rsidP="00207D9F">
      <w:pPr>
        <w:pStyle w:val="a7"/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</w:p>
    <w:p w:rsidR="00207D9F" w:rsidRDefault="00AB2C16" w:rsidP="00207D9F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7я (семья)  семь-я</w:t>
      </w:r>
    </w:p>
    <w:p w:rsidR="002A72F8" w:rsidRDefault="002A72F8" w:rsidP="002A72F8">
      <w:pPr>
        <w:pStyle w:val="a7"/>
        <w:numPr>
          <w:ilvl w:val="0"/>
          <w:numId w:val="3"/>
        </w:num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Назови последний слог</w:t>
      </w:r>
    </w:p>
    <w:p w:rsidR="002A72F8" w:rsidRPr="00771891" w:rsidRDefault="002A72F8" w:rsidP="002A72F8">
      <w:pPr>
        <w:pStyle w:val="a7"/>
        <w:numPr>
          <w:ilvl w:val="0"/>
          <w:numId w:val="3"/>
        </w:num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 w:rsidRPr="00771891">
        <w:rPr>
          <w:rFonts w:ascii="Arial" w:hAnsi="Arial" w:cs="Arial"/>
          <w:sz w:val="28"/>
          <w:szCs w:val="28"/>
        </w:rPr>
        <w:t xml:space="preserve">Сколько звуков </w:t>
      </w:r>
      <w:r w:rsidR="00771891" w:rsidRPr="00771891">
        <w:rPr>
          <w:rFonts w:ascii="Arial" w:hAnsi="Arial" w:cs="Arial"/>
          <w:sz w:val="28"/>
          <w:szCs w:val="28"/>
        </w:rPr>
        <w:t>услышали</w:t>
      </w:r>
    </w:p>
    <w:p w:rsidR="002A72F8" w:rsidRDefault="002A72F8" w:rsidP="002A72F8">
      <w:pPr>
        <w:pStyle w:val="a7"/>
        <w:numPr>
          <w:ilvl w:val="0"/>
          <w:numId w:val="3"/>
        </w:num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Какой буквой обозначаются эти звуки?</w:t>
      </w:r>
    </w:p>
    <w:p w:rsidR="002A72F8" w:rsidRDefault="002A72F8" w:rsidP="002A72F8">
      <w:pPr>
        <w:pStyle w:val="a7"/>
        <w:tabs>
          <w:tab w:val="left" w:pos="804"/>
        </w:tabs>
        <w:ind w:left="644"/>
        <w:jc w:val="both"/>
        <w:rPr>
          <w:rFonts w:ascii="Arial" w:hAnsi="Arial" w:cs="Arial"/>
          <w:sz w:val="28"/>
          <w:szCs w:val="28"/>
        </w:rPr>
      </w:pPr>
      <w:r w:rsidRPr="002A72F8">
        <w:rPr>
          <w:rFonts w:ascii="Arial" w:hAnsi="Arial" w:cs="Arial"/>
          <w:sz w:val="28"/>
          <w:szCs w:val="28"/>
        </w:rPr>
        <w:t>Я</w:t>
      </w:r>
      <w:r w:rsidRPr="002A72F8">
        <w:rPr>
          <w:rFonts w:ascii="Kunstler Script" w:hAnsi="Kunstler Script" w:cs="Arial"/>
          <w:sz w:val="28"/>
          <w:szCs w:val="28"/>
        </w:rPr>
        <w:t xml:space="preserve">  </w:t>
      </w:r>
      <w:r w:rsidRPr="002A72F8">
        <w:rPr>
          <w:rFonts w:ascii="Arial" w:hAnsi="Arial" w:cs="Arial"/>
          <w:sz w:val="28"/>
          <w:szCs w:val="28"/>
        </w:rPr>
        <w:t>ЯЯЯ</w:t>
      </w:r>
    </w:p>
    <w:p w:rsidR="002A72F8" w:rsidRDefault="002A72F8" w:rsidP="002A72F8">
      <w:pPr>
        <w:pStyle w:val="a7"/>
        <w:tabs>
          <w:tab w:val="left" w:pos="804"/>
        </w:tabs>
        <w:ind w:left="644"/>
        <w:jc w:val="both"/>
        <w:rPr>
          <w:rFonts w:ascii="Cassandra" w:hAnsi="Cassandra" w:cs="Arial"/>
          <w:sz w:val="40"/>
          <w:szCs w:val="40"/>
        </w:rPr>
      </w:pPr>
      <w:r w:rsidRPr="002A72F8">
        <w:rPr>
          <w:rFonts w:ascii="Cassandra" w:hAnsi="Cassandra" w:cs="Arial"/>
          <w:sz w:val="40"/>
          <w:szCs w:val="40"/>
        </w:rPr>
        <w:t>Ля, мл, ня, ря, тя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 w:rsidRPr="00771891">
        <w:rPr>
          <w:rFonts w:ascii="Arial" w:hAnsi="Arial" w:cs="Arial"/>
          <w:color w:val="FF0000"/>
          <w:sz w:val="28"/>
          <w:szCs w:val="28"/>
        </w:rPr>
        <w:t>Ящерицы- ядовитые гадюки</w:t>
      </w:r>
      <w:r>
        <w:rPr>
          <w:rFonts w:ascii="Arial" w:hAnsi="Arial" w:cs="Arial"/>
          <w:sz w:val="28"/>
          <w:szCs w:val="28"/>
        </w:rPr>
        <w:t>.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северу нашей республики расположена равнина, которая называется Моздокской степью. На берегах Терека водятся прыткие ящерицы, безногие ящерицы – желтопузики, ядовитые гадюки.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</w:p>
    <w:p w:rsidR="002A72F8" w:rsidRDefault="002A72F8" w:rsidP="002A72F8">
      <w:pPr>
        <w:tabs>
          <w:tab w:val="left" w:pos="804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Т</w:t>
      </w:r>
    </w:p>
    <w:p w:rsidR="002A72F8" w:rsidRDefault="002A72F8" w:rsidP="002A72F8">
      <w:pPr>
        <w:tabs>
          <w:tab w:val="left" w:pos="804"/>
        </w:tabs>
        <w:jc w:val="both"/>
        <w:rPr>
          <w:rFonts w:ascii="Cassandra" w:hAnsi="Cassandra" w:cs="Arial"/>
          <w:sz w:val="36"/>
          <w:szCs w:val="36"/>
        </w:rPr>
      </w:pPr>
      <w:r w:rsidRPr="002A72F8">
        <w:rPr>
          <w:rFonts w:ascii="Cassandra" w:hAnsi="Cassandra" w:cs="Arial"/>
          <w:sz w:val="36"/>
          <w:szCs w:val="36"/>
        </w:rPr>
        <w:t>Тт,   та   ту   то    ти</w:t>
      </w:r>
    </w:p>
    <w:p w:rsidR="002A72F8" w:rsidRDefault="002A72F8" w:rsidP="002A72F8">
      <w:pPr>
        <w:tabs>
          <w:tab w:val="left" w:pos="804"/>
        </w:tabs>
        <w:jc w:val="both"/>
        <w:rPr>
          <w:rFonts w:ascii="Cassandra" w:hAnsi="Cassandra" w:cs="Arial"/>
          <w:sz w:val="36"/>
          <w:szCs w:val="36"/>
        </w:rPr>
      </w:pPr>
      <w:r>
        <w:rPr>
          <w:rFonts w:ascii="Cassandra" w:hAnsi="Cassandra" w:cs="Arial"/>
          <w:sz w:val="36"/>
          <w:szCs w:val="36"/>
        </w:rPr>
        <w:t>ТО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 w:rsidRPr="00771891">
        <w:rPr>
          <w:rFonts w:ascii="Arial" w:hAnsi="Arial" w:cs="Arial"/>
          <w:color w:val="FF0000"/>
          <w:sz w:val="28"/>
          <w:szCs w:val="28"/>
        </w:rPr>
        <w:t>Торфяные болота Тарское</w:t>
      </w:r>
      <w:r>
        <w:rPr>
          <w:rFonts w:ascii="Arial" w:hAnsi="Arial" w:cs="Arial"/>
          <w:sz w:val="28"/>
          <w:szCs w:val="28"/>
        </w:rPr>
        <w:t>.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Торф- ценное полезное ископаемое.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Особой достопримечательностью Северной Осетии являются торфяные болота в с, Тарское. В которых тысячелетиями формировалось ценное полезное ископаемое – торф.</w:t>
      </w:r>
    </w:p>
    <w:p w:rsidR="002A72F8" w:rsidRDefault="002A72F8" w:rsidP="002A72F8">
      <w:pPr>
        <w:tabs>
          <w:tab w:val="left" w:pos="804"/>
        </w:tabs>
        <w:jc w:val="both"/>
        <w:rPr>
          <w:rFonts w:ascii="Cassandra" w:hAnsi="Cassandra" w:cs="Arial"/>
          <w:sz w:val="44"/>
          <w:szCs w:val="44"/>
        </w:rPr>
      </w:pPr>
      <w:r>
        <w:rPr>
          <w:rFonts w:ascii="Cassandra" w:hAnsi="Cassandra" w:cs="Arial"/>
          <w:sz w:val="44"/>
          <w:szCs w:val="44"/>
        </w:rPr>
        <w:t>та-та-та – у нас дома чистота</w:t>
      </w:r>
    </w:p>
    <w:p w:rsidR="002A72F8" w:rsidRDefault="002A72F8" w:rsidP="002A72F8">
      <w:pPr>
        <w:tabs>
          <w:tab w:val="left" w:pos="804"/>
        </w:tabs>
        <w:jc w:val="both"/>
        <w:rPr>
          <w:rFonts w:ascii="Cassandra" w:hAnsi="Cassandra" w:cs="Arial"/>
          <w:sz w:val="44"/>
          <w:szCs w:val="44"/>
        </w:rPr>
      </w:pPr>
      <w:r>
        <w:rPr>
          <w:rFonts w:ascii="Cassandra" w:hAnsi="Cassandra" w:cs="Arial"/>
          <w:sz w:val="44"/>
          <w:szCs w:val="44"/>
        </w:rPr>
        <w:t>ты-ты-ты – сметану съели все коты.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 w:rsidRPr="00771891">
        <w:rPr>
          <w:rFonts w:ascii="Arial" w:hAnsi="Arial" w:cs="Arial"/>
          <w:sz w:val="28"/>
          <w:szCs w:val="28"/>
        </w:rPr>
        <w:t>Название частотн</w:t>
      </w:r>
      <w:r w:rsidR="00771891" w:rsidRPr="00771891">
        <w:rPr>
          <w:rFonts w:ascii="Arial" w:hAnsi="Arial" w:cs="Arial"/>
          <w:sz w:val="28"/>
          <w:szCs w:val="28"/>
        </w:rPr>
        <w:t>о</w:t>
      </w:r>
      <w:r w:rsidRPr="00771891">
        <w:rPr>
          <w:rFonts w:ascii="Arial" w:hAnsi="Arial" w:cs="Arial"/>
          <w:sz w:val="28"/>
          <w:szCs w:val="28"/>
        </w:rPr>
        <w:t>го звука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</w:p>
    <w:p w:rsidR="002A72F8" w:rsidRDefault="002A72F8" w:rsidP="002A72F8">
      <w:pPr>
        <w:tabs>
          <w:tab w:val="left" w:pos="804"/>
        </w:tabs>
        <w:jc w:val="center"/>
        <w:rPr>
          <w:rFonts w:ascii="Arial" w:hAnsi="Arial" w:cs="Arial"/>
          <w:b/>
          <w:sz w:val="48"/>
          <w:szCs w:val="28"/>
        </w:rPr>
      </w:pPr>
      <w:r w:rsidRPr="002A72F8">
        <w:rPr>
          <w:rFonts w:ascii="Arial" w:hAnsi="Arial" w:cs="Arial"/>
          <w:b/>
          <w:sz w:val="48"/>
          <w:szCs w:val="28"/>
        </w:rPr>
        <w:t>Б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Загадка: 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Клейкие почки, Зеленые листочки,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белой корой 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Стоит под горой.    (береза)</w:t>
      </w:r>
    </w:p>
    <w:p w:rsidR="002A72F8" w:rsidRDefault="002A72F8" w:rsidP="002A72F8">
      <w:pPr>
        <w:tabs>
          <w:tab w:val="left" w:pos="804"/>
        </w:tabs>
        <w:jc w:val="both"/>
        <w:rPr>
          <w:rFonts w:ascii="Cassandra" w:hAnsi="Cassandra" w:cs="Arial"/>
          <w:sz w:val="44"/>
          <w:szCs w:val="44"/>
        </w:rPr>
      </w:pPr>
      <w:r>
        <w:rPr>
          <w:rFonts w:ascii="Cassandra" w:hAnsi="Cassandra" w:cs="Arial"/>
          <w:sz w:val="44"/>
          <w:szCs w:val="44"/>
        </w:rPr>
        <w:t>Бб</w:t>
      </w:r>
    </w:p>
    <w:p w:rsidR="002A72F8" w:rsidRDefault="002A72F8" w:rsidP="002A72F8">
      <w:pPr>
        <w:tabs>
          <w:tab w:val="left" w:pos="804"/>
        </w:tabs>
        <w:jc w:val="both"/>
        <w:rPr>
          <w:rFonts w:ascii="Cassandra" w:hAnsi="Cassandra" w:cs="Arial"/>
          <w:sz w:val="40"/>
          <w:szCs w:val="40"/>
        </w:rPr>
      </w:pPr>
      <w:r>
        <w:rPr>
          <w:rFonts w:ascii="Cassandra" w:hAnsi="Cassandra" w:cs="Arial"/>
          <w:sz w:val="40"/>
          <w:szCs w:val="40"/>
        </w:rPr>
        <w:t>Береза, березка, березовый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 w:rsidRPr="00771891">
        <w:rPr>
          <w:rFonts w:ascii="Arial" w:hAnsi="Arial" w:cs="Arial"/>
          <w:color w:val="FF0000"/>
          <w:sz w:val="28"/>
          <w:szCs w:val="28"/>
        </w:rPr>
        <w:t xml:space="preserve">Сосново-березовые леса </w:t>
      </w:r>
      <w:r>
        <w:rPr>
          <w:rFonts w:ascii="Arial" w:hAnsi="Arial" w:cs="Arial"/>
          <w:sz w:val="28"/>
          <w:szCs w:val="28"/>
        </w:rPr>
        <w:t>нашей республики расположены в долинах рек Урух, Ардон, Фиагдон, в Боковом и Водораздельном хребте. Эти растения приспособлены к низким температурам воздуха и бедным почвам. С целью охраны почв в этих местах полностью запрещена вырубка леса.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</w:p>
    <w:p w:rsidR="002A72F8" w:rsidRDefault="002A72F8" w:rsidP="002A72F8">
      <w:pPr>
        <w:tabs>
          <w:tab w:val="left" w:pos="804"/>
        </w:tabs>
        <w:jc w:val="center"/>
        <w:rPr>
          <w:rFonts w:ascii="Arial" w:hAnsi="Arial" w:cs="Arial"/>
          <w:b/>
          <w:sz w:val="48"/>
          <w:szCs w:val="48"/>
        </w:rPr>
      </w:pPr>
      <w:r w:rsidRPr="002A72F8">
        <w:rPr>
          <w:rFonts w:ascii="Arial" w:hAnsi="Arial" w:cs="Arial"/>
          <w:b/>
          <w:sz w:val="48"/>
          <w:szCs w:val="48"/>
        </w:rPr>
        <w:t>Ж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Крылатое выражение: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  <w:u w:val="single"/>
        </w:rPr>
      </w:pPr>
      <w:r w:rsidRPr="002A72F8">
        <w:rPr>
          <w:rFonts w:ascii="Arial" w:hAnsi="Arial" w:cs="Arial"/>
          <w:sz w:val="28"/>
          <w:szCs w:val="28"/>
          <w:u w:val="single"/>
        </w:rPr>
        <w:t>Жить чужим умом.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придерживаться чужих взглядов, не быть самостоятельным в своих поступках)</w:t>
      </w:r>
    </w:p>
    <w:p w:rsidR="002A72F8" w:rsidRDefault="002A72F8" w:rsidP="002A72F8">
      <w:pPr>
        <w:pStyle w:val="a7"/>
        <w:numPr>
          <w:ilvl w:val="0"/>
          <w:numId w:val="4"/>
        </w:num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Назови первый звук в первом слове крылатого выражения.</w:t>
      </w:r>
    </w:p>
    <w:p w:rsid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[ж] – согласный, твердый, звонкий, парный</w:t>
      </w:r>
    </w:p>
    <w:p w:rsidR="002A72F8" w:rsidRDefault="002A72F8" w:rsidP="002A72F8">
      <w:pPr>
        <w:tabs>
          <w:tab w:val="left" w:pos="804"/>
        </w:tabs>
        <w:jc w:val="both"/>
        <w:rPr>
          <w:rFonts w:ascii="Cassandra" w:hAnsi="Cassandra" w:cs="Arial"/>
          <w:sz w:val="28"/>
          <w:szCs w:val="28"/>
        </w:rPr>
      </w:pPr>
      <w:r>
        <w:rPr>
          <w:rFonts w:ascii="Cassandra" w:hAnsi="Cassandra" w:cs="Arial"/>
          <w:sz w:val="56"/>
          <w:szCs w:val="28"/>
        </w:rPr>
        <w:t>ж</w:t>
      </w:r>
      <w:r>
        <w:rPr>
          <w:rFonts w:ascii="Cassandra" w:hAnsi="Cassandra" w:cs="Arial"/>
          <w:sz w:val="28"/>
          <w:szCs w:val="28"/>
        </w:rPr>
        <w:t xml:space="preserve">ж  </w:t>
      </w:r>
    </w:p>
    <w:p w:rsidR="002A72F8" w:rsidRDefault="003C6FA9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 w:rsidRPr="003B01CA">
        <w:rPr>
          <w:rFonts w:ascii="Arial" w:hAnsi="Arial" w:cs="Arial"/>
          <w:color w:val="FF0000"/>
          <w:sz w:val="28"/>
          <w:szCs w:val="28"/>
        </w:rPr>
        <w:t>Северная Осетия- жемчужина Кавказа</w:t>
      </w:r>
      <w:r>
        <w:rPr>
          <w:rFonts w:ascii="Arial" w:hAnsi="Arial" w:cs="Arial"/>
          <w:sz w:val="28"/>
          <w:szCs w:val="28"/>
        </w:rPr>
        <w:t>.</w:t>
      </w:r>
    </w:p>
    <w:p w:rsidR="003C6FA9" w:rsidRDefault="003C6FA9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Каждый гражданин нашей республики, желающий ее процветания, должен знать о своем крае как можно больше.  Наша республика является одним из центров науки образования и культуры Россиию</w:t>
      </w:r>
    </w:p>
    <w:p w:rsidR="003C6FA9" w:rsidRDefault="003C6FA9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</w:p>
    <w:p w:rsidR="003C6FA9" w:rsidRDefault="003C6FA9" w:rsidP="003C6FA9">
      <w:pPr>
        <w:tabs>
          <w:tab w:val="left" w:pos="804"/>
        </w:tabs>
        <w:jc w:val="center"/>
        <w:rPr>
          <w:rFonts w:ascii="Arial" w:hAnsi="Arial" w:cs="Arial"/>
          <w:b/>
          <w:sz w:val="48"/>
          <w:szCs w:val="28"/>
        </w:rPr>
      </w:pPr>
      <w:r>
        <w:rPr>
          <w:rFonts w:ascii="Arial" w:hAnsi="Arial" w:cs="Arial"/>
          <w:b/>
          <w:sz w:val="48"/>
          <w:szCs w:val="28"/>
        </w:rPr>
        <w:t>С</w:t>
      </w:r>
    </w:p>
    <w:p w:rsidR="003C6FA9" w:rsidRDefault="003C6FA9" w:rsidP="003C6FA9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Будем писать букву, которая в слове </w:t>
      </w:r>
      <w:r w:rsidRPr="003C6FA9">
        <w:rPr>
          <w:rFonts w:ascii="Arial" w:hAnsi="Arial" w:cs="Arial"/>
          <w:sz w:val="28"/>
          <w:szCs w:val="28"/>
          <w:u w:val="single"/>
        </w:rPr>
        <w:t>сирень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обозначает согласный, мягкий,, парный, глухой звук.</w:t>
      </w:r>
    </w:p>
    <w:p w:rsidR="003C6FA9" w:rsidRDefault="003C6FA9" w:rsidP="003C6FA9">
      <w:pPr>
        <w:tabs>
          <w:tab w:val="left" w:pos="804"/>
        </w:tabs>
        <w:jc w:val="both"/>
        <w:rPr>
          <w:rFonts w:ascii="Cassandra" w:hAnsi="Cassandra" w:cs="Arial"/>
          <w:sz w:val="40"/>
          <w:szCs w:val="28"/>
        </w:rPr>
      </w:pPr>
      <w:r>
        <w:rPr>
          <w:rFonts w:ascii="Cassandra" w:hAnsi="Cassandra" w:cs="Arial"/>
          <w:sz w:val="72"/>
          <w:szCs w:val="28"/>
        </w:rPr>
        <w:t>с</w:t>
      </w:r>
      <w:r w:rsidRPr="003C6FA9">
        <w:rPr>
          <w:rFonts w:ascii="Cassandra" w:hAnsi="Cassandra" w:cs="Arial"/>
          <w:sz w:val="40"/>
          <w:szCs w:val="28"/>
        </w:rPr>
        <w:t>сс</w:t>
      </w:r>
      <w:r>
        <w:rPr>
          <w:rFonts w:ascii="Cassandra" w:hAnsi="Cassandra" w:cs="Arial"/>
          <w:sz w:val="40"/>
          <w:szCs w:val="28"/>
        </w:rPr>
        <w:t xml:space="preserve">   си   се    ся    сю    се</w:t>
      </w:r>
    </w:p>
    <w:p w:rsidR="003C6FA9" w:rsidRPr="003B01CA" w:rsidRDefault="003C6FA9" w:rsidP="003C6FA9">
      <w:pPr>
        <w:tabs>
          <w:tab w:val="left" w:pos="804"/>
        </w:tabs>
        <w:jc w:val="both"/>
        <w:rPr>
          <w:rFonts w:ascii="Arial" w:hAnsi="Arial" w:cs="Arial"/>
          <w:color w:val="FF0000"/>
          <w:sz w:val="28"/>
          <w:szCs w:val="28"/>
        </w:rPr>
      </w:pPr>
      <w:r w:rsidRPr="003B01CA">
        <w:rPr>
          <w:rFonts w:ascii="Arial" w:hAnsi="Arial" w:cs="Arial"/>
          <w:color w:val="FF0000"/>
          <w:sz w:val="28"/>
          <w:szCs w:val="28"/>
        </w:rPr>
        <w:t>Сирень-сиринга (научное название).</w:t>
      </w:r>
    </w:p>
    <w:p w:rsidR="003C6FA9" w:rsidRDefault="003C6FA9" w:rsidP="003C6FA9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В одной из древнегреческих легенд рассказывается о том, как Пан , бог лесов и полей полюбил красавицу Нимфу Сирингу, но он был безобразен. Сиринга, спасаясь от преследования уродливого пана, превратилось в прекрасное душистое растение сирень. Сирень известна как  любимый цветок весны.</w:t>
      </w:r>
    </w:p>
    <w:p w:rsidR="003C6FA9" w:rsidRDefault="003C6FA9" w:rsidP="003C6FA9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В нашем городе в парке им.К.Хетагурова можно любоваться кустами сирени.</w:t>
      </w:r>
    </w:p>
    <w:p w:rsidR="003C6FA9" w:rsidRDefault="003C6FA9" w:rsidP="003C6FA9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</w:p>
    <w:p w:rsidR="003C6FA9" w:rsidRPr="003C6FA9" w:rsidRDefault="003C6FA9" w:rsidP="003C6FA9">
      <w:pPr>
        <w:tabs>
          <w:tab w:val="left" w:pos="804"/>
        </w:tabs>
        <w:jc w:val="center"/>
        <w:rPr>
          <w:rFonts w:ascii="Arial" w:hAnsi="Arial" w:cs="Arial"/>
          <w:b/>
          <w:sz w:val="48"/>
          <w:szCs w:val="28"/>
        </w:rPr>
      </w:pPr>
      <w:r w:rsidRPr="003C6FA9">
        <w:rPr>
          <w:rFonts w:ascii="Arial" w:hAnsi="Arial" w:cs="Arial"/>
          <w:b/>
          <w:sz w:val="48"/>
          <w:szCs w:val="28"/>
        </w:rPr>
        <w:t>Р</w:t>
      </w:r>
    </w:p>
    <w:p w:rsidR="003C6FA9" w:rsidRDefault="003C6FA9" w:rsidP="003C6FA9">
      <w:pPr>
        <w:tabs>
          <w:tab w:val="left" w:pos="804"/>
        </w:tabs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Найди частотный звук</w:t>
      </w:r>
    </w:p>
    <w:p w:rsidR="003C6FA9" w:rsidRDefault="003C6FA9" w:rsidP="003C6FA9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 w:rsidRPr="003C6FA9">
        <w:rPr>
          <w:rFonts w:ascii="Cassandra" w:hAnsi="Cassandra" w:cs="Arial"/>
          <w:sz w:val="28"/>
          <w:szCs w:val="28"/>
        </w:rPr>
        <w:t>ра-ра-ра</w:t>
      </w:r>
      <w:r>
        <w:rPr>
          <w:rFonts w:ascii="Arial" w:hAnsi="Arial" w:cs="Arial"/>
          <w:sz w:val="28"/>
          <w:szCs w:val="28"/>
        </w:rPr>
        <w:t xml:space="preserve"> начинается игра</w:t>
      </w:r>
    </w:p>
    <w:p w:rsidR="003C6FA9" w:rsidRDefault="003C6FA9" w:rsidP="003C6FA9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Cassandra" w:hAnsi="Cassandra" w:cs="Arial"/>
          <w:sz w:val="28"/>
          <w:szCs w:val="28"/>
        </w:rPr>
        <w:t>р</w:t>
      </w:r>
      <w:r w:rsidRPr="003C6FA9">
        <w:rPr>
          <w:rFonts w:ascii="Cassandra" w:hAnsi="Cassandra" w:cs="Arial"/>
          <w:sz w:val="28"/>
          <w:szCs w:val="28"/>
        </w:rPr>
        <w:t>ы-ры-ры</w:t>
      </w:r>
      <w:r>
        <w:rPr>
          <w:rFonts w:ascii="Arial" w:hAnsi="Arial" w:cs="Arial"/>
          <w:sz w:val="28"/>
          <w:szCs w:val="28"/>
        </w:rPr>
        <w:t xml:space="preserve"> – у девочек шары</w:t>
      </w:r>
    </w:p>
    <w:p w:rsidR="003C6FA9" w:rsidRDefault="003C6FA9" w:rsidP="003C6FA9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Cassandra" w:hAnsi="Cassandra" w:cs="Arial"/>
          <w:sz w:val="28"/>
          <w:szCs w:val="28"/>
        </w:rPr>
        <w:t>ро</w:t>
      </w:r>
      <w:r w:rsidRPr="003C6FA9">
        <w:rPr>
          <w:rFonts w:ascii="Cassandra" w:hAnsi="Cassandra" w:cs="Arial"/>
          <w:sz w:val="28"/>
          <w:szCs w:val="28"/>
        </w:rPr>
        <w:t>-ро-ро</w:t>
      </w:r>
      <w:r>
        <w:rPr>
          <w:rFonts w:ascii="Arial" w:hAnsi="Arial" w:cs="Arial"/>
          <w:sz w:val="28"/>
          <w:szCs w:val="28"/>
        </w:rPr>
        <w:t xml:space="preserve"> – у нас новое ведро</w:t>
      </w:r>
    </w:p>
    <w:p w:rsidR="003C6FA9" w:rsidRDefault="003C6FA9" w:rsidP="003C6FA9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 w:rsidRPr="003C6FA9">
        <w:rPr>
          <w:rFonts w:ascii="Cassandra" w:hAnsi="Cassandra" w:cs="Arial"/>
          <w:sz w:val="28"/>
          <w:szCs w:val="28"/>
        </w:rPr>
        <w:t>ру-ру-ру</w:t>
      </w:r>
      <w:r>
        <w:rPr>
          <w:rFonts w:ascii="Arial" w:hAnsi="Arial" w:cs="Arial"/>
          <w:sz w:val="28"/>
          <w:szCs w:val="28"/>
        </w:rPr>
        <w:t xml:space="preserve"> – продолжаем мы игру.</w:t>
      </w:r>
    </w:p>
    <w:p w:rsidR="003B01CA" w:rsidRDefault="003C6FA9" w:rsidP="003C6FA9">
      <w:pPr>
        <w:tabs>
          <w:tab w:val="left" w:pos="804"/>
        </w:tabs>
        <w:jc w:val="both"/>
        <w:rPr>
          <w:rFonts w:ascii="Cassandra" w:hAnsi="Cassandra" w:cs="Arial"/>
          <w:sz w:val="52"/>
          <w:szCs w:val="28"/>
        </w:rPr>
      </w:pPr>
      <w:r>
        <w:rPr>
          <w:rFonts w:ascii="Cassandra" w:hAnsi="Cassandra" w:cs="Arial"/>
          <w:sz w:val="52"/>
          <w:szCs w:val="28"/>
        </w:rPr>
        <w:t>Р</w:t>
      </w:r>
      <w:r w:rsidRPr="003C6FA9">
        <w:rPr>
          <w:rFonts w:ascii="Cassandra" w:hAnsi="Cassandra" w:cs="Arial"/>
          <w:sz w:val="52"/>
          <w:szCs w:val="28"/>
        </w:rPr>
        <w:t xml:space="preserve"> </w:t>
      </w:r>
      <w:r>
        <w:rPr>
          <w:rFonts w:ascii="Cassandra" w:hAnsi="Cassandra" w:cs="Arial"/>
          <w:sz w:val="52"/>
          <w:szCs w:val="28"/>
        </w:rPr>
        <w:t xml:space="preserve">  </w:t>
      </w:r>
      <w:r w:rsidRPr="003C6FA9">
        <w:rPr>
          <w:rFonts w:ascii="Cassandra" w:hAnsi="Cassandra" w:cs="Arial"/>
          <w:sz w:val="52"/>
          <w:szCs w:val="28"/>
        </w:rPr>
        <w:t>оро</w:t>
      </w:r>
    </w:p>
    <w:p w:rsidR="003B01CA" w:rsidRDefault="003B01CA" w:rsidP="003C6FA9">
      <w:pPr>
        <w:tabs>
          <w:tab w:val="left" w:pos="804"/>
        </w:tabs>
        <w:jc w:val="both"/>
        <w:rPr>
          <w:rFonts w:ascii="Cassandra" w:hAnsi="Cassandra" w:cs="Arial"/>
          <w:sz w:val="52"/>
          <w:szCs w:val="28"/>
        </w:rPr>
      </w:pPr>
      <w:r>
        <w:rPr>
          <w:rFonts w:ascii="Cassandra" w:hAnsi="Cassandra" w:cs="Arial"/>
          <w:sz w:val="52"/>
          <w:szCs w:val="28"/>
        </w:rPr>
        <w:t>ра ру</w:t>
      </w:r>
    </w:p>
    <w:p w:rsidR="003B01CA" w:rsidRPr="003B01CA" w:rsidRDefault="003B01CA" w:rsidP="003C6FA9">
      <w:pPr>
        <w:tabs>
          <w:tab w:val="left" w:pos="804"/>
        </w:tabs>
        <w:jc w:val="both"/>
        <w:rPr>
          <w:rFonts w:ascii="Arial" w:hAnsi="Arial" w:cs="Arial"/>
          <w:color w:val="FF0000"/>
          <w:sz w:val="28"/>
          <w:szCs w:val="28"/>
        </w:rPr>
      </w:pPr>
      <w:r w:rsidRPr="003B01CA">
        <w:rPr>
          <w:rFonts w:ascii="Arial" w:hAnsi="Arial" w:cs="Arial"/>
          <w:color w:val="FF0000"/>
          <w:sz w:val="28"/>
          <w:szCs w:val="28"/>
        </w:rPr>
        <w:t>Русский театр.</w:t>
      </w:r>
    </w:p>
    <w:p w:rsidR="003B01CA" w:rsidRDefault="003B01CA" w:rsidP="003C6FA9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развитие культуры Северной Осетии, формирование передовых  традиций театрального искусства республики  и подготовку творческих кадров больш</w:t>
      </w:r>
      <w:r w:rsidR="00C93D6E">
        <w:rPr>
          <w:rFonts w:ascii="Arial" w:hAnsi="Arial" w:cs="Arial"/>
          <w:sz w:val="28"/>
          <w:szCs w:val="28"/>
        </w:rPr>
        <w:t>ое влияние оказал Русский театр, который находится в центре города на площади В.И.Ленина, был основан еще в 18</w:t>
      </w:r>
      <w:r w:rsidR="00334C64">
        <w:rPr>
          <w:rFonts w:ascii="Arial" w:hAnsi="Arial" w:cs="Arial"/>
          <w:sz w:val="28"/>
          <w:szCs w:val="28"/>
        </w:rPr>
        <w:t>69</w:t>
      </w:r>
      <w:r w:rsidR="00C93D6E">
        <w:rPr>
          <w:rFonts w:ascii="Arial" w:hAnsi="Arial" w:cs="Arial"/>
          <w:sz w:val="28"/>
          <w:szCs w:val="28"/>
        </w:rPr>
        <w:t>году, а здание построено19</w:t>
      </w:r>
      <w:r w:rsidR="00334C64">
        <w:rPr>
          <w:rFonts w:ascii="Arial" w:hAnsi="Arial" w:cs="Arial"/>
          <w:sz w:val="28"/>
          <w:szCs w:val="28"/>
        </w:rPr>
        <w:t>72</w:t>
      </w:r>
      <w:r w:rsidR="00C93D6E">
        <w:rPr>
          <w:rFonts w:ascii="Arial" w:hAnsi="Arial" w:cs="Arial"/>
          <w:sz w:val="28"/>
          <w:szCs w:val="28"/>
        </w:rPr>
        <w:t>. Когда то Хетагуров поступил на службу в театр в качестве художника – оформителя. А мы знаем, что Хетагуров является первым осетином, профессиональным художником.</w:t>
      </w:r>
    </w:p>
    <w:p w:rsidR="00C93D6E" w:rsidRDefault="00C93D6E" w:rsidP="003C6FA9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</w:p>
    <w:p w:rsidR="00C93D6E" w:rsidRDefault="001C41AA" w:rsidP="00C93D6E">
      <w:pPr>
        <w:tabs>
          <w:tab w:val="left" w:pos="804"/>
        </w:tabs>
        <w:jc w:val="center"/>
        <w:rPr>
          <w:rFonts w:ascii="Arial" w:hAnsi="Arial" w:cs="Arial"/>
          <w:sz w:val="48"/>
          <w:szCs w:val="28"/>
        </w:rPr>
      </w:pPr>
      <w:r w:rsidRPr="001C41AA">
        <w:rPr>
          <w:rFonts w:ascii="Arial" w:hAnsi="Arial" w:cs="Arial"/>
          <w:noProof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left:0;text-align:left;margin-left:-7pt;margin-top:27.3pt;width:1in;height:94.45pt;rotation:843994fd;z-index:251661312" adj="12499,29067">
            <v:textbox>
              <w:txbxContent>
                <w:p w:rsidR="00334C64" w:rsidRDefault="00334C64"/>
              </w:txbxContent>
            </v:textbox>
          </v:shape>
        </w:pict>
      </w:r>
      <w:r w:rsidR="00C93D6E">
        <w:rPr>
          <w:rFonts w:ascii="Arial" w:hAnsi="Arial" w:cs="Arial"/>
          <w:sz w:val="48"/>
          <w:szCs w:val="28"/>
        </w:rPr>
        <w:t>Ш</w:t>
      </w:r>
    </w:p>
    <w:p w:rsidR="00C93D6E" w:rsidRPr="00C93D6E" w:rsidRDefault="00C93D6E" w:rsidP="00C93D6E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</w:p>
    <w:p w:rsidR="002A72F8" w:rsidRPr="002A72F8" w:rsidRDefault="002A72F8" w:rsidP="002A72F8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</w:p>
    <w:p w:rsidR="002A72F8" w:rsidRDefault="00334C64" w:rsidP="00334C64">
      <w:pPr>
        <w:tabs>
          <w:tab w:val="left" w:pos="804"/>
          <w:tab w:val="left" w:pos="16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8"/>
          <w:szCs w:val="28"/>
        </w:rPr>
        <w:tab/>
      </w:r>
      <w:r>
        <w:rPr>
          <w:rFonts w:ascii="Arial" w:hAnsi="Arial" w:cs="Arial"/>
          <w:sz w:val="48"/>
          <w:szCs w:val="28"/>
        </w:rPr>
        <w:tab/>
      </w:r>
      <w:r w:rsidRPr="00334C64">
        <w:rPr>
          <w:rFonts w:ascii="Arial" w:hAnsi="Arial" w:cs="Arial"/>
          <w:sz w:val="28"/>
          <w:szCs w:val="28"/>
        </w:rPr>
        <w:t>(ШАР)</w:t>
      </w:r>
      <w:r>
        <w:rPr>
          <w:rFonts w:ascii="Arial" w:hAnsi="Arial" w:cs="Arial"/>
          <w:sz w:val="28"/>
          <w:szCs w:val="28"/>
        </w:rPr>
        <w:t xml:space="preserve"> [Ш]- СОГЛАСНЫЙ, ТВЕРДЫЙ, ПАРНЫЙ  [Ж]</w:t>
      </w:r>
    </w:p>
    <w:p w:rsidR="00334C64" w:rsidRDefault="00334C64" w:rsidP="00334C64">
      <w:pPr>
        <w:tabs>
          <w:tab w:val="left" w:pos="804"/>
          <w:tab w:val="left" w:pos="16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Буква ША</w:t>
      </w:r>
    </w:p>
    <w:p w:rsidR="00334C64" w:rsidRDefault="00334C64" w:rsidP="00334C64">
      <w:pPr>
        <w:tabs>
          <w:tab w:val="left" w:pos="804"/>
          <w:tab w:val="left" w:pos="1607"/>
        </w:tabs>
        <w:rPr>
          <w:rFonts w:ascii="Cassandra" w:hAnsi="Cassandra" w:cs="Arial"/>
          <w:sz w:val="48"/>
          <w:szCs w:val="28"/>
        </w:rPr>
      </w:pPr>
      <w:r w:rsidRPr="00334C64">
        <w:rPr>
          <w:rFonts w:ascii="Cassandra" w:hAnsi="Cassandra" w:cs="Arial"/>
          <w:sz w:val="56"/>
          <w:szCs w:val="28"/>
        </w:rPr>
        <w:t>ш</w:t>
      </w:r>
      <w:r>
        <w:rPr>
          <w:rFonts w:ascii="Cassandra" w:hAnsi="Cassandra" w:cs="Arial"/>
          <w:sz w:val="56"/>
          <w:szCs w:val="28"/>
        </w:rPr>
        <w:t>ш</w:t>
      </w:r>
      <w:r>
        <w:rPr>
          <w:rFonts w:ascii="Cassandra" w:hAnsi="Cassandra" w:cs="Arial"/>
          <w:sz w:val="48"/>
          <w:szCs w:val="28"/>
        </w:rPr>
        <w:t xml:space="preserve">    ша   шу</w:t>
      </w:r>
    </w:p>
    <w:p w:rsidR="00334C64" w:rsidRDefault="00334C64" w:rsidP="00334C64">
      <w:pPr>
        <w:tabs>
          <w:tab w:val="left" w:pos="804"/>
          <w:tab w:val="left" w:pos="1607"/>
        </w:tabs>
        <w:rPr>
          <w:rFonts w:ascii="Cassandra" w:hAnsi="Cassandra" w:cs="Arial"/>
          <w:sz w:val="48"/>
          <w:szCs w:val="28"/>
        </w:rPr>
      </w:pPr>
    </w:p>
    <w:p w:rsidR="00334C64" w:rsidRPr="00334C64" w:rsidRDefault="00334C64" w:rsidP="00334C64">
      <w:pPr>
        <w:tabs>
          <w:tab w:val="left" w:pos="804"/>
          <w:tab w:val="left" w:pos="1607"/>
        </w:tabs>
        <w:rPr>
          <w:rFonts w:ascii="Arial" w:hAnsi="Arial" w:cs="Arial"/>
          <w:color w:val="FF0000"/>
          <w:sz w:val="40"/>
          <w:szCs w:val="40"/>
          <w:u w:val="single"/>
        </w:rPr>
      </w:pPr>
      <w:r w:rsidRPr="00334C64">
        <w:rPr>
          <w:rFonts w:ascii="Arial" w:hAnsi="Arial" w:cs="Arial"/>
          <w:color w:val="FF0000"/>
          <w:sz w:val="40"/>
          <w:szCs w:val="40"/>
          <w:u w:val="single"/>
        </w:rPr>
        <w:t>Штыб Семен Митрофанович</w:t>
      </w:r>
    </w:p>
    <w:p w:rsidR="00334C64" w:rsidRDefault="00334C64" w:rsidP="00334C64">
      <w:pPr>
        <w:tabs>
          <w:tab w:val="left" w:pos="804"/>
          <w:tab w:val="left" w:pos="1607"/>
        </w:tabs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Имя Штыба еще в 1926 году было присвоено одной из площадей нашего города и выходящей на площадь улицу.</w:t>
      </w:r>
    </w:p>
    <w:p w:rsidR="00334C64" w:rsidRDefault="00334C64" w:rsidP="00334C64">
      <w:pPr>
        <w:tabs>
          <w:tab w:val="left" w:pos="804"/>
          <w:tab w:val="left" w:pos="1607"/>
        </w:tabs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С.М. Штыб погиб во время перестрелки с мелкими бандитами во время контрреволюции в 1923 году. На  площади Штыба находится здание администрации города. От площади Штыба перекинут мост, соединяющий правый берег реки Терек с левым.</w:t>
      </w:r>
    </w:p>
    <w:p w:rsidR="00334C64" w:rsidRDefault="00334C64" w:rsidP="00334C64">
      <w:pPr>
        <w:tabs>
          <w:tab w:val="left" w:pos="804"/>
          <w:tab w:val="left" w:pos="1607"/>
        </w:tabs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334C64" w:rsidRDefault="00334C64" w:rsidP="00334C64">
      <w:pPr>
        <w:tabs>
          <w:tab w:val="left" w:pos="804"/>
          <w:tab w:val="left" w:pos="1607"/>
        </w:tabs>
        <w:jc w:val="center"/>
        <w:rPr>
          <w:rFonts w:ascii="Arial" w:hAnsi="Arial" w:cs="Arial"/>
          <w:b/>
          <w:color w:val="262626" w:themeColor="text1" w:themeTint="D9"/>
          <w:sz w:val="48"/>
          <w:szCs w:val="48"/>
        </w:rPr>
      </w:pPr>
      <w:r w:rsidRPr="00334C64">
        <w:rPr>
          <w:rFonts w:ascii="Arial" w:hAnsi="Arial" w:cs="Arial"/>
          <w:b/>
          <w:color w:val="262626" w:themeColor="text1" w:themeTint="D9"/>
          <w:sz w:val="48"/>
          <w:szCs w:val="48"/>
        </w:rPr>
        <w:t>Х</w:t>
      </w:r>
    </w:p>
    <w:p w:rsidR="00334C64" w:rsidRDefault="00334C64" w:rsidP="00334C64">
      <w:pPr>
        <w:tabs>
          <w:tab w:val="left" w:pos="804"/>
          <w:tab w:val="left" w:pos="1607"/>
        </w:tabs>
        <w:jc w:val="both"/>
        <w:rPr>
          <w:rFonts w:ascii="Arial" w:hAnsi="Arial" w:cs="Arial"/>
          <w:b/>
          <w:color w:val="262626" w:themeColor="text1" w:themeTint="D9"/>
          <w:sz w:val="28"/>
          <w:szCs w:val="48"/>
        </w:rPr>
      </w:pPr>
      <w:r>
        <w:rPr>
          <w:rFonts w:ascii="Arial" w:hAnsi="Arial" w:cs="Arial"/>
          <w:b/>
          <w:color w:val="262626" w:themeColor="text1" w:themeTint="D9"/>
          <w:sz w:val="28"/>
          <w:szCs w:val="48"/>
        </w:rPr>
        <w:t>Полюбуйся, посмотри-</w:t>
      </w:r>
    </w:p>
    <w:p w:rsidR="00334C64" w:rsidRDefault="00334C64" w:rsidP="00334C64">
      <w:pPr>
        <w:tabs>
          <w:tab w:val="left" w:pos="804"/>
          <w:tab w:val="left" w:pos="1607"/>
        </w:tabs>
        <w:jc w:val="both"/>
        <w:rPr>
          <w:rFonts w:ascii="Arial" w:hAnsi="Arial" w:cs="Arial"/>
          <w:b/>
          <w:color w:val="262626" w:themeColor="text1" w:themeTint="D9"/>
          <w:sz w:val="28"/>
          <w:szCs w:val="48"/>
        </w:rPr>
      </w:pPr>
      <w:r>
        <w:rPr>
          <w:rFonts w:ascii="Arial" w:hAnsi="Arial" w:cs="Arial"/>
          <w:b/>
          <w:color w:val="262626" w:themeColor="text1" w:themeTint="D9"/>
          <w:sz w:val="28"/>
          <w:szCs w:val="48"/>
        </w:rPr>
        <w:t>Полюс северный внутри!</w:t>
      </w:r>
    </w:p>
    <w:p w:rsidR="00334C64" w:rsidRDefault="00334C64" w:rsidP="00334C64">
      <w:pPr>
        <w:tabs>
          <w:tab w:val="left" w:pos="804"/>
          <w:tab w:val="left" w:pos="1607"/>
        </w:tabs>
        <w:jc w:val="both"/>
        <w:rPr>
          <w:rFonts w:ascii="Arial" w:hAnsi="Arial" w:cs="Arial"/>
          <w:b/>
          <w:color w:val="262626" w:themeColor="text1" w:themeTint="D9"/>
          <w:sz w:val="28"/>
          <w:szCs w:val="48"/>
        </w:rPr>
      </w:pPr>
      <w:r>
        <w:rPr>
          <w:rFonts w:ascii="Arial" w:hAnsi="Arial" w:cs="Arial"/>
          <w:b/>
          <w:color w:val="262626" w:themeColor="text1" w:themeTint="D9"/>
          <w:sz w:val="28"/>
          <w:szCs w:val="48"/>
        </w:rPr>
        <w:t>Там сверкает снег и лед,</w:t>
      </w:r>
    </w:p>
    <w:p w:rsidR="00334C64" w:rsidRDefault="00334C64" w:rsidP="00334C64">
      <w:pPr>
        <w:tabs>
          <w:tab w:val="left" w:pos="804"/>
          <w:tab w:val="left" w:pos="1607"/>
        </w:tabs>
        <w:jc w:val="both"/>
        <w:rPr>
          <w:rFonts w:ascii="Arial" w:hAnsi="Arial" w:cs="Arial"/>
          <w:color w:val="262626" w:themeColor="text1" w:themeTint="D9"/>
          <w:sz w:val="28"/>
          <w:szCs w:val="48"/>
        </w:rPr>
      </w:pPr>
      <w:r>
        <w:rPr>
          <w:rFonts w:ascii="Arial" w:hAnsi="Arial" w:cs="Arial"/>
          <w:b/>
          <w:color w:val="262626" w:themeColor="text1" w:themeTint="D9"/>
          <w:sz w:val="28"/>
          <w:szCs w:val="48"/>
        </w:rPr>
        <w:t>Там сама зима живет.    (</w:t>
      </w:r>
      <w:r>
        <w:rPr>
          <w:rFonts w:ascii="Arial" w:hAnsi="Arial" w:cs="Arial"/>
          <w:color w:val="262626" w:themeColor="text1" w:themeTint="D9"/>
          <w:sz w:val="28"/>
          <w:szCs w:val="48"/>
        </w:rPr>
        <w:t>холодильник)</w:t>
      </w:r>
    </w:p>
    <w:p w:rsidR="00334C64" w:rsidRDefault="00334C64" w:rsidP="00334C64">
      <w:pPr>
        <w:tabs>
          <w:tab w:val="left" w:pos="804"/>
          <w:tab w:val="left" w:pos="1607"/>
        </w:tabs>
        <w:jc w:val="both"/>
        <w:rPr>
          <w:rFonts w:ascii="Arial" w:hAnsi="Arial" w:cs="Arial"/>
          <w:color w:val="262626" w:themeColor="text1" w:themeTint="D9"/>
          <w:sz w:val="28"/>
          <w:szCs w:val="48"/>
        </w:rPr>
      </w:pPr>
      <w:r>
        <w:rPr>
          <w:rFonts w:ascii="Arial" w:hAnsi="Arial" w:cs="Arial"/>
          <w:color w:val="262626" w:themeColor="text1" w:themeTint="D9"/>
          <w:sz w:val="28"/>
          <w:szCs w:val="48"/>
        </w:rPr>
        <w:t>[х]- согласный, твердый, глухой, непарный. Буква ха</w:t>
      </w:r>
    </w:p>
    <w:p w:rsidR="00334C64" w:rsidRPr="00334C64" w:rsidRDefault="00334C64" w:rsidP="00334C64">
      <w:pPr>
        <w:tabs>
          <w:tab w:val="left" w:pos="804"/>
          <w:tab w:val="left" w:pos="1607"/>
        </w:tabs>
        <w:jc w:val="both"/>
        <w:rPr>
          <w:rFonts w:ascii="Arial" w:hAnsi="Arial" w:cs="Arial"/>
          <w:sz w:val="28"/>
          <w:szCs w:val="48"/>
        </w:rPr>
      </w:pPr>
      <w:r>
        <w:rPr>
          <w:rFonts w:ascii="Arial" w:hAnsi="Arial" w:cs="Arial"/>
          <w:color w:val="FF0000"/>
          <w:sz w:val="28"/>
          <w:szCs w:val="48"/>
          <w:u w:val="single"/>
        </w:rPr>
        <w:t xml:space="preserve">Хетагуров – </w:t>
      </w:r>
      <w:r>
        <w:rPr>
          <w:rFonts w:ascii="Arial" w:hAnsi="Arial" w:cs="Arial"/>
          <w:sz w:val="28"/>
          <w:szCs w:val="48"/>
        </w:rPr>
        <w:t>поэт, художник, общественный деятель. Именем Хетагурова названы улицы, школы, клубы, колхозы, районы, Университет, парк культуры и отдыха. Сооружен памятник Хетагурову, организован музей осетинской литературы, дом-музей Хетагурова.</w:t>
      </w:r>
    </w:p>
    <w:p w:rsidR="002A72F8" w:rsidRPr="002A72F8" w:rsidRDefault="002A72F8" w:rsidP="002A72F8">
      <w:pPr>
        <w:tabs>
          <w:tab w:val="left" w:pos="804"/>
        </w:tabs>
        <w:ind w:left="360"/>
        <w:jc w:val="both"/>
        <w:rPr>
          <w:rFonts w:ascii="Arial" w:hAnsi="Arial" w:cs="Arial"/>
          <w:sz w:val="28"/>
          <w:szCs w:val="28"/>
          <w:highlight w:val="yellow"/>
        </w:rPr>
      </w:pPr>
    </w:p>
    <w:p w:rsidR="002A72F8" w:rsidRPr="00497309" w:rsidRDefault="00497309" w:rsidP="002A72F8">
      <w:pPr>
        <w:pStyle w:val="a7"/>
        <w:tabs>
          <w:tab w:val="left" w:pos="804"/>
        </w:tabs>
        <w:jc w:val="both"/>
        <w:rPr>
          <w:rFonts w:ascii="Cassandra" w:hAnsi="Cassandra" w:cs="Arial"/>
          <w:sz w:val="28"/>
          <w:szCs w:val="28"/>
        </w:rPr>
      </w:pPr>
      <w:r w:rsidRPr="00497309">
        <w:rPr>
          <w:rFonts w:ascii="Cassandra" w:hAnsi="Cassandra" w:cs="Arial"/>
          <w:sz w:val="28"/>
          <w:szCs w:val="28"/>
        </w:rPr>
        <w:t>Хх    хе    ха    хи   ху</w:t>
      </w:r>
    </w:p>
    <w:p w:rsidR="00497309" w:rsidRPr="00771891" w:rsidRDefault="00497309" w:rsidP="002A72F8">
      <w:pPr>
        <w:pStyle w:val="a7"/>
        <w:tabs>
          <w:tab w:val="left" w:pos="804"/>
        </w:tabs>
        <w:jc w:val="both"/>
        <w:rPr>
          <w:rFonts w:ascii="Cassandra" w:hAnsi="Cassandra" w:cs="Arial"/>
          <w:sz w:val="28"/>
          <w:szCs w:val="28"/>
        </w:rPr>
      </w:pPr>
    </w:p>
    <w:p w:rsidR="00497309" w:rsidRPr="00771891" w:rsidRDefault="00497309" w:rsidP="002A72F8">
      <w:pPr>
        <w:pStyle w:val="a7"/>
        <w:tabs>
          <w:tab w:val="left" w:pos="804"/>
        </w:tabs>
        <w:jc w:val="both"/>
        <w:rPr>
          <w:rFonts w:ascii="Cassandra" w:hAnsi="Cassandra" w:cs="Arial"/>
          <w:sz w:val="28"/>
          <w:szCs w:val="28"/>
        </w:rPr>
      </w:pPr>
      <w:r w:rsidRPr="00771891">
        <w:rPr>
          <w:rFonts w:ascii="Cassandra" w:hAnsi="Cassandra" w:cs="Arial"/>
          <w:sz w:val="28"/>
          <w:szCs w:val="28"/>
        </w:rPr>
        <w:t>Хетагуров</w:t>
      </w:r>
    </w:p>
    <w:p w:rsidR="00497309" w:rsidRDefault="00497309" w:rsidP="00497309">
      <w:pPr>
        <w:pStyle w:val="a7"/>
        <w:tabs>
          <w:tab w:val="left" w:pos="0"/>
        </w:tabs>
        <w:ind w:left="142" w:hanging="142"/>
        <w:jc w:val="both"/>
        <w:rPr>
          <w:rFonts w:ascii="Arial" w:hAnsi="Arial" w:cs="Arial"/>
          <w:sz w:val="28"/>
          <w:szCs w:val="28"/>
        </w:rPr>
      </w:pPr>
      <w:r w:rsidRPr="00497309">
        <w:rPr>
          <w:rFonts w:ascii="Arial" w:hAnsi="Arial" w:cs="Arial"/>
          <w:sz w:val="28"/>
          <w:szCs w:val="28"/>
        </w:rPr>
        <w:lastRenderedPageBreak/>
        <w:t xml:space="preserve">На </w:t>
      </w:r>
      <w:r>
        <w:rPr>
          <w:rFonts w:ascii="Arial" w:hAnsi="Arial" w:cs="Arial"/>
          <w:sz w:val="28"/>
          <w:szCs w:val="28"/>
        </w:rPr>
        <w:t xml:space="preserve"> берегу Терека расположен парк К.Л.Хетагурова- гордость горожан.</w:t>
      </w:r>
    </w:p>
    <w:p w:rsidR="00497309" w:rsidRPr="00497309" w:rsidRDefault="00497309" w:rsidP="00497309">
      <w:pPr>
        <w:pStyle w:val="a7"/>
        <w:tabs>
          <w:tab w:val="left" w:pos="0"/>
        </w:tabs>
        <w:ind w:left="142" w:hanging="142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ШОРОХ -  (хорошо)</w:t>
      </w:r>
    </w:p>
    <w:p w:rsidR="00497309" w:rsidRPr="00497309" w:rsidRDefault="00497309" w:rsidP="00497309">
      <w:pPr>
        <w:pStyle w:val="a7"/>
        <w:tabs>
          <w:tab w:val="left" w:pos="0"/>
        </w:tabs>
        <w:ind w:left="142" w:hanging="142"/>
        <w:jc w:val="both"/>
        <w:rPr>
          <w:rFonts w:ascii="Arial" w:hAnsi="Arial" w:cs="Arial"/>
          <w:color w:val="FF0000"/>
          <w:sz w:val="28"/>
          <w:szCs w:val="28"/>
        </w:rPr>
      </w:pPr>
      <w:r w:rsidRPr="00497309">
        <w:rPr>
          <w:rFonts w:ascii="Arial" w:hAnsi="Arial" w:cs="Arial"/>
          <w:color w:val="FF0000"/>
          <w:sz w:val="28"/>
          <w:szCs w:val="28"/>
        </w:rPr>
        <w:t>Хадарцев Махарбек</w:t>
      </w:r>
    </w:p>
    <w:p w:rsidR="00497309" w:rsidRDefault="00497309" w:rsidP="00497309">
      <w:pPr>
        <w:pStyle w:val="a7"/>
        <w:tabs>
          <w:tab w:val="left" w:pos="0"/>
        </w:tabs>
        <w:ind w:left="0"/>
        <w:jc w:val="both"/>
        <w:rPr>
          <w:rFonts w:ascii="Arial" w:hAnsi="Arial" w:cs="Arial"/>
          <w:sz w:val="28"/>
          <w:szCs w:val="28"/>
        </w:rPr>
      </w:pPr>
      <w:r w:rsidRPr="00497309">
        <w:rPr>
          <w:rFonts w:ascii="Arial" w:hAnsi="Arial" w:cs="Arial"/>
          <w:color w:val="FF0000"/>
          <w:sz w:val="28"/>
          <w:szCs w:val="28"/>
        </w:rPr>
        <w:t>Хадарцев Махарбек</w:t>
      </w:r>
      <w:r>
        <w:rPr>
          <w:rFonts w:ascii="Arial" w:hAnsi="Arial" w:cs="Arial"/>
          <w:color w:val="FF0000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6-кратный чемпион мира по вольной борьбе, серебряный призер олимпийских иггр – наш земляк.Северная Осетия по праву считается спортивной республикой. Здесь культивируется 41 вид спорта. Один из них – вольная борьба.</w:t>
      </w:r>
    </w:p>
    <w:p w:rsidR="00497309" w:rsidRDefault="00497309" w:rsidP="00497309">
      <w:pPr>
        <w:pStyle w:val="a7"/>
        <w:tabs>
          <w:tab w:val="left" w:pos="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497309" w:rsidRDefault="00497309" w:rsidP="00497309">
      <w:pPr>
        <w:pStyle w:val="a7"/>
        <w:tabs>
          <w:tab w:val="left" w:pos="0"/>
        </w:tabs>
        <w:ind w:left="0"/>
        <w:jc w:val="center"/>
        <w:rPr>
          <w:rFonts w:ascii="Arial" w:hAnsi="Arial" w:cs="Arial"/>
          <w:b/>
          <w:sz w:val="48"/>
          <w:szCs w:val="28"/>
        </w:rPr>
      </w:pPr>
      <w:r w:rsidRPr="00497309">
        <w:rPr>
          <w:rFonts w:ascii="Arial" w:hAnsi="Arial" w:cs="Arial"/>
          <w:b/>
          <w:sz w:val="48"/>
          <w:szCs w:val="28"/>
        </w:rPr>
        <w:t>Х</w:t>
      </w:r>
    </w:p>
    <w:p w:rsidR="00497309" w:rsidRPr="00497309" w:rsidRDefault="00497309" w:rsidP="00497309">
      <w:pPr>
        <w:pStyle w:val="a7"/>
        <w:tabs>
          <w:tab w:val="left" w:pos="0"/>
        </w:tabs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«Слово рассыпалось» БЕЛХ (Хлеб)</w:t>
      </w:r>
    </w:p>
    <w:p w:rsidR="00497309" w:rsidRPr="00497309" w:rsidRDefault="00497309" w:rsidP="00497309">
      <w:pPr>
        <w:pStyle w:val="a7"/>
        <w:tabs>
          <w:tab w:val="left" w:pos="0"/>
        </w:tabs>
        <w:ind w:left="0"/>
        <w:jc w:val="both"/>
        <w:rPr>
          <w:rFonts w:ascii="Cassandra" w:hAnsi="Cassandra" w:cs="Arial"/>
          <w:sz w:val="28"/>
          <w:szCs w:val="28"/>
        </w:rPr>
      </w:pPr>
      <w:r>
        <w:rPr>
          <w:rFonts w:ascii="Cassandra" w:hAnsi="Cassandra" w:cs="Arial"/>
          <w:sz w:val="28"/>
          <w:szCs w:val="28"/>
        </w:rPr>
        <w:t>хвх    хххх</w:t>
      </w:r>
    </w:p>
    <w:p w:rsidR="00AB2C16" w:rsidRDefault="00497309" w:rsidP="00207D9F">
      <w:pPr>
        <w:tabs>
          <w:tab w:val="left" w:pos="804"/>
        </w:tabs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Ходов</w:t>
      </w:r>
    </w:p>
    <w:p w:rsidR="00497309" w:rsidRPr="00497309" w:rsidRDefault="00497309" w:rsidP="00207D9F">
      <w:pPr>
        <w:tabs>
          <w:tab w:val="left" w:pos="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Ходов Камал –</w:t>
      </w:r>
      <w:r>
        <w:rPr>
          <w:rFonts w:ascii="Arial" w:hAnsi="Arial" w:cs="Arial"/>
          <w:sz w:val="28"/>
          <w:szCs w:val="28"/>
        </w:rPr>
        <w:t>народный поэт Осетии. Гимн Северной Осетии был принят 24 н 1994г , он является символом государства, сохранения традиций национальной культуры, единства многонационального народа республики. Автором слов гимна на осетинском языке является Камал Ходов.</w:t>
      </w:r>
    </w:p>
    <w:sectPr w:rsidR="00497309" w:rsidRPr="00497309" w:rsidSect="00497309">
      <w:headerReference w:type="default" r:id="rId8"/>
      <w:pgSz w:w="11906" w:h="16838"/>
      <w:pgMar w:top="1134" w:right="991" w:bottom="1134" w:left="1701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94" w:rsidRDefault="00E37094" w:rsidP="00207D9F">
      <w:pPr>
        <w:spacing w:after="0" w:line="240" w:lineRule="auto"/>
      </w:pPr>
      <w:r>
        <w:separator/>
      </w:r>
    </w:p>
  </w:endnote>
  <w:endnote w:type="continuationSeparator" w:id="1">
    <w:p w:rsidR="00E37094" w:rsidRDefault="00E37094" w:rsidP="0020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ssandra">
    <w:panose1 w:val="03000600000000020000"/>
    <w:charset w:val="CC"/>
    <w:family w:val="script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94" w:rsidRDefault="00E37094" w:rsidP="00207D9F">
      <w:pPr>
        <w:spacing w:after="0" w:line="240" w:lineRule="auto"/>
      </w:pPr>
      <w:r>
        <w:separator/>
      </w:r>
    </w:p>
  </w:footnote>
  <w:footnote w:type="continuationSeparator" w:id="1">
    <w:p w:rsidR="00E37094" w:rsidRDefault="00E37094" w:rsidP="0020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09" w:rsidRDefault="00497309">
    <w:pPr>
      <w:pStyle w:val="a3"/>
    </w:pPr>
  </w:p>
  <w:p w:rsidR="00497309" w:rsidRDefault="004973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7EB"/>
    <w:multiLevelType w:val="hybridMultilevel"/>
    <w:tmpl w:val="4AF0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7CE5"/>
    <w:multiLevelType w:val="hybridMultilevel"/>
    <w:tmpl w:val="01EE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2D7B"/>
    <w:multiLevelType w:val="hybridMultilevel"/>
    <w:tmpl w:val="BF7C82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C458F"/>
    <w:multiLevelType w:val="hybridMultilevel"/>
    <w:tmpl w:val="D27C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D9F"/>
    <w:rsid w:val="000E1547"/>
    <w:rsid w:val="001C41AA"/>
    <w:rsid w:val="00207D9F"/>
    <w:rsid w:val="002A72F8"/>
    <w:rsid w:val="00334C64"/>
    <w:rsid w:val="00343555"/>
    <w:rsid w:val="003837EC"/>
    <w:rsid w:val="003B01CA"/>
    <w:rsid w:val="003C6FA9"/>
    <w:rsid w:val="004558A3"/>
    <w:rsid w:val="00497309"/>
    <w:rsid w:val="005256D1"/>
    <w:rsid w:val="00656498"/>
    <w:rsid w:val="007072BE"/>
    <w:rsid w:val="00771891"/>
    <w:rsid w:val="00871ADE"/>
    <w:rsid w:val="00AB2C16"/>
    <w:rsid w:val="00BF46EB"/>
    <w:rsid w:val="00C72F2B"/>
    <w:rsid w:val="00C93D6E"/>
    <w:rsid w:val="00D14992"/>
    <w:rsid w:val="00D523EC"/>
    <w:rsid w:val="00DD6A22"/>
    <w:rsid w:val="00E37094"/>
    <w:rsid w:val="00F0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7D9F"/>
  </w:style>
  <w:style w:type="paragraph" w:styleId="a5">
    <w:name w:val="footer"/>
    <w:basedOn w:val="a"/>
    <w:link w:val="a6"/>
    <w:uiPriority w:val="99"/>
    <w:semiHidden/>
    <w:unhideWhenUsed/>
    <w:rsid w:val="0020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7D9F"/>
  </w:style>
  <w:style w:type="paragraph" w:styleId="a7">
    <w:name w:val="List Paragraph"/>
    <w:basedOn w:val="a"/>
    <w:uiPriority w:val="34"/>
    <w:qFormat/>
    <w:rsid w:val="00207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410D-28E8-445B-9F76-1373CBA3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Анежа</dc:creator>
  <cp:keywords/>
  <dc:description/>
  <cp:lastModifiedBy>Анежа</cp:lastModifiedBy>
  <cp:revision>14</cp:revision>
  <dcterms:created xsi:type="dcterms:W3CDTF">2014-12-11T10:44:00Z</dcterms:created>
  <dcterms:modified xsi:type="dcterms:W3CDTF">2014-12-17T10:13:00Z</dcterms:modified>
</cp:coreProperties>
</file>