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E0" w:rsidRDefault="002E4DE0" w:rsidP="002E4DE0">
      <w:pPr>
        <w:jc w:val="center"/>
        <w:rPr>
          <w:b/>
        </w:rPr>
      </w:pPr>
      <w:r>
        <w:rPr>
          <w:b/>
        </w:rPr>
        <w:t>Урок Мир вокруг нас во 2 классе (1 – 4)</w:t>
      </w:r>
    </w:p>
    <w:p w:rsidR="002E4DE0" w:rsidRDefault="002E4DE0" w:rsidP="002E4DE0">
      <w:pPr>
        <w:jc w:val="center"/>
        <w:rPr>
          <w:b/>
        </w:rPr>
      </w:pPr>
    </w:p>
    <w:p w:rsidR="002E4DE0" w:rsidRDefault="002E4DE0" w:rsidP="002E4DE0">
      <w:pPr>
        <w:ind w:left="993" w:hanging="1560"/>
      </w:pPr>
      <w:r>
        <w:rPr>
          <w:b/>
        </w:rPr>
        <w:t xml:space="preserve">Учебник </w:t>
      </w:r>
      <w:r>
        <w:t xml:space="preserve">по программе «Зелёный дом» А. А. Плешакова. </w:t>
      </w:r>
    </w:p>
    <w:p w:rsidR="002E4DE0" w:rsidRDefault="002E4DE0" w:rsidP="002E4DE0">
      <w:pPr>
        <w:ind w:left="-567"/>
      </w:pPr>
      <w:r>
        <w:t xml:space="preserve">        </w:t>
      </w:r>
      <w:r>
        <w:rPr>
          <w:b/>
        </w:rPr>
        <w:t xml:space="preserve">Учитель: </w:t>
      </w:r>
      <w:proofErr w:type="spellStart"/>
      <w:r>
        <w:t>Боровец</w:t>
      </w:r>
      <w:proofErr w:type="spellEnd"/>
      <w:r>
        <w:t xml:space="preserve"> Татьяна Викторовна.                                                                                                                                                                     </w:t>
      </w:r>
    </w:p>
    <w:p w:rsidR="002E4DE0" w:rsidRDefault="002E4DE0" w:rsidP="002E4DE0">
      <w:pPr>
        <w:spacing w:before="240"/>
        <w:ind w:left="-567"/>
      </w:pPr>
      <w:r>
        <w:rPr>
          <w:b/>
        </w:rPr>
        <w:t xml:space="preserve">Тема: </w:t>
      </w:r>
      <w:r>
        <w:t>Как нужно купаться.</w:t>
      </w:r>
    </w:p>
    <w:p w:rsidR="002E4DE0" w:rsidRDefault="002E4DE0" w:rsidP="002E4DE0">
      <w:pPr>
        <w:spacing w:before="240"/>
        <w:ind w:left="-567"/>
      </w:pPr>
      <w:r>
        <w:rPr>
          <w:b/>
        </w:rPr>
        <w:t>Цель урока:</w:t>
      </w:r>
      <w:r>
        <w:t xml:space="preserve">   Познакомить детей с правилами безопасного поведения на водоёме</w:t>
      </w:r>
      <w:proofErr w:type="gramStart"/>
      <w:r>
        <w:t>..</w:t>
      </w:r>
      <w:proofErr w:type="gramEnd"/>
    </w:p>
    <w:p w:rsidR="002E4DE0" w:rsidRDefault="002E4DE0" w:rsidP="002E4DE0">
      <w:pPr>
        <w:spacing w:before="240"/>
        <w:ind w:left="851" w:hanging="1418"/>
      </w:pPr>
      <w:r>
        <w:rPr>
          <w:b/>
        </w:rPr>
        <w:t xml:space="preserve">Задачи урока: </w:t>
      </w:r>
      <w:r>
        <w:t xml:space="preserve">1. Учить детей правильному поведению на водоёме, правилам спасения утопающих.                                                                                                                       2. Развитие умения правильно ориентироваться в сложившейся экстренной  ситуации.                                                                                                                       3. Воспитание чувства самосохранения, умения прогнозировать сложившуюся ситуацию, воспитание волевых качеств ребёнка. </w:t>
      </w:r>
    </w:p>
    <w:p w:rsidR="002E4DE0" w:rsidRDefault="002E4DE0" w:rsidP="002E4DE0">
      <w:pPr>
        <w:spacing w:before="240"/>
        <w:ind w:left="567" w:hanging="1134"/>
      </w:pPr>
      <w:r>
        <w:rPr>
          <w:b/>
        </w:rPr>
        <w:t xml:space="preserve">Оборудование урока: </w:t>
      </w:r>
      <w:r>
        <w:t xml:space="preserve">Для учителя: оформленная доска, учебник, плакат правил безопасности на воде, памятка правил спасения утопающих.  </w:t>
      </w:r>
    </w:p>
    <w:p w:rsidR="002E4DE0" w:rsidRDefault="002E4DE0" w:rsidP="002E4DE0">
      <w:pPr>
        <w:spacing w:before="240"/>
        <w:ind w:left="567" w:hanging="1134"/>
        <w:jc w:val="center"/>
        <w:rPr>
          <w:b/>
        </w:rPr>
      </w:pPr>
      <w:r>
        <w:rPr>
          <w:b/>
        </w:rPr>
        <w:t>Ход урока: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6"/>
        <w:gridCol w:w="3308"/>
        <w:gridCol w:w="2977"/>
        <w:gridCol w:w="850"/>
      </w:tblGrid>
      <w:tr w:rsidR="002E4DE0" w:rsidTr="002E4DE0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  <w:jc w:val="center"/>
            </w:pPr>
            <w:r>
              <w:t>Этапы урока, учебные задачи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  <w:jc w:val="center"/>
            </w:pPr>
            <w: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  <w:jc w:val="center"/>
            </w:pPr>
            <w:r>
              <w:t>Деятельность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  <w:jc w:val="center"/>
            </w:pPr>
            <w:r>
              <w:t>Время</w:t>
            </w:r>
          </w:p>
        </w:tc>
      </w:tr>
      <w:tr w:rsidR="002E4DE0" w:rsidTr="002E4DE0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pStyle w:val="a3"/>
            </w:pPr>
            <w:r>
              <w:t>1. Организационное начало.</w:t>
            </w:r>
          </w:p>
          <w:p w:rsidR="002E4DE0" w:rsidRDefault="002E4DE0">
            <w:pPr>
              <w:spacing w:before="240"/>
            </w:pPr>
            <w:r>
              <w:rPr>
                <w:u w:val="single"/>
              </w:rPr>
              <w:t>Цель:</w:t>
            </w:r>
            <w:r>
              <w:t xml:space="preserve"> настроить детей на урок Мир вокруг нас.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>Учитель настраивает детей на работу на уроке.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>Учащиеся проверяют готовность к уроку, настраиваются на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 xml:space="preserve">30 с.  </w:t>
            </w:r>
          </w:p>
        </w:tc>
      </w:tr>
      <w:tr w:rsidR="002E4DE0" w:rsidTr="002E4DE0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pStyle w:val="a3"/>
            </w:pPr>
            <w:r>
              <w:t xml:space="preserve">2. Проверка домашнего задания.  </w:t>
            </w:r>
          </w:p>
          <w:p w:rsidR="002E4DE0" w:rsidRDefault="002E4DE0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u w:val="single"/>
              </w:rPr>
              <w:t>Цель:</w:t>
            </w:r>
            <w:r>
              <w:rPr>
                <w:b w:val="0"/>
              </w:rPr>
              <w:t xml:space="preserve"> закрепление изученного материала по теме «Лесные опасности».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  <w:r>
              <w:t xml:space="preserve">1. Проверка знаний по теме «Лесные опасности»                                 - Что было задано на дом?     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- Так какие опасности могут подстерегать нас в лесу?             - Какие ядовитые грибы и ягоды вы знаете?                                </w:t>
            </w:r>
          </w:p>
          <w:p w:rsidR="002E4DE0" w:rsidRDefault="002E4DE0">
            <w:pPr>
              <w:spacing w:before="240"/>
            </w:pPr>
            <w:r>
              <w:t xml:space="preserve">- С какими опасностями мы ещё можем столкнуться, находясь в лесу?                                              - Каких жалящих насекомых вы знаете?                                              - Почему они нападают на человека?                                     </w:t>
            </w:r>
          </w:p>
          <w:p w:rsidR="002E4DE0" w:rsidRDefault="002E4DE0">
            <w:pPr>
              <w:spacing w:before="240"/>
            </w:pPr>
            <w:r>
              <w:lastRenderedPageBreak/>
              <w:t>2. Проверка правильности выполнения работы в тетради «Проверим себя».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lastRenderedPageBreak/>
              <w:t xml:space="preserve">Стр. 32 – 33, читать о том, какие опасности могут нас подстерегать в лесу. В тетради «Проверим себя» выполнить задание на стр. 31.                                              – Среди грибов и ягод могут оказаться ядовитыми.                – Волчье лыко, вороний глаз, бледная поганка, мухомор.                                         – Можно встретить жалящих насекомых.                </w:t>
            </w:r>
          </w:p>
          <w:p w:rsidR="002E4DE0" w:rsidRDefault="002E4DE0">
            <w:pPr>
              <w:spacing w:before="240"/>
            </w:pPr>
            <w:r>
              <w:t>- Пчела, оса, шершень, шмель.                                    – В порядке самозащиты.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>5 мин.</w:t>
            </w:r>
          </w:p>
        </w:tc>
      </w:tr>
      <w:tr w:rsidR="002E4DE0" w:rsidTr="002E4DE0">
        <w:trPr>
          <w:trHeight w:val="1833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pStyle w:val="a3"/>
              <w:jc w:val="left"/>
            </w:pPr>
            <w:r>
              <w:lastRenderedPageBreak/>
              <w:t xml:space="preserve">3. Введение в тему урока.                               </w:t>
            </w:r>
            <w:r>
              <w:rPr>
                <w:b w:val="0"/>
                <w:u w:val="single"/>
              </w:rPr>
              <w:t>Цель</w:t>
            </w:r>
            <w:r>
              <w:rPr>
                <w:b w:val="0"/>
              </w:rPr>
              <w:t>: подготовить детей к восприятию темы урока.</w:t>
            </w: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  <w:jc w:val="left"/>
            </w:pPr>
          </w:p>
          <w:p w:rsidR="002E4DE0" w:rsidRDefault="002E4DE0">
            <w:pPr>
              <w:pStyle w:val="a3"/>
              <w:jc w:val="left"/>
            </w:pPr>
          </w:p>
          <w:p w:rsidR="002E4DE0" w:rsidRDefault="002E4DE0">
            <w:pPr>
              <w:pStyle w:val="a3"/>
              <w:jc w:val="left"/>
            </w:pPr>
          </w:p>
          <w:p w:rsidR="002E4DE0" w:rsidRDefault="002E4DE0">
            <w:pPr>
              <w:pStyle w:val="a3"/>
              <w:jc w:val="left"/>
            </w:pPr>
          </w:p>
          <w:p w:rsidR="002E4DE0" w:rsidRDefault="002E4DE0">
            <w:pPr>
              <w:pStyle w:val="a3"/>
              <w:jc w:val="left"/>
            </w:pPr>
          </w:p>
          <w:p w:rsidR="002E4DE0" w:rsidRDefault="002E4DE0">
            <w:pPr>
              <w:pStyle w:val="a3"/>
              <w:jc w:val="left"/>
            </w:pPr>
          </w:p>
          <w:p w:rsidR="002E4DE0" w:rsidRDefault="002E4DE0">
            <w:pPr>
              <w:pStyle w:val="a3"/>
              <w:jc w:val="left"/>
            </w:pPr>
          </w:p>
          <w:p w:rsidR="002E4DE0" w:rsidRDefault="002E4DE0">
            <w:pPr>
              <w:pStyle w:val="a3"/>
              <w:jc w:val="left"/>
            </w:pPr>
          </w:p>
          <w:p w:rsidR="002E4DE0" w:rsidRDefault="002E4DE0">
            <w:pPr>
              <w:pStyle w:val="a3"/>
              <w:jc w:val="left"/>
            </w:pPr>
            <w:r>
              <w:t>4. Знакомство с новой темой.</w:t>
            </w:r>
          </w:p>
          <w:p w:rsidR="002E4DE0" w:rsidRDefault="002E4DE0">
            <w:pPr>
              <w:pStyle w:val="a3"/>
              <w:rPr>
                <w:b w:val="0"/>
              </w:rPr>
            </w:pPr>
            <w:r>
              <w:rPr>
                <w:b w:val="0"/>
              </w:rPr>
              <w:t>а) Беседа о плавании.</w:t>
            </w:r>
          </w:p>
          <w:p w:rsidR="002E4DE0" w:rsidRDefault="002E4DE0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u w:val="single"/>
              </w:rPr>
              <w:t>Цель:</w:t>
            </w:r>
            <w:r>
              <w:rPr>
                <w:b w:val="0"/>
              </w:rPr>
              <w:t xml:space="preserve"> познакомить детей со стилями плавания, с подготовительными упражнениями перед тем, как научиться плавать.</w:t>
            </w: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jc w:val="left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rPr>
                <w:b w:val="0"/>
              </w:rPr>
            </w:pPr>
          </w:p>
          <w:p w:rsidR="002E4DE0" w:rsidRDefault="002E4DE0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б) Правила поведения на водоёмах.                          </w:t>
            </w:r>
            <w:r>
              <w:rPr>
                <w:b w:val="0"/>
                <w:u w:val="single"/>
              </w:rPr>
              <w:t>Цель</w:t>
            </w:r>
            <w:r>
              <w:rPr>
                <w:b w:val="0"/>
              </w:rPr>
              <w:t>: познакомить детей с правилами безопасного  поведения на водоёме.</w:t>
            </w: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  <w:jc w:val="left"/>
            </w:pPr>
            <w:r>
              <w:t xml:space="preserve">                                              5. Динамическая пауза.</w:t>
            </w: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в) Правила спасения </w:t>
            </w:r>
            <w:proofErr w:type="gramStart"/>
            <w:r>
              <w:rPr>
                <w:b w:val="0"/>
              </w:rPr>
              <w:t>тонущих</w:t>
            </w:r>
            <w:proofErr w:type="gramEnd"/>
            <w:r>
              <w:rPr>
                <w:b w:val="0"/>
              </w:rPr>
              <w:t xml:space="preserve">.                            </w:t>
            </w:r>
            <w:r>
              <w:rPr>
                <w:b w:val="0"/>
                <w:u w:val="single"/>
              </w:rPr>
              <w:t>Цель</w:t>
            </w:r>
            <w:r>
              <w:rPr>
                <w:b w:val="0"/>
              </w:rPr>
              <w:t>: рассказать о  правилах спасения утопающих.</w:t>
            </w: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</w:pPr>
          </w:p>
          <w:p w:rsidR="002E4DE0" w:rsidRDefault="002E4DE0">
            <w:pPr>
              <w:pStyle w:val="a3"/>
              <w:jc w:val="left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  <w:r>
              <w:lastRenderedPageBreak/>
              <w:t>- Скажите, какое время года для вас самое любимое?                              - А почему вы любите лето?             - Многие из вас поедут отдыхать за город, в деревни, лагеря.                                                   - Послушайте стихотворение об одном мальчике Олеге, который тоже отдыхал летом в лагере.           – Попытайтесь ответить на вопрос: почему Олег не стал купаться в реке?</w:t>
            </w:r>
          </w:p>
          <w:p w:rsidR="002E4DE0" w:rsidRDefault="002E4DE0">
            <w:pPr>
              <w:spacing w:before="240"/>
            </w:pPr>
            <w:r>
              <w:t xml:space="preserve">                  </w:t>
            </w:r>
            <w:r>
              <w:rPr>
                <w:i/>
              </w:rPr>
              <w:t>У реки.</w:t>
            </w:r>
            <w:r>
              <w:t xml:space="preserve">                                               </w:t>
            </w:r>
            <w:r>
              <w:rPr>
                <w:i/>
              </w:rPr>
              <w:t>Летним утром в белых майках</w:t>
            </w:r>
            <w:proofErr w:type="gramStart"/>
            <w:r>
              <w:rPr>
                <w:i/>
              </w:rPr>
              <w:t xml:space="preserve">     Н</w:t>
            </w:r>
            <w:proofErr w:type="gramEnd"/>
            <w:r>
              <w:rPr>
                <w:i/>
              </w:rPr>
              <w:t xml:space="preserve">а реку пришёл отряд.                 Как ромашки, на лужайке          Майки белые дрожат.                  Шумно плещутся ребята,         Лишь один Олег сухой.                 Он с </w:t>
            </w:r>
            <w:proofErr w:type="spellStart"/>
            <w:r>
              <w:rPr>
                <w:i/>
              </w:rPr>
              <w:t>мосточка</w:t>
            </w:r>
            <w:proofErr w:type="spellEnd"/>
            <w:r>
              <w:rPr>
                <w:i/>
              </w:rPr>
              <w:t xml:space="preserve"> трусовато               Воду пробует ногой.                     Все друзья зовут Олега:        «Можем плавать научить!»         Но боится неумеха</w:t>
            </w:r>
            <w:proofErr w:type="gramStart"/>
            <w:r>
              <w:rPr>
                <w:i/>
              </w:rPr>
              <w:t xml:space="preserve">                      Д</w:t>
            </w:r>
            <w:proofErr w:type="gramEnd"/>
            <w:r>
              <w:rPr>
                <w:i/>
              </w:rPr>
              <w:t>аже ноги промочить.</w:t>
            </w:r>
            <w:r>
              <w:t xml:space="preserve">                – Так почему же Олег не стал купаться?  </w:t>
            </w:r>
          </w:p>
          <w:p w:rsidR="002E4DE0" w:rsidRDefault="002E4DE0">
            <w:pPr>
              <w:spacing w:before="240"/>
            </w:pPr>
            <w:r>
              <w:t xml:space="preserve">                                  </w:t>
            </w:r>
          </w:p>
          <w:p w:rsidR="002E4DE0" w:rsidRDefault="002E4DE0">
            <w:pPr>
              <w:spacing w:before="240"/>
            </w:pPr>
            <w:r>
              <w:rPr>
                <w:u w:val="single"/>
              </w:rPr>
              <w:t>Постановка цели урока.</w:t>
            </w:r>
            <w:r>
              <w:t xml:space="preserve">                                      - Сегодня на уроке мы поговорим о том, как нужно купаться, узнаем, что нужно делать, если человек на водоёме попал в беду.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- Кто из вас умеет плавать?         - Где вы этому научились?          - Какие водоёмы вы знаете?         - Кто вас учил плавать?                - Какие стили плавания вы знаете?                                       На </w:t>
            </w:r>
            <w:r>
              <w:lastRenderedPageBreak/>
              <w:t>доске записаны стили плавания:                                       кроль (или вольный стиль),         брасс, баттерфляй (</w:t>
            </w:r>
            <w:proofErr w:type="gramStart"/>
            <w:r>
              <w:t>в пер</w:t>
            </w:r>
            <w:proofErr w:type="gramEnd"/>
            <w:r>
              <w:t xml:space="preserve">. с англ. – «бабочка»).                                 – Учитель показывает плакат с изображением стилей плаванья.  – Вспомните, вы сразу </w:t>
            </w:r>
            <w:proofErr w:type="gramStart"/>
            <w:r>
              <w:t>стали</w:t>
            </w:r>
            <w:proofErr w:type="gramEnd"/>
            <w:r>
              <w:t xml:space="preserve"> учиться плавать </w:t>
            </w:r>
            <w:proofErr w:type="gramStart"/>
            <w:r>
              <w:t>каким</w:t>
            </w:r>
            <w:proofErr w:type="gramEnd"/>
            <w:r>
              <w:t xml:space="preserve">- то определённым стилем или начинали с подготовительных упражнений? Расскажите, как это было.                                       – А для чего были нужны подготовительные упражнения?      </w:t>
            </w:r>
          </w:p>
          <w:p w:rsidR="002E4DE0" w:rsidRDefault="002E4DE0">
            <w:pPr>
              <w:spacing w:before="240"/>
            </w:pPr>
            <w:r>
              <w:t xml:space="preserve">   Учитель подводит итог:              - На первых занятиях по плаванию в бассейне новички выполняют подготовительные упражнения: погружение с головой в воду, открывание глаз в воде, выдох в воду, всплывание на поверхность без движения, скольжение в различных положениях. Эти тренировки необходимы, поскольку они закладывают основы правильных движений.   – А для чего вы учились плавать?                           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- А знаете ли вы, что во время войны многократный чемпион страны по плаванию Леонид Мешков был разведчиком. В одном из боёв ранило его товарища. Мешков сделал ему перевязку и понёс к реке. Но в это время его ранило самого. Боль была нестерпимой, но он плыл, работая одними ногами, и сумел переправить товарища на берег.                                              После госпиталя раны чемпиона зажили, но руки стали беспомощными. А Леониду очень хотелось вернуться в </w:t>
            </w:r>
            <w:r>
              <w:lastRenderedPageBreak/>
              <w:t xml:space="preserve">спорт. Несмотря на боль, ежедневно по многу часов сгибал и разгибал непослушные пальцы. Тренировался на специальных аппаратах, сделанных им самим, занимался лечебной гимнастикой…. В 1943 году он вернулся на водную дорожку и снова стал чемпионом.     </w:t>
            </w:r>
          </w:p>
          <w:p w:rsidR="002E4DE0" w:rsidRDefault="002E4DE0">
            <w:pPr>
              <w:pStyle w:val="2"/>
            </w:pPr>
            <w:r>
              <w:t xml:space="preserve"> – Как вы думаете, нужно ли соблюдать какие-то правила, находясь на водоёме? Если «да», то для чего?                         - Каждый умеющий и не умеющий плавать должен обязательно знать и выполнять определённые правила купания. Это поможет сохранить здоровье и жизнь.                         – Какие правила безопасности на воде вы уже знаете из рассказов взрослых и друзей. </w:t>
            </w:r>
          </w:p>
          <w:p w:rsidR="002E4DE0" w:rsidRDefault="002E4DE0">
            <w:pPr>
              <w:spacing w:before="240"/>
            </w:pPr>
            <w:r>
              <w:rPr>
                <w:u w:val="single"/>
              </w:rPr>
              <w:t>На доске – памятка правил поведения на воде.</w:t>
            </w:r>
            <w:r>
              <w:t xml:space="preserve">                       – Давайте прочитаем этот плакат. Постарайтесь запомнить каждый пункт, это поможет вам избежать многих неприятностей.                            1. Не стой и не играй в тех местах, откуда можно упасть в воду (край пристани, мост, крутой берег).                              2. Не заходи на глубокое место, если не умеешь плавать или плаваешь плохо.                          3. </w:t>
            </w:r>
            <w:proofErr w:type="gramStart"/>
            <w:r>
              <w:t>Не в коем случае</w:t>
            </w:r>
            <w:proofErr w:type="gramEnd"/>
            <w:r>
              <w:t xml:space="preserve"> не ныряй в незнакомых местах, неизвестно, что там может оказаться на дне. 4. Нельзя заплывать за буйки.     5. Никогда не играй в игры с удерживанием «противника» под водой – он может захлебнуться.                                 6. Не пытайся плавать на самодельных плотах или других плавательных средствах. Они могут не выдержать твоего веса </w:t>
            </w:r>
            <w:r>
              <w:lastRenderedPageBreak/>
              <w:t xml:space="preserve">и перевернуться.                          7. Не следует далеко заплывать на надувных матрасах и камерах. Если матрас или камера вдруг начнут сдуваться, ты можешь вместе с ними пойти ко дну.                                           8. При грозе немедленно выйди из воды. Вода притягивает электрический разряд, и, если ты не вылезешь на берег, в тебя может ударить молния.               9. Никогда не соглашайся на спор прыгнуть в воду с большой </w:t>
            </w:r>
            <w:proofErr w:type="gramStart"/>
            <w:r>
              <w:t>высоты</w:t>
            </w:r>
            <w:proofErr w:type="gramEnd"/>
            <w:r>
              <w:t xml:space="preserve"> или проделать ещё </w:t>
            </w:r>
            <w:proofErr w:type="gramStart"/>
            <w:r>
              <w:t>какой</w:t>
            </w:r>
            <w:proofErr w:type="gramEnd"/>
            <w:r>
              <w:t xml:space="preserve"> – </w:t>
            </w:r>
            <w:proofErr w:type="spellStart"/>
            <w:r>
              <w:t>нибудь</w:t>
            </w:r>
            <w:proofErr w:type="spellEnd"/>
            <w:r>
              <w:t xml:space="preserve"> рискованный трюк.                                             10. Зови на помощь, только если действительно что-то случилось. Иначе не помогут, когда тебе действительно будет угрожать опасность.                    – Какие правила безопасности на воде вы запомнили?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- Но иногда случается так, что человек оказался в беде и стал тонуть.                                           – Каковы ваши действия, чтобы помочь этому человеку?              - Если на ваших глазах кто-то тонет, не стоит сломя голову бросаться в воду. Спасти утопающего непросто даже взрослому человеку. Вы можете помочь утопающему, не заходя в воду. </w:t>
            </w:r>
          </w:p>
          <w:p w:rsidR="002E4DE0" w:rsidRDefault="002E4DE0">
            <w:pPr>
              <w:spacing w:before="240"/>
            </w:pPr>
            <w:r>
              <w:rPr>
                <w:u w:val="single"/>
              </w:rPr>
              <w:t>Послушайте правила спасения утопающих:</w:t>
            </w:r>
            <w:r>
              <w:t xml:space="preserve">                                 1. Увидев тонущего человека, ты должен сразу же привлечь внимание окружающих криком: «Человек тонет!».                            2. После этого посмотри, нет ли рядом спасательного средства. Им может стать всё, что плавает на воде и что ты сможешь </w:t>
            </w:r>
            <w:r>
              <w:lastRenderedPageBreak/>
              <w:t xml:space="preserve">добросить до </w:t>
            </w:r>
            <w:proofErr w:type="gramStart"/>
            <w:r>
              <w:t>тонущего</w:t>
            </w:r>
            <w:proofErr w:type="gramEnd"/>
            <w:r>
              <w:t xml:space="preserve">: спасательный круг, резиновая камера, доска.                              3. Не мешай советами работе спасателей. Они лучше знают, как помочь </w:t>
            </w:r>
            <w:proofErr w:type="gramStart"/>
            <w:r>
              <w:t>тонущему</w:t>
            </w:r>
            <w:proofErr w:type="gramEnd"/>
            <w:r>
              <w:t>.                 4. Лучше вызови скорую помощь, позвонив «03».                – Какие из этих правил вы запомнили?                                    - Правильное поведение и соблюдение этих правил позволит вам спасти свою жизнь и жизнь тонущего человека.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  <w:r>
              <w:lastRenderedPageBreak/>
              <w:t>Некоторые ответят, что лето.</w:t>
            </w:r>
          </w:p>
          <w:p w:rsidR="002E4DE0" w:rsidRDefault="002E4DE0">
            <w:pPr>
              <w:spacing w:before="240"/>
            </w:pPr>
            <w:r>
              <w:t xml:space="preserve">- Летом самые </w:t>
            </w:r>
            <w:proofErr w:type="gramStart"/>
            <w:r>
              <w:t>длинные каникулы</w:t>
            </w:r>
            <w:proofErr w:type="gramEnd"/>
            <w:r>
              <w:t xml:space="preserve">, можно отдыхать, загорать, купаться.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                                               Дети слушают.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- Потому, что он не умел плавать, боялся воды. </w:t>
            </w:r>
          </w:p>
          <w:p w:rsidR="002E4DE0" w:rsidRDefault="002E4DE0">
            <w:pPr>
              <w:spacing w:before="240"/>
            </w:pPr>
            <w:r>
              <w:t xml:space="preserve">  </w:t>
            </w:r>
          </w:p>
          <w:p w:rsidR="002E4DE0" w:rsidRDefault="002E4DE0">
            <w:pPr>
              <w:pStyle w:val="2"/>
            </w:pPr>
            <w:r>
              <w:t xml:space="preserve">           </w:t>
            </w:r>
          </w:p>
          <w:p w:rsidR="002E4DE0" w:rsidRDefault="002E4DE0">
            <w:pPr>
              <w:pStyle w:val="2"/>
            </w:pPr>
            <w:r>
              <w:t xml:space="preserve">             </w:t>
            </w:r>
          </w:p>
          <w:p w:rsidR="002E4DE0" w:rsidRDefault="002E4DE0">
            <w:pPr>
              <w:pStyle w:val="2"/>
            </w:pPr>
          </w:p>
          <w:p w:rsidR="002E4DE0" w:rsidRDefault="002E4DE0">
            <w:pPr>
              <w:pStyle w:val="2"/>
            </w:pPr>
            <w:r>
              <w:t xml:space="preserve">                                                                       </w:t>
            </w:r>
          </w:p>
          <w:p w:rsidR="002E4DE0" w:rsidRDefault="002E4DE0">
            <w:pPr>
              <w:spacing w:before="240"/>
            </w:pPr>
            <w:r>
              <w:t xml:space="preserve">                                                     Дети поднимают руки.                                              – В деревне, на даче…                - Река, озеро, пруд, море.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                      Рассказывают.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– Для того</w:t>
            </w:r>
            <w:proofErr w:type="gramStart"/>
            <w:r>
              <w:t>,</w:t>
            </w:r>
            <w:proofErr w:type="gramEnd"/>
            <w:r>
              <w:t xml:space="preserve"> чтобы научиться плавать правильно.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                                                            </w:t>
            </w:r>
            <w:proofErr w:type="gramStart"/>
            <w:r>
              <w:t xml:space="preserve">- Плавание помогает стать здоровым, сильным, ловким, выносливым, смелым, а в опасных ситуациях спасает и жизнь).     </w:t>
            </w:r>
            <w:proofErr w:type="gramEnd"/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    </w:t>
            </w:r>
          </w:p>
          <w:p w:rsidR="002E4DE0" w:rsidRDefault="002E4DE0">
            <w:pPr>
              <w:spacing w:before="240"/>
            </w:pPr>
            <w:r>
              <w:t xml:space="preserve">                                                                           - Нужно. Для того чтобы не утонуть.       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                                                            Дети рассказывают.   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                                                  Дети читают.                 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Дети перечисляют.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                                                                        - Спасать его.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</w:t>
            </w:r>
          </w:p>
          <w:p w:rsidR="002E4DE0" w:rsidRDefault="002E4DE0">
            <w:pPr>
              <w:spacing w:before="240"/>
            </w:pPr>
            <w:r>
              <w:t xml:space="preserve">                                          Дети перечисляют.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  <w:r>
              <w:lastRenderedPageBreak/>
              <w:t>5 мин.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         14 мин.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lastRenderedPageBreak/>
              <w:t xml:space="preserve">          2 мин.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</w:tc>
      </w:tr>
      <w:tr w:rsidR="002E4DE0" w:rsidTr="002E4DE0">
        <w:trPr>
          <w:trHeight w:val="692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pStyle w:val="a3"/>
              <w:jc w:val="left"/>
            </w:pPr>
            <w:r>
              <w:lastRenderedPageBreak/>
              <w:t xml:space="preserve">6. Работа с учебником.   </w:t>
            </w:r>
            <w:r>
              <w:rPr>
                <w:b w:val="0"/>
                <w:u w:val="single"/>
              </w:rPr>
              <w:t>Цель:</w:t>
            </w:r>
            <w:r>
              <w:rPr>
                <w:b w:val="0"/>
              </w:rPr>
              <w:t xml:space="preserve"> первичное закрепление полученных знаний.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  <w:r>
              <w:t xml:space="preserve">стр. 34 – 35                                         - Прочитайте самостоятельно памятку о том, как нужно купаться.                                        – О каких правилах мы не упоминали?          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>- Рассмотрите картинки на странице 35. Составьте рассказ о работе спасателей.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 xml:space="preserve">                                                  Дети читают.          </w:t>
            </w:r>
          </w:p>
          <w:p w:rsidR="002E4DE0" w:rsidRDefault="002E4DE0">
            <w:pPr>
              <w:spacing w:before="240"/>
            </w:pPr>
            <w:r>
              <w:t xml:space="preserve">                                                 - Что купаться можно только под присмотром взрослых, нельзя купаться в очень холодной воде, лучше купаться с друзьями, чтобы быть друг у друга на виду, купаться можно только в чистых водоёмах.                   – Дети рассматривают картинки на странице 35 и составляют свои рассказы.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>7 мин.</w:t>
            </w:r>
          </w:p>
        </w:tc>
      </w:tr>
      <w:tr w:rsidR="002E4DE0" w:rsidTr="002E4DE0">
        <w:trPr>
          <w:trHeight w:val="688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pStyle w:val="a3"/>
              <w:jc w:val="left"/>
            </w:pPr>
            <w:r>
              <w:t xml:space="preserve">7. Подведение итога урока.                                </w:t>
            </w:r>
            <w:r>
              <w:rPr>
                <w:b w:val="0"/>
                <w:u w:val="single"/>
              </w:rPr>
              <w:t>Цель:</w:t>
            </w:r>
            <w:r>
              <w:t xml:space="preserve"> </w:t>
            </w:r>
            <w:r>
              <w:rPr>
                <w:b w:val="0"/>
              </w:rPr>
              <w:t>синтез знаний, полученных на уроке, выявление доступности и понятности для учащихся темы урока.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 xml:space="preserve">- О чём шла речь сегодня на уроке?             </w:t>
            </w:r>
          </w:p>
          <w:p w:rsidR="002E4DE0" w:rsidRDefault="002E4DE0">
            <w:pPr>
              <w:spacing w:before="240"/>
            </w:pPr>
            <w:r>
              <w:t xml:space="preserve">- Что вы узнали нового о том, как нужно вести себя на водоёмах, как нужно купаться?  - Как вы думаете, для чего автор  включил эту тему в учебник?  </w:t>
            </w:r>
          </w:p>
          <w:p w:rsidR="002E4DE0" w:rsidRDefault="002E4DE0">
            <w:pPr>
              <w:spacing w:before="240"/>
            </w:pPr>
            <w:r>
              <w:t xml:space="preserve">   </w:t>
            </w:r>
          </w:p>
          <w:p w:rsidR="002E4DE0" w:rsidRDefault="002E4DE0">
            <w:pPr>
              <w:spacing w:before="240"/>
            </w:pPr>
            <w:r>
              <w:t>- А для чего нам нужны эти знания?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 xml:space="preserve">- О правилах поведения на водоёмах, о том, как нужно купаться, узнали правила спасения утопающих.        </w:t>
            </w:r>
          </w:p>
          <w:p w:rsidR="002E4DE0" w:rsidRDefault="002E4DE0">
            <w:pPr>
              <w:spacing w:before="240"/>
            </w:pPr>
            <w:r>
              <w:t>Дети перечисляют.                 – Для того</w:t>
            </w:r>
            <w:proofErr w:type="gramStart"/>
            <w:r>
              <w:t>,</w:t>
            </w:r>
            <w:proofErr w:type="gramEnd"/>
            <w:r>
              <w:t xml:space="preserve"> чтобы знать правила поведения во время купания, что делать, если человек стал тонуть.     </w:t>
            </w:r>
          </w:p>
          <w:p w:rsidR="002E4DE0" w:rsidRDefault="002E4DE0">
            <w:pPr>
              <w:spacing w:before="240"/>
            </w:pPr>
            <w:r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сохранить свою жизнь и здоровье, помочь человеку, попавшему в беду.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>4 мин.</w:t>
            </w:r>
          </w:p>
        </w:tc>
      </w:tr>
      <w:tr w:rsidR="002E4DE0" w:rsidTr="002E4DE0">
        <w:trPr>
          <w:trHeight w:val="571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pStyle w:val="a3"/>
              <w:jc w:val="left"/>
            </w:pPr>
            <w:r>
              <w:lastRenderedPageBreak/>
              <w:t xml:space="preserve">8. Домашнее задание.    </w:t>
            </w:r>
            <w:r>
              <w:rPr>
                <w:b w:val="0"/>
                <w:u w:val="single"/>
              </w:rPr>
              <w:t>Цель</w:t>
            </w:r>
            <w:r>
              <w:rPr>
                <w:b w:val="0"/>
              </w:rPr>
              <w:t>: закрепление знаний, полученных на уроке.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  <w:proofErr w:type="gramStart"/>
            <w:r>
              <w:t>с</w:t>
            </w:r>
            <w:proofErr w:type="gramEnd"/>
            <w:r>
              <w:t xml:space="preserve">тр. 34 – 35, ещё раз прочитать текст, запомнить правила поведения на воде.                         В тетради «Проверим себя» выполнить задание на стр. 32       - Откройте тетради на этой странице. Что нужно сделать в 1 задании?                                        - Во 2 задании?          </w:t>
            </w: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 - Есть ли вопросы по выполнению домашнего задания?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</w:p>
          <w:p w:rsidR="002E4DE0" w:rsidRDefault="002E4DE0">
            <w:pPr>
              <w:spacing w:before="240"/>
            </w:pPr>
            <w:r>
              <w:t xml:space="preserve">- Прочитать рекомендации и отметить знаком «+» верные. – Рассмотреть рисунки, обвести зелёным карандашом тот рисунок, место на котором пригодно для купания.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>2 мин.</w:t>
            </w:r>
          </w:p>
        </w:tc>
      </w:tr>
      <w:tr w:rsidR="002E4DE0" w:rsidTr="002E4DE0">
        <w:trPr>
          <w:trHeight w:val="5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pStyle w:val="a3"/>
              <w:jc w:val="left"/>
            </w:pPr>
            <w:r>
              <w:t>9. Организованный конец урока.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E0" w:rsidRDefault="002E4DE0">
            <w:pPr>
              <w:spacing w:before="2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E0" w:rsidRDefault="002E4DE0">
            <w:pPr>
              <w:spacing w:before="240"/>
            </w:pPr>
            <w:r>
              <w:t>30 сек.</w:t>
            </w:r>
          </w:p>
        </w:tc>
      </w:tr>
    </w:tbl>
    <w:p w:rsidR="002E4DE0" w:rsidRDefault="002E4DE0" w:rsidP="002E4DE0">
      <w:pPr>
        <w:rPr>
          <w:szCs w:val="20"/>
        </w:rPr>
      </w:pPr>
    </w:p>
    <w:p w:rsidR="002E4DE0" w:rsidRDefault="002E4DE0" w:rsidP="002E4DE0"/>
    <w:p w:rsidR="002E4DE0" w:rsidRDefault="002E4DE0" w:rsidP="002E4DE0"/>
    <w:p w:rsidR="002E4DE0" w:rsidRDefault="002E4DE0" w:rsidP="002E4DE0"/>
    <w:p w:rsidR="00F67459" w:rsidRDefault="00F67459"/>
    <w:sectPr w:rsidR="00F67459" w:rsidSect="002E4D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DE0"/>
    <w:rsid w:val="002E4DE0"/>
    <w:rsid w:val="00F6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4D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2E4DE0"/>
    <w:rPr>
      <w:rFonts w:ascii="Times New Roman" w:eastAsia="Times New Roman" w:hAnsi="Times New Roman" w:cs="Times New Roman"/>
      <w:b/>
      <w:szCs w:val="20"/>
    </w:rPr>
  </w:style>
  <w:style w:type="paragraph" w:styleId="2">
    <w:name w:val="Body Text 2"/>
    <w:basedOn w:val="a"/>
    <w:link w:val="20"/>
    <w:semiHidden/>
    <w:unhideWhenUsed/>
    <w:rsid w:val="002E4DE0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2E4DE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11039</Characters>
  <Application>Microsoft Office Word</Application>
  <DocSecurity>0</DocSecurity>
  <Lines>91</Lines>
  <Paragraphs>25</Paragraphs>
  <ScaleCrop>false</ScaleCrop>
  <Company>Microsoft</Company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2014-12-22T20:05:00Z</dcterms:created>
  <dcterms:modified xsi:type="dcterms:W3CDTF">2014-12-22T20:06:00Z</dcterms:modified>
</cp:coreProperties>
</file>