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CF" w:rsidRDefault="00021ECF" w:rsidP="0002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№1»</w:t>
      </w:r>
    </w:p>
    <w:p w:rsidR="00021ECF" w:rsidRDefault="00021ECF" w:rsidP="00021ECF"/>
    <w:p w:rsidR="00021ECF" w:rsidRDefault="00021ECF" w:rsidP="00021ECF"/>
    <w:p w:rsidR="00021ECF" w:rsidRDefault="00021ECF" w:rsidP="00021ECF"/>
    <w:p w:rsidR="00021ECF" w:rsidRDefault="00021ECF" w:rsidP="00021ECF"/>
    <w:p w:rsidR="00021ECF" w:rsidRDefault="00021ECF" w:rsidP="00021ECF"/>
    <w:p w:rsidR="00021ECF" w:rsidRDefault="00021ECF" w:rsidP="00021ECF"/>
    <w:p w:rsidR="00021ECF" w:rsidRDefault="00021ECF" w:rsidP="00021E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ECF" w:rsidRDefault="00021ECF" w:rsidP="00021E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ECF" w:rsidRDefault="00021ECF" w:rsidP="00021ECF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Концепция педагогической деятельности</w:t>
      </w:r>
    </w:p>
    <w:p w:rsidR="00021ECF" w:rsidRDefault="00021ECF" w:rsidP="00021ECF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Художественно-эстетическое воспитание младших школьников в рамках реализации ФГОС и Концепции духовно-нравственного развития и  воспитания гражданина России</w:t>
      </w:r>
    </w:p>
    <w:p w:rsidR="00021ECF" w:rsidRDefault="00021ECF" w:rsidP="00021ECF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021ECF" w:rsidRDefault="00021ECF" w:rsidP="00021E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ECF" w:rsidRDefault="00021ECF" w:rsidP="00021E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ECF" w:rsidRDefault="00021ECF" w:rsidP="00021ECF">
      <w:pPr>
        <w:rPr>
          <w:rFonts w:ascii="Times New Roman" w:hAnsi="Times New Roman" w:cs="Times New Roman"/>
          <w:sz w:val="36"/>
          <w:szCs w:val="36"/>
        </w:rPr>
      </w:pPr>
    </w:p>
    <w:p w:rsidR="00021ECF" w:rsidRDefault="00021ECF" w:rsidP="00021E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ECF" w:rsidRDefault="00021ECF" w:rsidP="00021E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ECF" w:rsidRDefault="00021ECF" w:rsidP="00021ECF">
      <w:pPr>
        <w:pStyle w:val="a3"/>
        <w:tabs>
          <w:tab w:val="left" w:pos="5387"/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Автор составитель:</w:t>
      </w:r>
    </w:p>
    <w:p w:rsidR="00021ECF" w:rsidRDefault="00021ECF" w:rsidP="00021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начальных классов</w:t>
      </w:r>
    </w:p>
    <w:p w:rsidR="00021ECF" w:rsidRDefault="00021ECF" w:rsidP="00021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высшей категории</w:t>
      </w:r>
    </w:p>
    <w:p w:rsidR="00021ECF" w:rsidRDefault="00021ECF" w:rsidP="00021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Корчагина Светлана Геннадьевна</w:t>
      </w:r>
    </w:p>
    <w:p w:rsidR="00021ECF" w:rsidRDefault="00021ECF" w:rsidP="00021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ECF" w:rsidRDefault="00021ECF" w:rsidP="00021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ECF" w:rsidRDefault="00021ECF" w:rsidP="00021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Саранск,2014</w:t>
      </w:r>
    </w:p>
    <w:p w:rsidR="00021ECF" w:rsidRDefault="00021ECF" w:rsidP="00021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ECF" w:rsidRDefault="00021EC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021ECF" w:rsidRDefault="00021EC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021ECF" w:rsidRDefault="00021EC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Содержание</w:t>
      </w:r>
    </w:p>
    <w:p w:rsidR="00C53FDD" w:rsidRDefault="00C53FDD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F0345B" w:rsidP="00C53FDD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Введение</w:t>
      </w:r>
    </w:p>
    <w:p w:rsidR="00C53FDD" w:rsidRPr="00C53FDD" w:rsidRDefault="00F0345B" w:rsidP="00C53FDD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1. </w:t>
      </w:r>
      <w:r w:rsidRPr="005C5B6A">
        <w:rPr>
          <w:rFonts w:ascii="Times New Roman" w:eastAsia="Times New Roman" w:hAnsi="Times New Roman" w:cs="Times New Roman"/>
          <w:b/>
          <w:sz w:val="32"/>
          <w:szCs w:val="32"/>
        </w:rPr>
        <w:t>Основы духовно-нравственного развития личн</w:t>
      </w:r>
      <w:r w:rsidR="00C53FDD" w:rsidRPr="005C5B6A">
        <w:rPr>
          <w:rFonts w:ascii="Times New Roman" w:eastAsia="Times New Roman" w:hAnsi="Times New Roman" w:cs="Times New Roman"/>
          <w:b/>
          <w:sz w:val="32"/>
          <w:szCs w:val="32"/>
        </w:rPr>
        <w:t>ости младшего школьника в</w:t>
      </w:r>
      <w:r w:rsidR="00C53FDD" w:rsidRPr="005C5B6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Концепции духовно-нравственного развития</w:t>
      </w:r>
      <w:r w:rsidR="005C5B6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C53FDD" w:rsidRPr="005C5B6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и воспитания</w:t>
      </w:r>
      <w:r w:rsidR="00C53FDD" w:rsidRPr="005C5B6A">
        <w:rPr>
          <w:rFonts w:ascii="Times New Roman" w:eastAsia="Times New Roman" w:hAnsi="Times New Roman" w:cs="Times New Roman"/>
          <w:b/>
          <w:sz w:val="32"/>
          <w:szCs w:val="32"/>
        </w:rPr>
        <w:t xml:space="preserve"> гражданина России</w:t>
      </w:r>
      <w:r w:rsidR="00C53FDD">
        <w:rPr>
          <w:rFonts w:ascii="Times New Roman" w:eastAsia="Times New Roman" w:hAnsi="Times New Roman" w:cs="Times New Roman"/>
          <w:b/>
          <w:sz w:val="32"/>
        </w:rPr>
        <w:t>……………</w:t>
      </w:r>
      <w:r w:rsidR="00422EA9">
        <w:rPr>
          <w:rFonts w:ascii="Times New Roman" w:eastAsia="Times New Roman" w:hAnsi="Times New Roman" w:cs="Times New Roman"/>
          <w:b/>
          <w:sz w:val="32"/>
        </w:rPr>
        <w:t>………2</w:t>
      </w:r>
      <w:r w:rsidR="00C53FD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D4B70" w:rsidRDefault="00F0345B" w:rsidP="00C53FD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2.Эстетическое  воспитание как комплексный подход к развитию личности..................................................</w:t>
      </w:r>
      <w:r w:rsidR="00422EA9">
        <w:rPr>
          <w:rFonts w:ascii="Times New Roman" w:eastAsia="Times New Roman" w:hAnsi="Times New Roman" w:cs="Times New Roman"/>
          <w:b/>
          <w:sz w:val="32"/>
        </w:rPr>
        <w:t>............................7</w:t>
      </w:r>
    </w:p>
    <w:p w:rsidR="00BD4B70" w:rsidRDefault="00F0345B" w:rsidP="00C53FD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3. Эстетическое воспитание на уроках художественного цикла (литература, музыка, ИЗО).......</w:t>
      </w:r>
      <w:r w:rsidR="00C53FDD">
        <w:rPr>
          <w:rFonts w:ascii="Times New Roman" w:eastAsia="Times New Roman" w:hAnsi="Times New Roman" w:cs="Times New Roman"/>
          <w:b/>
          <w:sz w:val="32"/>
        </w:rPr>
        <w:t>..........................</w:t>
      </w:r>
      <w:r w:rsidR="00422EA9">
        <w:rPr>
          <w:rFonts w:ascii="Times New Roman" w:eastAsia="Times New Roman" w:hAnsi="Times New Roman" w:cs="Times New Roman"/>
          <w:b/>
          <w:sz w:val="32"/>
        </w:rPr>
        <w:t>..................11</w:t>
      </w:r>
    </w:p>
    <w:p w:rsidR="00BD4B70" w:rsidRDefault="00F0345B" w:rsidP="00C53FDD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32"/>
        </w:rPr>
        <w:t>Воспитание эстетической культуры у младших школьников во внеурочной деятельности в рамках реализации ФГОС....................................................................</w:t>
      </w:r>
      <w:r w:rsidR="00422EA9">
        <w:rPr>
          <w:rFonts w:ascii="Times New Roman" w:eastAsia="Times New Roman" w:hAnsi="Times New Roman" w:cs="Times New Roman"/>
          <w:b/>
          <w:sz w:val="32"/>
        </w:rPr>
        <w:t>................................15</w:t>
      </w:r>
    </w:p>
    <w:p w:rsidR="00BD4B70" w:rsidRDefault="00F0345B" w:rsidP="00C53FDD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Заключение</w:t>
      </w:r>
    </w:p>
    <w:p w:rsidR="00BD4B70" w:rsidRDefault="00F0345B" w:rsidP="00C53FDD">
      <w:pPr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Литература</w:t>
      </w:r>
    </w:p>
    <w:p w:rsidR="00BD4B70" w:rsidRDefault="00BD4B70" w:rsidP="00C53FD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C06FC9" w:rsidRDefault="00C06FC9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9A630E" w:rsidRDefault="009A630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Введение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  Федеральном государственном стандарте общего образования второго поколения процесс образования понимается не только как усвоение системы знаний, умений и навыков, составляющих инструментальную основу компетенций учащегося, но и как процесс развития личности, принятия духовно-нравственных, социальных и семейных и др. ценностей.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Российское общество переживает в настоящее время духовно-нравственный кризис.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333333"/>
          <w:sz w:val="28"/>
        </w:rPr>
        <w:t>проблемы культуры и воспитания “человека культурного” в современном обществе вызвана глобальными изменениями в политической, экономической жизни многих стран мира. Духовно-нравственное развитие школьников - это задача первостепенной важности современного воспитания, государственный заказ для общеобразовательной школы.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 развитие представляет собой процесс последовательного расширения и укрепления ценностно-смысловой сферы личности, формирования способности человека сознательно выстраивать отношение к себе, другим людям, обществу, государству, миру в целом на основе общепринятых моральных норм и нравственных идеалов.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Важнейшей </w:t>
      </w:r>
      <w:r>
        <w:rPr>
          <w:rFonts w:ascii="Times New Roman" w:eastAsia="Times New Roman" w:hAnsi="Times New Roman" w:cs="Times New Roman"/>
          <w:b/>
          <w:sz w:val="28"/>
        </w:rPr>
        <w:t>целью</w:t>
      </w:r>
      <w:r>
        <w:rPr>
          <w:rFonts w:ascii="Times New Roman" w:eastAsia="Times New Roman" w:hAnsi="Times New Roman" w:cs="Times New Roman"/>
          <w:sz w:val="28"/>
        </w:rPr>
        <w:t xml:space="preserve">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Это позволяет выделить основные результаты воспитания, выраженные в терминах ключевых воспитательных задач. Их содержание отражает основные направления развития личности.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Перед учителем ставятся </w:t>
      </w: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</w:rPr>
        <w:t xml:space="preserve">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воспитывать в каждом ученике </w:t>
      </w:r>
      <w:r>
        <w:rPr>
          <w:rFonts w:ascii="Times New Roman" w:eastAsia="Times New Roman" w:hAnsi="Times New Roman" w:cs="Times New Roman"/>
          <w:sz w:val="28"/>
        </w:rPr>
        <w:t>трудолюбие, уважение к правам и свободам человека, любовь к окружающей природе, Родине, семье;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воспитывать нравственные качества личности ребёнка,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способствовать освоению ребёнком основных социальных ролей, моральных и этических норм;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D4B70" w:rsidRPr="00C53FDD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Основы духовно-нравственного развития личности младшего школьника</w:t>
      </w:r>
      <w:r w:rsidR="00C53FDD">
        <w:rPr>
          <w:rFonts w:ascii="Times New Roman" w:eastAsia="Times New Roman" w:hAnsi="Times New Roman" w:cs="Times New Roman"/>
          <w:b/>
          <w:sz w:val="32"/>
        </w:rPr>
        <w:t xml:space="preserve"> в</w:t>
      </w:r>
      <w:r w:rsidR="00C53FDD" w:rsidRPr="00C53FD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C53FD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Концепции духовно-нравственного развития и воспитания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C53FDD">
        <w:rPr>
          <w:rFonts w:ascii="Times New Roman" w:eastAsia="Times New Roman" w:hAnsi="Times New Roman" w:cs="Times New Roman"/>
          <w:b/>
          <w:sz w:val="32"/>
        </w:rPr>
        <w:t xml:space="preserve">гражданина России.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Новая российская общеобразовательная школа должна стать важнейшим фактором, обеспечивающим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социокультурную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модернизацию российского общества. 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>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Ребёнок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 Пережитое и усвоенное в детстве отличается большой психологической устойчивостью. При этом особое значение имеют следующие друг за другом переходы от детства к подростковому возрасту, а затем к юности.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Личностная культура:</w:t>
      </w:r>
    </w:p>
    <w:p w:rsidR="00BD4B70" w:rsidRDefault="00F034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готовность и способность учащихся к нравственному самосовершенствованию и реализации творческого потенциала в духовной и предметно-продуктивной деятельности, социальной и профессиональной мобильности на основе непрерывного образования, самовоспитания и универсальной духовно-нравственной компетенции — »становиться лучше«;</w:t>
      </w:r>
    </w:p>
    <w:p w:rsidR="00BD4B70" w:rsidRDefault="00F034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ценностно-смысловых ориентаций, нравственных ценностей: честность, доброта, искренность, милосердие и др.; </w:t>
      </w:r>
    </w:p>
    <w:p w:rsidR="00BD4B70" w:rsidRDefault="00F034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самосознания, позитивной самооценки и самоуважения; </w:t>
      </w:r>
    </w:p>
    <w:p w:rsidR="00BD4B70" w:rsidRDefault="00F034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готовность и способность открыто выражать и отстаивать свою нравственно оправданную позицию, проявлять критичность к собственным намерениям, мыслям и поступкам; </w:t>
      </w:r>
    </w:p>
    <w:p w:rsidR="00BD4B70" w:rsidRDefault="00F034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способность к самостоятельным поступкам и действиям, совершаемым на основе морального выбора, принятию ответственности за их результаты, целеустремленность и настойчивость в достижении результата; </w:t>
      </w:r>
    </w:p>
    <w:p w:rsidR="00BD4B70" w:rsidRDefault="00F034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трудолюбие, жизненный оптимизм, способность к преодолению трудностей; </w:t>
      </w:r>
    </w:p>
    <w:p w:rsidR="00BD4B70" w:rsidRDefault="00F0345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ценности человеческой жизни, нетерпимость к действиям и влияниям, представляющим угрозу жизни, физическому и нравственному здоровью и духовной безопасности личности, умение противодействовать им в пределах своих возможностей.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Социальная культура</w:t>
      </w:r>
    </w:p>
    <w:p w:rsidR="00BD4B70" w:rsidRDefault="00F0345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идентичности гражданина России на основе принятия учащимися национальных духовных и нравственных ценностей; </w:t>
      </w:r>
    </w:p>
    <w:p w:rsidR="00BD4B70" w:rsidRDefault="00F0345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вера в Россию, чувство личной ответственности за Отечество перед будущими поколениями; </w:t>
      </w:r>
    </w:p>
    <w:p w:rsidR="00BD4B70" w:rsidRDefault="00F0345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готовность молодых россиян солидарно противостоять глобальным вызовам современной эпохи; </w:t>
      </w:r>
    </w:p>
    <w:p w:rsidR="00BD4B70" w:rsidRDefault="00F0345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развитость чувства патриотизма и гражданской солидарности; </w:t>
      </w:r>
    </w:p>
    <w:p w:rsidR="00BD4B70" w:rsidRDefault="00F0345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свободолюбие как способность к сознательному личностному, профессиональному, гражданскому и иному самоопределению и развитию в сочетании с моральной ответственностью личности перед семьей, народом, Отечеством, будущими поколениями; </w:t>
      </w:r>
    </w:p>
    <w:p w:rsidR="00BD4B70" w:rsidRDefault="00F0345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доверие к другим людям, общественным и государственным институтам; </w:t>
      </w:r>
    </w:p>
    <w:p w:rsidR="00BD4B70" w:rsidRDefault="00F0345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забота о преуспевании и целостности российского народа, поддержание межэтнического мира и согласия.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Семейная культура</w:t>
      </w:r>
    </w:p>
    <w:p w:rsidR="00BD4B70" w:rsidRDefault="00F0345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отношения к семье как к основе российского общества; приобщение к ценностям и традициям российской семьи: любовь, верность, здоровье, почитание родителей, забота о младших и старших бережное отношение к жизни человека, продолжение рода.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В сфере личностного развития воспитание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должно обеспечить: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принятие личностью базовых национальных ценностей,</w:t>
      </w:r>
      <w:r w:rsidR="00C53FD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национальных духовных традиций; готовность и способность выражать и отстаивать свою общественную позицию, критически оценивать собственные намерения, мысли и поступки;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трудолюбие, бережливость, жизненный оптимизм, способность к преодолению трудностей;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 </w:t>
      </w:r>
      <w:r>
        <w:rPr>
          <w:rFonts w:ascii="Times New Roman" w:eastAsia="Times New Roman" w:hAnsi="Times New Roman" w:cs="Times New Roman"/>
          <w:sz w:val="28"/>
        </w:rPr>
        <w:lastRenderedPageBreak/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В сфере общественных отношений духовно-нравственное развитие и воспитание обучающихся должно обеспечить: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осознание себя гражданином России на основе принятия общих национальных нравственных ценностей; готовность граждан солидарно противостоять внешним и</w:t>
      </w:r>
      <w:r w:rsidR="00C53FD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внутренним вызовам; развитость чувства патриотизма и гражданской солидарности; заботу о благосостоянии многонационального народа Российской Федерации, поддержание межэтнического мира и согласия; осознание безусловной ценности семьи как первоосновы нашей принадлежности к многонациональному народу Российской Федерации, Отечеству;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бережное отношение к жизни человека, забота о продолжении рода; законопослушность и сознательно поддерживаемый гражданами правопорядок; духовную, культурную и социальную преемственность поколений.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В сфере государственных отношений духовно-нравственное развитие и воспитание обучающихся должно содействовать: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формированию мотивации к активному и ответственному участию в общественной жизни, формировании власти и участию в государственных делах; укреплению и совершенствованию демократического федеративного правового государства с республиканской формой правления;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повышению доверия к государственным институтам со стороны граждан и общественных организаций;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повышению эффективности усилий государства, направленных на модернизацию страны;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укреплению национальной безопасности.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Концепция духовно-нравственного развития и воспитания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обучающихся на ступени начального общего образования должна предусматривает приобщение обучающихся к культурным ценностям своей этнической или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группы, базовым национальным ценностям российского общества, общечеловеческим ценностям в контексте формирования у них гражданской идентичности»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Традиционными источниками нравственности являются: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патриотизм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любовь к России, к своему народу, к своей малой родине, служение Отечеству;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социальная солидарность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гражданственность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семья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любовь и верность, здоровье, достаток, уважение к родителям, забота о старших и младших, забота о продолжении рода;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труд и творчество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уважение к труду, творчество и созидание, целеустремлённость и настойчивость;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наука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ценность знания, стремление к истине, научная картина мира;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традиционные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  <w:t xml:space="preserve">российские религии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представления о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искусство и литература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красота, гармония, духовный мир человека, нравственный выбор, смысл жизни, эстетическое развитие, этическое развит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природа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эволюция, родная земля, заповедная природа, планета Земля, экологическое сознание;</w:t>
      </w:r>
    </w:p>
    <w:p w:rsidR="00BD4B70" w:rsidRDefault="00F0345B">
      <w:pPr>
        <w:numPr>
          <w:ilvl w:val="0"/>
          <w:numId w:val="4"/>
        </w:numPr>
        <w:tabs>
          <w:tab w:val="left" w:pos="70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человечество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мир во всём мире, многообразие культур и народов, прогресс человечества, международное сотрудничество.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Базовые национальные ценности лежат в основе целостного пространства духовно-нравственного развития и воспитания школьников, т. е. уклада школьной жизни, определяющего урочную, внеурочную и внешкольную деятельность обучающихся. 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Качество воспитательного процесса в образовании напрямую связано с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уровнем воспитанности школьников, с уровнем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</w:rPr>
        <w:t xml:space="preserve"> общей </w:t>
      </w:r>
      <w:r>
        <w:rPr>
          <w:rFonts w:ascii="Times New Roman" w:eastAsia="Times New Roman" w:hAnsi="Times New Roman" w:cs="Times New Roman"/>
          <w:spacing w:val="-5"/>
          <w:sz w:val="28"/>
        </w:rPr>
        <w:t>культуры личности, которая является результатом процесса воспитания.</w:t>
      </w:r>
      <w:r>
        <w:rPr>
          <w:rFonts w:ascii="Times New Roman" w:eastAsia="Times New Roman" w:hAnsi="Times New Roman" w:cs="Times New Roman"/>
          <w:sz w:val="28"/>
        </w:rPr>
        <w:t xml:space="preserve">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Ценностные ориентиры духовно-нравственного развития и воспитания определяются Процесс превращения базовых ценностей в личностные ценностные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смыслы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Ценностные ориентиры духовно-нравственного развития и воспитания определяются требованиями ФГОС и  общим представлением о современном выпускнике начальной школы.  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Принципы,</w:t>
      </w:r>
      <w:r>
        <w:rPr>
          <w:rFonts w:ascii="Times New Roman" w:eastAsia="Times New Roman" w:hAnsi="Times New Roman" w:cs="Times New Roman"/>
          <w:sz w:val="28"/>
        </w:rPr>
        <w:t xml:space="preserve"> на которые должен опирается учитель: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целенаправленность,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связь с жизнью,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доступность,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учет индивидуальности и возраста,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последовательность,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опора на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положительное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 воспитательного процесса: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Целенаправленность (цель учителя равна цели ученика) – сотрудничество, взаимодействие.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Многофакторность (семья, друзья, школа, СМИ, ТВ)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Длительность.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 Непрерывность. </w:t>
      </w:r>
    </w:p>
    <w:p w:rsidR="00BD4B70" w:rsidRDefault="00F0345B">
      <w:pPr>
        <w:numPr>
          <w:ilvl w:val="0"/>
          <w:numId w:val="5"/>
        </w:numPr>
        <w:tabs>
          <w:tab w:val="left" w:pos="144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Комплексность (единство целей, задач, содержания, форм и методов).</w:t>
      </w:r>
    </w:p>
    <w:p w:rsidR="00BD4B70" w:rsidRDefault="00F0345B">
      <w:pPr>
        <w:numPr>
          <w:ilvl w:val="0"/>
          <w:numId w:val="5"/>
        </w:numPr>
        <w:tabs>
          <w:tab w:val="left" w:pos="144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Двусторонность.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Выпускник начальной школы — это человек: </w:t>
      </w:r>
    </w:p>
    <w:p w:rsidR="00BD4B70" w:rsidRDefault="00F0345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любознательный, активно познающий мир;</w:t>
      </w:r>
    </w:p>
    <w:p w:rsidR="00BD4B70" w:rsidRDefault="00F0345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владеет основами умения учиться;</w:t>
      </w:r>
    </w:p>
    <w:p w:rsidR="00BD4B70" w:rsidRDefault="00F0345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любит  родной край и свою страну;</w:t>
      </w:r>
    </w:p>
    <w:p w:rsidR="00BD4B70" w:rsidRDefault="00F0345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уважает и принимает  ценности семьи и общества;</w:t>
      </w:r>
    </w:p>
    <w:p w:rsidR="00BD4B70" w:rsidRDefault="00F0345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 самостоятельно действовать и отвечать за свои поступки перед семьей и школой;</w:t>
      </w:r>
    </w:p>
    <w:p w:rsidR="00BD4B70" w:rsidRDefault="00F0345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доброжелательный</w:t>
      </w:r>
      <w:proofErr w:type="gramEnd"/>
      <w:r>
        <w:rPr>
          <w:rFonts w:ascii="Times New Roman" w:eastAsia="Times New Roman" w:hAnsi="Times New Roman" w:cs="Times New Roman"/>
          <w:sz w:val="28"/>
        </w:rPr>
        <w:t>, умеет слушать и слышать партнера, умеет высказать свое мнение;</w:t>
      </w:r>
    </w:p>
    <w:p w:rsidR="00BD4B70" w:rsidRDefault="00F0345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выполняет правила здорового и безопасного образа жизни для себя и окружающих;</w:t>
      </w:r>
    </w:p>
    <w:p w:rsidR="00BD4B70" w:rsidRDefault="00F0345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ученик, знакомый с историей своей школы, развивающий её традиции;</w:t>
      </w:r>
    </w:p>
    <w:p w:rsidR="00BD4B70" w:rsidRDefault="00F0345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 детского сообщества, владеющий </w:t>
      </w:r>
      <w:r>
        <w:rPr>
          <w:rFonts w:ascii="Times New Roman" w:eastAsia="Times New Roman" w:hAnsi="Times New Roman" w:cs="Times New Roman"/>
          <w:color w:val="000000"/>
          <w:sz w:val="28"/>
        </w:rPr>
        <w:t>культурой межличностных отношений, построенных на паритете интересов, на цивилизованных формах человеческого общения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требованиями ФГОС и  общим представлением о современном выпускнике начальной школы.  </w:t>
      </w:r>
    </w:p>
    <w:p w:rsidR="00BD4B70" w:rsidRDefault="00BD4B7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BD4B70" w:rsidRDefault="00BD4B7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2. Эстетическое  воспитание как комплексный подход к развитию личности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  <w:r w:rsidR="00CA56F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спортивно-оздоровительное, духовно-нравственное, социальное, общекультурное,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Личностный уровень культуры современного человека не может быть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представлен какой-то одной из ее сторон (например, интеллектуальной). Говоря о высоком уровне общей культуры человека, мы, как правило, имеем в виду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высокую степень его разностороннего развития, и в первую очередь развития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духовного, нравственного, эстетического. Эстетическая культура личности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школьника рассматривается нами как составляющая духовной жизни ребенка,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определяющаяся уровнем развития сознания, способностью создавать,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преобразовывать окружающий мир по законам красоты, как совокупность следующих компонентов: эстетических эмоций и чувств, эстетических мотивов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и потребностей, эстетических знаний и навыков, эстетических умений,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lastRenderedPageBreak/>
        <w:t>эстетических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 переживании, эстетических суждении, эстетического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вкуса, умения оценивать эстетические предметы и явления. Такая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последовательность эстетических компонентов соответствует процессу их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возникновения, проявления и формирования у младших школьников.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Ребенок школьного возраста наиболее восприимчив к эмоционально-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ценностному, духовно-нравственному развитию, гражданскому воспитанию. В то же время недостатки развития и воспитания в этот период жизни трудно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восполнить в последующие годы.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Пережитое и усвоенное в детстве отличается большой психологической устойчивостью.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Целостная картина мира складывается из всего комплекса взаимоотношений человека и действительности на основе эстетического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мышления. Высшим этапом реализации этого мышления является искусство. Исходя из того, что искусство является сложной системой, которая включает в </w:t>
      </w:r>
      <w:r>
        <w:rPr>
          <w:rFonts w:ascii="Times New Roman" w:eastAsia="Times New Roman" w:hAnsi="Times New Roman" w:cs="Times New Roman"/>
          <w:sz w:val="28"/>
        </w:rPr>
        <w:t xml:space="preserve">себя многие виды искусства (литературу, живопись, музыку, архитектуру,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театр, кино), необходимо максимально синтезировать эти виды для создания </w:t>
      </w:r>
      <w:r>
        <w:rPr>
          <w:rFonts w:ascii="Times New Roman" w:eastAsia="Times New Roman" w:hAnsi="Times New Roman" w:cs="Times New Roman"/>
          <w:spacing w:val="-5"/>
          <w:sz w:val="28"/>
        </w:rPr>
        <w:t>более полного представления о картине мира, эпохи, конкретной нации.</w:t>
      </w:r>
      <w:r>
        <w:rPr>
          <w:rFonts w:ascii="Times New Roman" w:eastAsia="Times New Roman" w:hAnsi="Times New Roman" w:cs="Times New Roman"/>
          <w:sz w:val="28"/>
        </w:rPr>
        <w:t xml:space="preserve"> Эстетическое воспитание – целенаправленное, систематическое воздействие на личность с целью ее эстетического развития, то есть формирования творчески активной личности, способной воспринимать и оценивать прекрасное в природе, труде, общественных отношениях с позиций эстетического идеала, а также испытывать потребность в эстетической деятельности. </w:t>
      </w:r>
      <w:r>
        <w:rPr>
          <w:rFonts w:ascii="Times New Roman" w:eastAsia="Times New Roman" w:hAnsi="Times New Roman" w:cs="Times New Roman"/>
          <w:color w:val="333333"/>
          <w:sz w:val="28"/>
        </w:rPr>
        <w:t>Формирование у школьников эстетических представлений, понятий и вкусов является весьма сложной педагогической задачей. Простейшие эстетические представления и суждения формируются в начальных классах. Однако основная работа в этом направлении осуществляется с учащимися-подростками и старшими школьниками, обладающими для этого необходимыми способностями к более глубокому пониманию искусства. Очень важно в этих классах обогащать учащихся представлениями о художественных средствах изображения действительности в искусстве. Большое значение имеет осмысление и усвоение учащимися таких понятий, как композиция произведения, его сюжет, фабула, художественный образ, эпитет, метафора, сравнение, минор и мажор в музыке, перспектива в изобразительном искусстве.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Искусство – ядро и основное средство эстетического воспитания, которое  осуществляется   с помощью эстетических аспектов различных форм деятельности, несущих в себе эстетическое содержание.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Эстетическое воспитание обеспечивает комплексный подход к развитию личности, оно неразрывно связано с трудовым и нравственным воспитанием. Оно пронизывает все сферы жизнедеятельности человека: и глубину его мышления, и тонкость чувств, характер избирательности и установок, и т.д.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Эстетическое воспитание тесно связано со всеми сторонами воспитания. Взаимосвязь эстетического и нравственного воспитания и развития раскрывается тем, что этические и эстетические представления связаны с положительными и отрицательными переживаниями человека. 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Например, та радость, которая охватывает человека при восприятии красоты, очень похожа на чувство гордости при совершении нравственного поступка. Напротив, отвращение и презрение вызывают не только безобразные поступки, но и их образное отражение в том или ином виде искусства. 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Воспитательная сила искусства и заключается в том, что оно заставляет человека глубоко переживать самые разнообразные чувства: восторга и негодования, грусти и радости, тревоги и умиротворения, любви и ненависти и соответственным образом относиться к подобным явлениям в реальной жизни.</w:t>
      </w:r>
    </w:p>
    <w:p w:rsidR="00BD4B70" w:rsidRDefault="00F0345B">
      <w:pPr>
        <w:spacing w:line="240" w:lineRule="auto"/>
        <w:ind w:right="14" w:firstLine="6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Велико воспитательное значение всех видов искусства в формировании основ патриотизма: дети проникаются любовью к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родной природе, родному краю, городу, гордятся результатами труда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своих родителей, постепенно приобщаются к понятию Родины.</w:t>
      </w:r>
    </w:p>
    <w:p w:rsidR="00BD4B70" w:rsidRDefault="00F0345B">
      <w:pPr>
        <w:spacing w:line="240" w:lineRule="auto"/>
        <w:ind w:right="14" w:firstLine="6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Эстетическое воспитание тесно связано с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трудовым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. Превращая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тот или иной материал в полезную вещь, человек радуется, чувствуя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свои возрастающие силы.</w:t>
      </w:r>
    </w:p>
    <w:p w:rsidR="00BD4B70" w:rsidRDefault="00F0345B">
      <w:pPr>
        <w:spacing w:line="240" w:lineRule="auto"/>
        <w:ind w:left="5" w:right="14" w:firstLine="662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«Радость труда ... немыслима без чувствования красоты, но здесь красота не только то, что получает человек, но, прежде всего то, что он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создает. Радость труда - красота бытия"  - говорил В. А. Сухомлинский.</w:t>
      </w:r>
    </w:p>
    <w:p w:rsidR="00BD4B70" w:rsidRDefault="00F0345B">
      <w:pPr>
        <w:tabs>
          <w:tab w:val="left" w:pos="1454"/>
        </w:tabs>
        <w:spacing w:line="240" w:lineRule="auto"/>
        <w:ind w:left="662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процессе        художественно-творческой        деятельности</w:t>
      </w:r>
    </w:p>
    <w:p w:rsidR="00BD4B70" w:rsidRDefault="00F0345B">
      <w:pPr>
        <w:spacing w:before="5" w:line="240" w:lineRule="auto"/>
        <w:ind w:left="10" w:right="1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совершенствуется память, особенно зрительная и музыкальная. Так, в рисовании дети отражают то, что хранится в их зрительной памяти.</w:t>
      </w:r>
    </w:p>
    <w:p w:rsidR="00BD4B70" w:rsidRDefault="00F0345B">
      <w:pPr>
        <w:spacing w:line="240" w:lineRule="auto"/>
        <w:ind w:left="5" w:right="14" w:firstLine="6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В процессе эстетической и художественной деятельности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совершенствуются мыслительные операции: синтез, анализ, сравнение,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развиваются умственные способности, умение планировать свою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деятельность. Это содействует умственному развитию, которое, в свою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очередь, обеспечивает полноценное эстетическое воспитание ребенка.</w:t>
      </w:r>
    </w:p>
    <w:p w:rsidR="00BD4B70" w:rsidRDefault="00F0345B">
      <w:pPr>
        <w:spacing w:line="240" w:lineRule="auto"/>
        <w:ind w:left="10" w:firstLine="662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«Вообще под эстетическим воспитанием надо разуметь не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преподавание какого-то упрощенного детского искусства, а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систематическое развитие органов чувств и творческих способностей, что расширяет возможности наслаждаться красотой и создавать ее.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Трудовое и научное образование, лишенное этого элемента, было бы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обездушенным, ибо радость жизни в любовании и творчестве есть </w:t>
      </w:r>
      <w:r w:rsidR="00CA56F2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конечная цель и труда, и науки"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- говорил А.В.Луначарский.</w:t>
      </w:r>
    </w:p>
    <w:p w:rsidR="00BD4B70" w:rsidRDefault="00F0345B">
      <w:pPr>
        <w:spacing w:line="240" w:lineRule="auto"/>
        <w:ind w:left="10" w:right="10" w:firstLine="6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Содержание эстетического воспитания включает в себя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формирование знаний, умений и навыков, воспитание эстетических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чувств, вкусов, интересов.</w:t>
      </w:r>
    </w:p>
    <w:p w:rsidR="00BD4B70" w:rsidRDefault="00F0345B" w:rsidP="00CA56F2">
      <w:pPr>
        <w:spacing w:before="10" w:line="240" w:lineRule="auto"/>
        <w:ind w:left="19" w:right="5" w:firstLine="653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Осваивая окружающую действительность и искусство, у детей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формируются знания о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прекрасном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. Под руководством взрослых дети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осваивают основные эстетические критерии возвышенного и низменного,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трагического и комического и т.д. Через произведения</w:t>
      </w:r>
      <w:r w:rsidR="00CA56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искусства: стихи, песни - у детей закрепляется знание о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прекрасном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дети овладевают эстетической оценкой: прекрасного или некрасивого,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уродливого, безобразного. Осваивают и категорию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смешного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комического. В комизме отражаются противоречия между старым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новым, между должным и реально существующем.</w:t>
      </w:r>
    </w:p>
    <w:p w:rsidR="00BD4B70" w:rsidRDefault="00F0345B">
      <w:pPr>
        <w:spacing w:line="240" w:lineRule="auto"/>
        <w:ind w:left="10" w:right="14" w:firstLine="653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В содержание эстетического воспитания входит и формирование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элементарных знаний о художественной литературе: русской и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зарубежной. Дети приобретают знания о фольклоре, стихах, рассказах.</w:t>
      </w:r>
    </w:p>
    <w:p w:rsidR="00BD4B70" w:rsidRDefault="00F0345B">
      <w:pPr>
        <w:spacing w:before="5" w:line="240" w:lineRule="auto"/>
        <w:ind w:left="14" w:firstLine="6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Наряду с усвоением знаний в содержание эстетического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воспитания входит и приобретение эстетических навыков и умений.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музыкальной деятельности дети овладевают навыками слушания музыки; в изобразительной деятельности - умение наблюдать за явлениями и предметами окружающего мира, замечать индивидуальные свойства и общие.</w:t>
      </w:r>
    </w:p>
    <w:p w:rsidR="00BD4B70" w:rsidRDefault="00F0345B">
      <w:pPr>
        <w:spacing w:line="240" w:lineRule="auto"/>
        <w:ind w:left="10" w:right="10" w:firstLine="662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Также в содержание эстетического воспитания входит развитие у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детей самостоятельности в творчестве, когда ребенок сам что-то создает, проявляя при этом свою инициативу и раскрывая свои интересы и потребности.</w:t>
      </w:r>
    </w:p>
    <w:p w:rsidR="00BD4B70" w:rsidRDefault="00F0345B">
      <w:pPr>
        <w:spacing w:before="5" w:line="240" w:lineRule="auto"/>
        <w:ind w:left="10" w:right="10" w:firstLine="662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По выражению А.С. Макаренко, инструментом прикосновения к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личности, этим способом, с помощью которого совершается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целенаправленное педагогическое воздействие на сознание и поведение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воспитанников является 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метод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D4B70" w:rsidRDefault="00F0345B">
      <w:pPr>
        <w:spacing w:before="322" w:line="240" w:lineRule="auto"/>
        <w:ind w:left="19" w:right="10" w:firstLine="65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Основными методами, которые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используются в эстетическом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воспитании являются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BD4B70" w:rsidRDefault="00F0345B">
      <w:pPr>
        <w:numPr>
          <w:ilvl w:val="0"/>
          <w:numId w:val="7"/>
        </w:numPr>
        <w:tabs>
          <w:tab w:val="left" w:pos="1392"/>
        </w:tabs>
        <w:spacing w:after="0" w:line="240" w:lineRule="auto"/>
        <w:ind w:left="14" w:firstLine="662"/>
        <w:jc w:val="both"/>
        <w:rPr>
          <w:rFonts w:ascii="Times New Roman" w:eastAsia="Times New Roman" w:hAnsi="Times New Roman" w:cs="Times New Roman"/>
          <w:spacing w:val="-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Наблюдение за окружающей действительностью; сюда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входит и рассматривание иллюстраций, картин, и простые наблюдения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 природой, за снежинками, за облаками и т.д.</w:t>
      </w:r>
    </w:p>
    <w:p w:rsidR="00BD4B70" w:rsidRDefault="00F0345B">
      <w:pPr>
        <w:numPr>
          <w:ilvl w:val="0"/>
          <w:numId w:val="7"/>
        </w:numPr>
        <w:tabs>
          <w:tab w:val="left" w:pos="1392"/>
        </w:tabs>
        <w:spacing w:after="0" w:line="240" w:lineRule="auto"/>
        <w:ind w:left="14" w:right="5" w:firstLine="662"/>
        <w:jc w:val="both"/>
        <w:rPr>
          <w:rFonts w:ascii="Times New Roman" w:eastAsia="Times New Roman" w:hAnsi="Times New Roman" w:cs="Times New Roman"/>
          <w:spacing w:val="-1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Также большое значение имеют беседы и рассказы, в них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ребенок может высказать свое мнение.</w:t>
      </w:r>
    </w:p>
    <w:p w:rsidR="00BD4B70" w:rsidRDefault="00F0345B">
      <w:pPr>
        <w:numPr>
          <w:ilvl w:val="0"/>
          <w:numId w:val="7"/>
        </w:numPr>
        <w:tabs>
          <w:tab w:val="left" w:pos="1392"/>
        </w:tabs>
        <w:spacing w:after="0" w:line="240" w:lineRule="auto"/>
        <w:ind w:left="14" w:right="5" w:firstLine="662"/>
        <w:jc w:val="both"/>
        <w:rPr>
          <w:rFonts w:ascii="Times New Roman" w:eastAsia="Times New Roman" w:hAnsi="Times New Roman" w:cs="Times New Roman"/>
          <w:spacing w:val="-2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самостоятельных действий - воспитатель предлагает найти способ решения намеченного задания или собственного замысла.</w:t>
      </w:r>
    </w:p>
    <w:p w:rsidR="00BD4B70" w:rsidRDefault="00F0345B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Включение в трудовое воспитание – учить детей познавать красоту труда.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эстетическое воспитание играет большую роль в воспитании высокообразованного, культурного и нравственного человека, обеспечивает комплексный подход к развитию личности, и проявляется это в его отношении к людям, к труду, к искусству, к жизни.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Методы эстетического воспитания помогают воспитать такого человека, и направлены на обучение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думать</w:t>
      </w:r>
      <w:proofErr w:type="gramEnd"/>
      <w:r>
        <w:rPr>
          <w:rFonts w:ascii="Times New Roman" w:eastAsia="Times New Roman" w:hAnsi="Times New Roman" w:cs="Times New Roman"/>
          <w:sz w:val="28"/>
        </w:rPr>
        <w:t>, искать, пробовать и находить решение.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Таким образом, в свете понятийного аппарата воспитания эстетическое воспитание -  процесс формирования у детей эстетической  культуры, способностей восприятия и понимания прекрасного в искусстве и жизни.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</w:rPr>
        <w:t xml:space="preserve">эстетического воспитания — формирование эстетической культуры личности, которая включает в себя такие компоненты как: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Эстетическое  восприятие (способность увидеть в искусстве и жизни прекрасное) – как отражение принципа воспитания  «опора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положительное»;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Эстетические чувства (эмоциональные состояния) – способность эмоционально сопереживать процессу творчества;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Эстетические потребности (нужда в общении с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прекрасным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BD4B70" w:rsidRDefault="00CA56F2" w:rsidP="00CA56F2">
      <w:pPr>
        <w:tabs>
          <w:tab w:val="left" w:pos="1440"/>
        </w:tabs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 w:rsidR="00F0345B">
        <w:rPr>
          <w:rFonts w:ascii="Times New Roman" w:eastAsia="Times New Roman" w:hAnsi="Times New Roman" w:cs="Times New Roman"/>
          <w:sz w:val="28"/>
        </w:rPr>
        <w:t>Эстетические вкусы (способность оценивать произведения искусства и т.д.)</w:t>
      </w:r>
    </w:p>
    <w:p w:rsidR="00BD4B70" w:rsidRDefault="00CA56F2" w:rsidP="00CA56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0345B">
        <w:rPr>
          <w:rFonts w:ascii="Times New Roman" w:eastAsia="Times New Roman" w:hAnsi="Times New Roman" w:cs="Times New Roman"/>
          <w:sz w:val="28"/>
        </w:rPr>
        <w:t xml:space="preserve">  5) Эстетические идеалы (представления о совершенной красоте).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Задачи и содержание эстетического воспитания: формирование эстетических вкусов, чувств, потребностей, знаний, идеалов, выработка художественно-эстетических умений, творческих способностей. Задачи эстетического воспитания тесно связаны с нравственным воспитанием — формированием доброты, гуманизма, справедливости и пр.</w:t>
      </w: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3. Эстетическое воспитание на уроках художественного цикла (литература, музыка,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)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Эстетическое воспитание реализуется, прежде всего, на уроках литературы, музыки, изобразительного искусства, в работе кружков, студий, группах художественной самодеятельности, театрах.</w:t>
      </w:r>
      <w:proofErr w:type="gramEnd"/>
    </w:p>
    <w:p w:rsidR="00BD4B70" w:rsidRDefault="00F0345B">
      <w:pPr>
        <w:spacing w:line="240" w:lineRule="auto"/>
        <w:ind w:left="5" w:right="19" w:firstLine="653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Показателями успешности эстетического воспитания является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наличие 5 компонентов в переживаниях и мировоззрении личности.</w:t>
      </w:r>
    </w:p>
    <w:p w:rsidR="00BD4B70" w:rsidRDefault="00F0345B">
      <w:pPr>
        <w:spacing w:before="5" w:line="240" w:lineRule="auto"/>
        <w:ind w:right="19" w:firstLine="65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Формирование личности ребенка, воспитание у него правильного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отношения к окружающему - сложный процесс, в основе которого лежит правильное, гармоничное развитие чувств.</w:t>
      </w:r>
    </w:p>
    <w:p w:rsidR="00BD4B70" w:rsidRDefault="00F0345B">
      <w:pPr>
        <w:spacing w:line="240" w:lineRule="auto"/>
        <w:ind w:right="19" w:firstLine="65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Чувство - особая форма отношения человека к явлениям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действительности, обусловленная их соответствием или несоответствием потребностям человека.</w:t>
      </w:r>
    </w:p>
    <w:p w:rsidR="00BD4B70" w:rsidRDefault="00F0345B">
      <w:pPr>
        <w:spacing w:before="5" w:line="240" w:lineRule="auto"/>
        <w:ind w:right="5" w:firstLine="6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«Ничто ни слова, ни мысли, ни даже поступки наши не выражают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так ясно и верно нас самих и наши отношения к миру, как наши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чувствования: в них слышен характер не отдельной мысли, не отдельного решения, а всего содержания души нашей и ее строя</w:t>
      </w:r>
      <w:proofErr w:type="gramStart"/>
      <w:r w:rsidR="00CA56F2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"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-говорил К.Д.Ушинский.</w:t>
      </w:r>
    </w:p>
    <w:p w:rsidR="00BD4B70" w:rsidRDefault="00F0345B">
      <w:pPr>
        <w:tabs>
          <w:tab w:val="left" w:pos="2275"/>
        </w:tabs>
        <w:spacing w:line="240" w:lineRule="auto"/>
        <w:ind w:left="6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0"/>
          <w:sz w:val="28"/>
          <w:shd w:val="clear" w:color="auto" w:fill="FFFFFF"/>
        </w:rPr>
        <w:t>Особую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группу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чувств     составляют     высшие     чувства:</w:t>
      </w:r>
    </w:p>
    <w:p w:rsidR="00BD4B70" w:rsidRDefault="00F0345B">
      <w:pPr>
        <w:spacing w:before="5" w:line="240" w:lineRule="auto"/>
        <w:ind w:lef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эстетические, нравственные и интеллектуальные.</w:t>
      </w:r>
    </w:p>
    <w:p w:rsidR="00BD4B70" w:rsidRDefault="00F0345B">
      <w:pPr>
        <w:spacing w:before="5" w:line="240" w:lineRule="auto"/>
        <w:ind w:left="14" w:right="10" w:firstLine="6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В школе встреча детей с произведениями искусства происходит в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основном на уроках художественного цикла (литературе, музыке,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изобразительном искусстве). Эти же предметы и являются основными в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системе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lastRenderedPageBreak/>
        <w:t xml:space="preserve">эстетического воспитания. Они играют решающую роль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формировании у детей эстетических идеалов, их художественного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вкуса, эстетического отношения к действительности и искусству.</w:t>
      </w:r>
    </w:p>
    <w:p w:rsidR="00FE6191" w:rsidRDefault="00F0345B" w:rsidP="00FE6191">
      <w:pPr>
        <w:spacing w:line="240" w:lineRule="auto"/>
        <w:ind w:left="14" w:firstLine="65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В своей сущности предметы художественного цикла, именно как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предметы школьного обучения, являются собирательными, </w:t>
      </w: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обобщающими, интегративными, комплексными. Они представляют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собой сложное единство самого искусства, его теории и истории, навыков практического творчества.</w:t>
      </w:r>
    </w:p>
    <w:p w:rsidR="00BD4B70" w:rsidRDefault="00F0345B" w:rsidP="00FE6191">
      <w:pPr>
        <w:spacing w:line="240" w:lineRule="auto"/>
        <w:ind w:left="14" w:firstLine="653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В школе преподают не искусство: не литературу, музыку,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изобразительное искусство, как таковые, а учебные предметы по 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искусству, решающие задачи всестороннего развития и воспитания </w:t>
      </w: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 xml:space="preserve">школьников, объединяющие в себе элементы собственно искусства,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науки о нем и навыки практической деятельности.</w:t>
      </w:r>
    </w:p>
    <w:p w:rsidR="00BD4B70" w:rsidRDefault="00F0345B">
      <w:pPr>
        <w:spacing w:before="5" w:line="240" w:lineRule="auto"/>
        <w:ind w:left="19" w:firstLine="6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Литература включает в себя искусство художественного слова, </w:t>
      </w:r>
      <w:r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историю литературы, науку о литературе - литературоведение и навыки </w:t>
      </w:r>
      <w:r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литературной художественно-творческой деятельности.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как интегративный предмет органически вбирает в себя изучение собственно музыкальных произведений, историю, теорию музыки, а также простейшие навыки исполнительства в области пения и игры на музыкальных инструментах.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Изобразительное искусство как комплексный предмет объединяет познание самих художественных произведений, элементы искусствознания, теории изобразительной деятельности, освоение навыков практического изображения, изобразительной грамоты и творческого самовыражения.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Рассмотрим воспитательно-образовательные возможности каждого из элементов, составляющих содержание школьного учебного предмета по искусству.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 и главным элементом литературы как учебного предмета является, конечно, само искусство — произведения художественного слова. В процессе занятий литературой ребенок совершенствует и навыки чтения, учится эстетическому освоению художественных произведений, усваивает их содержание и развивает свои психические силы: воображение, мышление, речь. Развитие навыков чтения, способности эстетического восприятия, аналитического и критического мышления — решающие средства наиболее эффективного достижения воспитательной цели.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«Художественная литература — органическая часть искусства как формы общественного сознания и выражения эстетического отношения человека к действительности». Она связана со всеми видами искусства, составляет основу многих из них, дала жизнь таким искусствам, как театр и кино, ее широко использует изобразительное искусство и хореография. Процесс восприятия и постижения подлинного литературного произведения доставляет читателю эстетическое наслаждение, влияет на духовный мир личности, формирование ее потребностей, мотивов поведения, способствует развитию ее мыслительных процессов, расширяет кругозор человека, углубляет его познания.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Литература обеспечивает и собственно литературное развитие. Оно означает хорошее знание основных художественных произведений, умение применять законы общественной жизни к анализу литературных явлений. Это умение особенно потребуется школьнику в жизни, когда возникнет необходимость самостоятельно дать оценку любому художественному произведению, защитить свою позицию, убедить других в своей правоте. Школа развивает подлинный художественный вкус, учит глубокому анализу произведений искусства с позиций эстетики.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Велика роль литературы в использовании свободного времени школьников. Чем бы они ни увлекались, интерес к литературе для большинства остается постоянным. Чтение не только обогащает духовную жизнь. Оно создает ничем не заменимую разрядку. Психика человека испытывает немалые перегрузки. Литература вводит его в новый мир. Он переживает эмоциональное напряжение, отличное от обычного жизненного, и отдыхает, наслаждаясь игрой творческого воображения.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Другой важнейший предмет художественного цикла в школе — «Музыка».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Известный детский композитор и автор программы по музыке Д.Б.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особо отмечает важность этого предмета: «Музыка – искусство, обладающее большой силой эмоционального воздействия на человека… и именно поэтому она может играть громадную роль в воспитании духовного мира детей и юношества». Он включает в себя музыку, хоровое исполнение как искусство, элементы теории, истории музыки, музыковедение как часть искусствознания. В содержание предмета «Музыка» введено восприятие звучащей музыки и хоровое исполнение, усвоение нотной грамоты и элементов музыковедения, овладение навыками игры на простейших музыкальных инструментах и развитие способности к музыкальной импровизации. Другой известный педагог Ю.Б. Алиев пишет: «Урок музыки дает осознание радости музыкального творчества, формирует чувство сопричастности к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8"/>
        </w:rPr>
        <w:t>, способность наслаждаться тем нравственно-эстетическим содержанием, которое вложено композитором или народом в произведение музыки».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Ведущей задачей на уроке м</w:t>
      </w:r>
      <w:r w:rsidR="00D115FF">
        <w:rPr>
          <w:rFonts w:ascii="Times New Roman" w:eastAsia="Times New Roman" w:hAnsi="Times New Roman" w:cs="Times New Roman"/>
          <w:sz w:val="28"/>
        </w:rPr>
        <w:t>узыки, отмечает Л.Г. Дмитриева</w:t>
      </w:r>
      <w:proofErr w:type="gramStart"/>
      <w:r w:rsidR="00D115F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автор учебника «Методика музыкального воспитания в школе», - является «формирование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музыкальной культуры учащихся, потому что сегодняшний ученик в будущем непременно слушатель, проявляющий свои интересы и вкусы. Именно от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музыкальной культуры зависит, будет ли человек сам совершенствовать свой внутренний мир при общении с искусством либо нет, воспринимая только чисто развлекательную музыку».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Другие авторы отмечают, что ведущее значение должно придаваться хоровому исполнению, так как «…имеющее давние и глубокие народные традиции, хоровое пение развивает не только музыкальные способности, но и качества характера, мировоззрение, художественный вкус, эстетическое чувство». Очевидно, что на уроке нужно стремиться к оптимальному сочетанию всех элементов музыкального воспитания.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Уроки музыки позволяют решать важнейшие задачи, связанные с формированием культуры восприятия музыки и воспитания человека средствами искусства. На уроках музыки ребята учатся не только слушать, слышать и чувствовать музыку, но и размышлять о ней, выражая свои эмоциональные ощущения и переживания. Наряду с хоровым пением и изучением музыкальной грамоты уроки музыки ставят перед собой задачу ввести учащихся в мир большого музыкального искусства, научить их любить и понимать музыку во всем богатстве ее форм и жанров, воспринимать музыкальную культуру как часть их духовной культуры.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в предмете «Музыка» выдвигаются единые эстетические задачи музыкального образования и воспитания школьников. Все преподавание нацелено на такое музыкальное воспитание, которое обеспечивает развитие духовного богатства личности учащихся, нравственно-эстетический характер их деятельности, побуждений, взглядов, убеждений, а также накапливанию знаний, умений и навыков во всех видах музыкальной деятельности.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Наконец, третий учебный предмет художественного цикла в школе «Изобразительное искусство». Следует иметь </w:t>
      </w:r>
      <w:proofErr w:type="gramStart"/>
      <w:r>
        <w:rPr>
          <w:rFonts w:ascii="Times New Roman" w:eastAsia="Times New Roman" w:hAnsi="Times New Roman" w:cs="Times New Roman"/>
          <w:sz w:val="28"/>
        </w:rPr>
        <w:t>ввиду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этот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предмет знакомит учащихся не только с живописью, графикой и скульптурой, составляющими группу изобразительных искусств, но также с архитектурой и декоративным искусством. Среди существующих искусств пять перечисленных занимают особое место. «Произведения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>, декоративного и</w:t>
      </w:r>
      <w:r w:rsidR="00D115FF">
        <w:rPr>
          <w:rFonts w:ascii="Times New Roman" w:eastAsia="Times New Roman" w:hAnsi="Times New Roman" w:cs="Times New Roman"/>
          <w:sz w:val="28"/>
        </w:rPr>
        <w:t>скусства, архитектуры зримы, веч</w:t>
      </w:r>
      <w:r>
        <w:rPr>
          <w:rFonts w:ascii="Times New Roman" w:eastAsia="Times New Roman" w:hAnsi="Times New Roman" w:cs="Times New Roman"/>
          <w:sz w:val="28"/>
        </w:rPr>
        <w:t>ны, они создают эстетическую среду, окружающую человека дома, на работе, в общественных местах. Это городские архитектурные ансамбли, парки, интерьеры, монументальные произведения живописи и скульптуры, предметы декоративного искусства, технические сооружения, которые воздействуют на человека повседневно, независимо от наличия у него эстетических потребностей».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содержание предмета «Изобразительное искусство» вводится одновременно восприятие и изучение произведений изобразительного искусства, освоение изобразительной грамоты, развитие творческого отношения к действительности и детское художественное творчество.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изобразительным искусством развивают умение видеть, наблюдать, дифференцировать, анализировать и классифицировать эстетические явления действительности. Они формируют эстетическое чувство, умение любоваться красотой реальной действительности и произведений искусства. Они делают человека художником.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Изобразительное искусство дает детям развитие психических свойств, умение творчески и эстетически подходить к решению жизненных задач.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формулирует следующие задачи преподавания изобразительного искусства: развитие понимания явлений окружающей действительности; формирование практических навыков художественной деятельности; систематическое и целенаправленное развитие зрительного восприятия, чувства цвета, композиционной культуры, пространственного мышления, фантазии, зрительного воображения и комбинаторики, умение выражать в отчетливых образах решение творческих задач (иллюстрации, </w:t>
      </w:r>
      <w:r>
        <w:rPr>
          <w:rFonts w:ascii="Times New Roman" w:eastAsia="Times New Roman" w:hAnsi="Times New Roman" w:cs="Times New Roman"/>
          <w:sz w:val="28"/>
        </w:rPr>
        <w:lastRenderedPageBreak/>
        <w:t>конструирование); воспитание активного эстетического отношения к действительности и искусству, умения практически применять художественные способности в процессе трудовой, учебной и общественной деятельности.</w:t>
      </w:r>
    </w:p>
    <w:p w:rsidR="00BD4B70" w:rsidRDefault="00F0345B" w:rsidP="00D115F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главная цель изобразительного искусства в школе - духовно обогатить ребенка, научить проникновению в эстетическую сущность произведения искусства. </w:t>
      </w: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учитывая эстетическую сущность самого искусства и то, что именно программы по предметам художественного цикла ставят перед собой задачи эстетического развития ребенка, можно сделать вывод, что в рамках школьной программы искусство является основным средством эстетического воспитания. </w:t>
      </w:r>
    </w:p>
    <w:p w:rsidR="00BD4B70" w:rsidRDefault="00BD4B7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BD4B70" w:rsidRDefault="00F0345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32"/>
        </w:rPr>
        <w:t>Воспитание эстетической культуры у младших школьников во внеурочной деятельности в рамках реализации ФГОС</w:t>
      </w:r>
      <w:r w:rsidR="00275717">
        <w:rPr>
          <w:rFonts w:ascii="Times New Roman" w:eastAsia="Times New Roman" w:hAnsi="Times New Roman" w:cs="Times New Roman"/>
          <w:b/>
          <w:sz w:val="32"/>
        </w:rPr>
        <w:t>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Внеурочная деятельность </w:t>
      </w:r>
      <w:r>
        <w:rPr>
          <w:rFonts w:ascii="Times New Roman" w:eastAsia="Times New Roman" w:hAnsi="Times New Roman" w:cs="Times New Roman"/>
          <w:color w:val="444444"/>
          <w:sz w:val="28"/>
        </w:rPr>
        <w:t>- составная часть учебно-воспитательного процесса в школе, одна из форм организации свободного времени обучающихся. В Федеральных государственных образовательных стандартах начального и общего образования</w:t>
      </w:r>
      <w:r w:rsidR="00D115FF">
        <w:rPr>
          <w:rFonts w:ascii="Times New Roman" w:eastAsia="Times New Roman" w:hAnsi="Times New Roman" w:cs="Times New Roman"/>
          <w:color w:val="444444"/>
          <w:sz w:val="28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внеурочной деятельности школьников уделено особое внимание, определено пространство и время в образовательном процессе. Определены направления внеурочной деятельности, являющиеся содержательным ориентиром, основанием для построения соответствующих образовательных программ. В рамках перехода образовательных учреждений на ФГОС каждый  педагогический коллектив определился с организацией неотъемлемой части образовательного процесса – внеурочной деятельностью. Чтобы наметить перспективы развития внеурочной деятельности в условиях ФГОС необходимо изучить актуальное состояние организации внеурочной деятельности, а также наиболее эффективные формы ее организации.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Основными задачами организации внеурочной деятельности детей являются: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усилить педагогическое влияние на жизнь учащихся в свободное от учебы время;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организовать общественно-полезную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досуговую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учащихся совместно с коллективами учреждения внешкольного воспитания, учреждений культуры, физкультуры и спорта, общественными объединениями, семьями обучающихся;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выявить интересы, склонности, способности, возможности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различным видам деятельности;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оказать помощь в поисках «себя»;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условия для индивидуального развития ребенка в избранной сфере внеурочной деятельности;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развить опыт творческой деятельности, творческих способностей;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условия для реализации приобретенных знаний, умений и навыков;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развить опыт неформального общения, взаимодействия, сотрудничества;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расширить рамки общения с социумом;</w:t>
      </w:r>
    </w:p>
    <w:p w:rsidR="00BD4B70" w:rsidRDefault="00F0345B">
      <w:pPr>
        <w:tabs>
          <w:tab w:val="left" w:pos="-360"/>
          <w:tab w:val="left" w:pos="-12"/>
          <w:tab w:val="left" w:pos="0"/>
          <w:tab w:val="left" w:pos="400"/>
          <w:tab w:val="left" w:pos="960"/>
          <w:tab w:val="left" w:pos="1520"/>
          <w:tab w:val="left" w:pos="2080"/>
          <w:tab w:val="left" w:pos="2640"/>
          <w:tab w:val="left" w:pos="3200"/>
          <w:tab w:val="left" w:pos="3760"/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культуру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Направления деятельности учителя:</w:t>
      </w:r>
    </w:p>
    <w:p w:rsidR="00BD4B70" w:rsidRDefault="00F0345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Диагностика творческих способностей и возможностей младших школьников.</w:t>
      </w:r>
    </w:p>
    <w:p w:rsidR="00BD4B70" w:rsidRDefault="00F0345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Формирование эстетически и этически организованной среды.</w:t>
      </w:r>
    </w:p>
    <w:p w:rsidR="00BD4B70" w:rsidRDefault="00F0345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Воспитание у школьников средствами искусства нравственных принципов и этических норм культуры поведения.</w:t>
      </w:r>
    </w:p>
    <w:p w:rsidR="00BD4B70" w:rsidRDefault="00F0345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Воспитание у детей интереса к изучению сокровищницы разных народов, чувства прекрасного в окружающей действительности и навыка самообразовательной деятельности в этом направлении.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Методика организации внеурочной деятельности  основана на игровой и творческой деятельности младшего школьника. Принцип всеобщности и обязательности эстетического воспитания дает возможность каждому ребенку творчески развиваться, а также поможет выявить на ранней стадии (уже после первого года обучения) наиболее одаренных школьников для обучения в специализированных образовательных учреждениях дополнительного образования детей (музыкальных и художественных школах, школах искусств и др.). 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Цели занятий по изобразительному искусству с младшими школьниками во внеурочной деятельности направлены именно на духовное развитие, они должны помочь учащимся в формировании их мировосприятия и мировоззрения. Изобразительное искусство сможет выполнить свою эстетическую, познавательную и воспитательную роль только тогда, когда восприятие детьми природы и всей среды человеческого общения будет осмыслено через художественное наследие человечества. Важнейший принцип программы внеурочной деятельности «В мире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– ее тематическое построение. Весь курс обучения (1 – 4 классы общеобразовательной школы) представляет единую систему последовательно развивающихся, взаимных тем, которые раскрывают основы связей изобразительных, декоративных и конструктивных иску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сств с ж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изнью человека и общества. Сквозная идея предмета – связь искусства и жизни – пронизывает все занятия, начиная от связи мира чу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вств к 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одной природе и окружающей действительности, осознаваемых через искусство, ведет ребенка путем познания языка и образного строя видов и жанров искусств к способности быть активным и сознательным участником всех многообразных связей искусства и жизни. 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конце учебного года для учащихся  проводятся итоговые занятия – «Праздники искусств». На них приглашаются родители и учителя начальных классов общеобразовательной школы. Обязательно экспонируются лучшие художественные работы ребят, в том числе, коллективные полотна и декоративно-прикладные изделия. На таких праздниках школьники демонстрируют свое творчество,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BD4B70" w:rsidRDefault="00BD4B7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9A630E" w:rsidRDefault="009A63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9A630E" w:rsidRDefault="009A630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Заключение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Важную роль в формировании гармонически и разносторонне развитой личности играет эстетическо-художественное воспитание, являющаяся могучим средством формирования духовного мира школьников.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Одной из важнейших средств решения этой задачи является организованная, планомерная  не только урочная, но и внеурочная деятельность. Для этого </w:t>
      </w:r>
      <w:r w:rsidR="00D115FF">
        <w:rPr>
          <w:rFonts w:ascii="Times New Roman" w:eastAsia="Times New Roman" w:hAnsi="Times New Roman" w:cs="Times New Roman"/>
          <w:color w:val="000000"/>
          <w:sz w:val="28"/>
        </w:rPr>
        <w:t xml:space="preserve"> мной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создана  программа по </w:t>
      </w:r>
      <w:r w:rsidR="00D115FF">
        <w:rPr>
          <w:rFonts w:ascii="Times New Roman" w:eastAsia="Times New Roman" w:hAnsi="Times New Roman" w:cs="Times New Roman"/>
          <w:color w:val="000000"/>
          <w:sz w:val="28"/>
        </w:rPr>
        <w:t>изобразительному искусству «В мире прекрасного» 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 внеурочной работы с учащимися. Опираясь в эстетическом воспитании учащихся на национальные традиции в искусстве, мы создаём оптимальные условия не только для духовно-эстетического развития воспитанников, но и для формирования у них уважительного отношения к национальной культуре, обычаям и традициям своего и других народов, содействует здоровому образу жизни. Эстетическое развитие личности подрастающего поколения будет успешным при чёткой, научно-обоснованной организации системы внеурочной деятельности в школе.</w:t>
      </w:r>
    </w:p>
    <w:p w:rsidR="00BD4B70" w:rsidRDefault="00F0345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Учащимся необходимы определенные художественные знания, особенно критерии эстетики искусства. </w:t>
      </w:r>
    </w:p>
    <w:p w:rsidR="00BD4B70" w:rsidRDefault="00F03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современном этапе перестройки школы эстетическое воспитание подрастающего поколения выступает одной из важнейших и неотложных задач сегодняшнего дня, без которой невозможно решить вопросы воспитания нового человека, воплотившего в себе все лучшие качества, необходимые для плодотворной работы обновленного демократического общества.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Действенным фактором формирования такой личности является искусство, его художественное совершенство и высокий эстетический потенциал воздействия на духовно-эстетический мир, художественные вкусы, предпочтения и потребность.</w:t>
      </w:r>
    </w:p>
    <w:p w:rsidR="00BD4B70" w:rsidRDefault="00F03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призвано совершенствовать эстетический облик школьников.</w:t>
      </w:r>
    </w:p>
    <w:p w:rsidR="00BD4B70" w:rsidRDefault="00BD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218F1" w:rsidRPr="009D56AF" w:rsidRDefault="00A218F1" w:rsidP="009D56AF">
      <w:pPr>
        <w:pStyle w:val="a4"/>
        <w:ind w:left="152" w:right="113"/>
        <w:jc w:val="left"/>
        <w:rPr>
          <w:b/>
          <w:szCs w:val="28"/>
        </w:rPr>
      </w:pPr>
      <w:r w:rsidRPr="009D56AF">
        <w:rPr>
          <w:b/>
          <w:szCs w:val="28"/>
        </w:rPr>
        <w:t>Литература: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</w:rPr>
        <w:t xml:space="preserve"> </w:t>
      </w:r>
      <w:r w:rsidRPr="009D56AF">
        <w:rPr>
          <w:rFonts w:ascii="Times New Roman" w:hAnsi="Times New Roman" w:cs="Times New Roman"/>
          <w:sz w:val="28"/>
          <w:szCs w:val="28"/>
        </w:rPr>
        <w:t>1.Кольнинг А.А. Акварельная живопись.- М., 2000.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>2.Колякина В.И. Методика организации уроков коллективного творчества: планы и сценарии уроков изобразительного искусства.- М., 2004.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 xml:space="preserve">3.Коротеева Е.И.Азбука аппликации. </w:t>
      </w:r>
      <w:proofErr w:type="gramStart"/>
      <w:r w:rsidRPr="009D56A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D56AF">
        <w:rPr>
          <w:rFonts w:ascii="Times New Roman" w:hAnsi="Times New Roman" w:cs="Times New Roman"/>
          <w:sz w:val="28"/>
          <w:szCs w:val="28"/>
        </w:rPr>
        <w:t>.,2009.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>4.Коротеева  Е.И. Графика. Первые шаги. – М.,2009.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>5.Коротеева  Е.И. Живопись. Первые шаги.- М.,2009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>6.Кузин В.С. Изобразительное искусство.- М.,  2005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>7.Лазарева А.Г. Сборник авторских программ.-  Ставрополь, 2004.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>8.Неменский Б.М. Педагогика искусства</w:t>
      </w:r>
      <w:proofErr w:type="gramStart"/>
      <w:r w:rsidRPr="009D56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56AF">
        <w:rPr>
          <w:rFonts w:ascii="Times New Roman" w:hAnsi="Times New Roman" w:cs="Times New Roman"/>
          <w:sz w:val="28"/>
          <w:szCs w:val="28"/>
        </w:rPr>
        <w:t xml:space="preserve"> – М.,2007. </w:t>
      </w:r>
    </w:p>
    <w:p w:rsidR="00A218F1" w:rsidRPr="009D56AF" w:rsidRDefault="00A218F1" w:rsidP="009D56AF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D56AF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9D56AF">
        <w:rPr>
          <w:rFonts w:ascii="Times New Roman" w:hAnsi="Times New Roman" w:cs="Times New Roman"/>
          <w:sz w:val="28"/>
          <w:szCs w:val="28"/>
        </w:rPr>
        <w:t xml:space="preserve"> Б.М. Познание искусства.– М.,2000.</w:t>
      </w:r>
    </w:p>
    <w:p w:rsidR="00A218F1" w:rsidRPr="009D56AF" w:rsidRDefault="00A218F1" w:rsidP="009D56AF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5"/>
          <w:sz w:val="28"/>
          <w:szCs w:val="28"/>
        </w:rPr>
      </w:pPr>
      <w:r w:rsidRPr="009D56AF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10. </w:t>
      </w:r>
      <w:proofErr w:type="spellStart"/>
      <w:r w:rsidRPr="009D56AF">
        <w:rPr>
          <w:rFonts w:ascii="Times New Roman" w:hAnsi="Times New Roman" w:cs="Times New Roman"/>
          <w:spacing w:val="-6"/>
          <w:sz w:val="28"/>
          <w:szCs w:val="28"/>
        </w:rPr>
        <w:t>Неменская</w:t>
      </w:r>
      <w:proofErr w:type="spellEnd"/>
      <w:r w:rsidRPr="009D56AF">
        <w:rPr>
          <w:rFonts w:ascii="Times New Roman" w:hAnsi="Times New Roman" w:cs="Times New Roman"/>
          <w:spacing w:val="-6"/>
          <w:sz w:val="28"/>
          <w:szCs w:val="28"/>
        </w:rPr>
        <w:t xml:space="preserve"> Л.А. Изобразительное искусство. Ты изображаешь, украшаешь,    строишь. </w:t>
      </w:r>
      <w:proofErr w:type="gramStart"/>
      <w:r w:rsidRPr="009D56AF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9D56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56AF">
        <w:rPr>
          <w:rFonts w:ascii="Times New Roman" w:hAnsi="Times New Roman" w:cs="Times New Roman"/>
          <w:sz w:val="28"/>
          <w:szCs w:val="28"/>
        </w:rPr>
        <w:t xml:space="preserve">., 2008. </w:t>
      </w:r>
    </w:p>
    <w:p w:rsidR="00A218F1" w:rsidRPr="009D56AF" w:rsidRDefault="00A218F1" w:rsidP="009D56AF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ind w:right="883"/>
        <w:rPr>
          <w:rFonts w:ascii="Times New Roman" w:hAnsi="Times New Roman" w:cs="Times New Roman"/>
          <w:spacing w:val="-23"/>
          <w:sz w:val="28"/>
          <w:szCs w:val="28"/>
        </w:rPr>
      </w:pPr>
      <w:r w:rsidRPr="009D56AF">
        <w:rPr>
          <w:rFonts w:ascii="Times New Roman" w:hAnsi="Times New Roman" w:cs="Times New Roman"/>
          <w:spacing w:val="-5"/>
          <w:sz w:val="28"/>
          <w:szCs w:val="28"/>
        </w:rPr>
        <w:t>11.Неменская. Л.А. Изобразительное искусство. Каждый народ художник.- М.</w:t>
      </w:r>
      <w:r w:rsidRPr="009D56AF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D56AF">
        <w:rPr>
          <w:rFonts w:ascii="Times New Roman" w:hAnsi="Times New Roman" w:cs="Times New Roman"/>
          <w:sz w:val="28"/>
          <w:szCs w:val="28"/>
        </w:rPr>
        <w:t>Претте</w:t>
      </w:r>
      <w:proofErr w:type="spellEnd"/>
      <w:r w:rsidRPr="009D56AF">
        <w:rPr>
          <w:rFonts w:ascii="Times New Roman" w:hAnsi="Times New Roman" w:cs="Times New Roman"/>
          <w:sz w:val="28"/>
          <w:szCs w:val="28"/>
        </w:rPr>
        <w:t xml:space="preserve"> М.К. Творчество и выражение.– М.,1981,1985.</w:t>
      </w:r>
    </w:p>
    <w:p w:rsidR="00A218F1" w:rsidRPr="009D56AF" w:rsidRDefault="00A218F1" w:rsidP="009D56AF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 xml:space="preserve">13.Примерные программы внеурочной деятельности  под ред. В.А.Горского.– М.,2011. </w:t>
      </w:r>
    </w:p>
    <w:p w:rsidR="00A218F1" w:rsidRPr="009D56AF" w:rsidRDefault="00A218F1" w:rsidP="009D56AF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3"/>
          <w:sz w:val="28"/>
          <w:szCs w:val="28"/>
        </w:rPr>
      </w:pPr>
      <w:r w:rsidRPr="009D56AF">
        <w:rPr>
          <w:rFonts w:ascii="Times New Roman" w:hAnsi="Times New Roman" w:cs="Times New Roman"/>
          <w:spacing w:val="-6"/>
          <w:sz w:val="28"/>
          <w:szCs w:val="28"/>
        </w:rPr>
        <w:t xml:space="preserve">14.Программа общеобразовательных учреждений. Изобразительное искусство и </w:t>
      </w:r>
      <w:r w:rsidRPr="009D56AF">
        <w:rPr>
          <w:rFonts w:ascii="Times New Roman" w:hAnsi="Times New Roman" w:cs="Times New Roman"/>
          <w:spacing w:val="-5"/>
          <w:sz w:val="28"/>
          <w:szCs w:val="28"/>
        </w:rPr>
        <w:t xml:space="preserve">художественный труд </w:t>
      </w:r>
      <w:proofErr w:type="gramStart"/>
      <w:r w:rsidRPr="009D56AF">
        <w:rPr>
          <w:rFonts w:ascii="Times New Roman" w:hAnsi="Times New Roman" w:cs="Times New Roman"/>
          <w:spacing w:val="-5"/>
          <w:sz w:val="28"/>
          <w:szCs w:val="28"/>
        </w:rPr>
        <w:t>под</w:t>
      </w:r>
      <w:proofErr w:type="gramEnd"/>
      <w:r w:rsidRPr="009D56AF">
        <w:rPr>
          <w:rFonts w:ascii="Times New Roman" w:hAnsi="Times New Roman" w:cs="Times New Roman"/>
          <w:spacing w:val="-5"/>
          <w:sz w:val="28"/>
          <w:szCs w:val="28"/>
        </w:rPr>
        <w:t xml:space="preserve"> рук. Б.М. </w:t>
      </w:r>
      <w:proofErr w:type="spellStart"/>
      <w:r w:rsidRPr="009D56AF">
        <w:rPr>
          <w:rFonts w:ascii="Times New Roman" w:hAnsi="Times New Roman" w:cs="Times New Roman"/>
          <w:spacing w:val="-5"/>
          <w:sz w:val="28"/>
          <w:szCs w:val="28"/>
        </w:rPr>
        <w:t>Неменского</w:t>
      </w:r>
      <w:proofErr w:type="spellEnd"/>
      <w:r w:rsidRPr="009D56AF">
        <w:rPr>
          <w:rFonts w:ascii="Times New Roman" w:hAnsi="Times New Roman" w:cs="Times New Roman"/>
          <w:spacing w:val="-5"/>
          <w:sz w:val="28"/>
          <w:szCs w:val="28"/>
        </w:rPr>
        <w:t xml:space="preserve">.- М., 2005. </w:t>
      </w:r>
    </w:p>
    <w:p w:rsidR="00A218F1" w:rsidRPr="009D56AF" w:rsidRDefault="00A218F1" w:rsidP="009D56AF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3"/>
          <w:sz w:val="28"/>
          <w:szCs w:val="28"/>
        </w:rPr>
      </w:pPr>
      <w:r w:rsidRPr="009D56AF">
        <w:rPr>
          <w:rFonts w:ascii="Times New Roman" w:hAnsi="Times New Roman" w:cs="Times New Roman"/>
          <w:spacing w:val="-7"/>
          <w:sz w:val="28"/>
          <w:szCs w:val="28"/>
        </w:rPr>
        <w:t xml:space="preserve">15.Примерная основная образовательная программа образовательного учреждения. </w:t>
      </w:r>
      <w:r w:rsidRPr="009D56AF">
        <w:rPr>
          <w:rFonts w:ascii="Times New Roman" w:hAnsi="Times New Roman" w:cs="Times New Roman"/>
          <w:spacing w:val="-6"/>
          <w:sz w:val="28"/>
          <w:szCs w:val="28"/>
        </w:rPr>
        <w:t>Начальная школа. Серия: стандарты второго поколения.- М., 2009.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 xml:space="preserve">16.Романова И.М. Искусство </w:t>
      </w:r>
      <w:proofErr w:type="spellStart"/>
      <w:r w:rsidRPr="009D56AF">
        <w:rPr>
          <w:rFonts w:ascii="Times New Roman" w:hAnsi="Times New Roman" w:cs="Times New Roman"/>
          <w:sz w:val="28"/>
          <w:szCs w:val="28"/>
        </w:rPr>
        <w:t>Жостова</w:t>
      </w:r>
      <w:proofErr w:type="spellEnd"/>
      <w:r w:rsidRPr="009D56AF">
        <w:rPr>
          <w:rFonts w:ascii="Times New Roman" w:hAnsi="Times New Roman" w:cs="Times New Roman"/>
          <w:sz w:val="28"/>
          <w:szCs w:val="28"/>
        </w:rPr>
        <w:t>.- М., Россия, 2001.</w:t>
      </w:r>
    </w:p>
    <w:p w:rsidR="00A218F1" w:rsidRPr="009D56AF" w:rsidRDefault="00A218F1" w:rsidP="009D56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6AF">
        <w:rPr>
          <w:rFonts w:ascii="Times New Roman" w:hAnsi="Times New Roman" w:cs="Times New Roman"/>
          <w:sz w:val="28"/>
          <w:szCs w:val="28"/>
        </w:rPr>
        <w:t>17.Сокольникова Н. Основы живописи, основы рисунка.- М., 1996.</w:t>
      </w:r>
    </w:p>
    <w:p w:rsidR="00A218F1" w:rsidRPr="009D56AF" w:rsidRDefault="00A218F1" w:rsidP="009D56AF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9D56AF">
        <w:rPr>
          <w:rFonts w:ascii="Times New Roman" w:hAnsi="Times New Roman" w:cs="Times New Roman"/>
          <w:spacing w:val="-4"/>
          <w:sz w:val="28"/>
          <w:szCs w:val="28"/>
        </w:rPr>
        <w:t xml:space="preserve">18.Смирнова Р.  Уроки рисования. – М., </w:t>
      </w:r>
      <w:r w:rsidRPr="009D56AF">
        <w:rPr>
          <w:rFonts w:ascii="Times New Roman" w:hAnsi="Times New Roman" w:cs="Times New Roman"/>
          <w:sz w:val="28"/>
          <w:szCs w:val="28"/>
        </w:rPr>
        <w:t xml:space="preserve">2000. </w:t>
      </w:r>
    </w:p>
    <w:p w:rsidR="00A218F1" w:rsidRPr="009D56AF" w:rsidRDefault="00A218F1" w:rsidP="009D56AF">
      <w:pPr>
        <w:pStyle w:val="msonormalbullet2gif"/>
        <w:spacing w:before="0" w:beforeAutospacing="0" w:after="0" w:afterAutospacing="0"/>
        <w:contextualSpacing/>
        <w:rPr>
          <w:rFonts w:eastAsia="PragmaticaC"/>
          <w:color w:val="000000"/>
          <w:sz w:val="28"/>
          <w:szCs w:val="28"/>
        </w:rPr>
      </w:pPr>
    </w:p>
    <w:p w:rsidR="00BD4B70" w:rsidRPr="009D56AF" w:rsidRDefault="00BD4B70" w:rsidP="009D56AF">
      <w:pPr>
        <w:spacing w:after="0" w:line="240" w:lineRule="auto"/>
        <w:ind w:firstLine="680"/>
        <w:rPr>
          <w:rFonts w:ascii="Times New Roman" w:eastAsia="Times New Roman" w:hAnsi="Times New Roman" w:cs="Times New Roman"/>
          <w:spacing w:val="-5"/>
          <w:sz w:val="28"/>
        </w:rPr>
      </w:pPr>
    </w:p>
    <w:p w:rsidR="00BD4B70" w:rsidRPr="009D56AF" w:rsidRDefault="00BD4B70" w:rsidP="009D56AF">
      <w:pPr>
        <w:spacing w:after="0" w:line="240" w:lineRule="auto"/>
        <w:ind w:firstLine="680"/>
        <w:rPr>
          <w:rFonts w:ascii="Times New Roman" w:eastAsia="Times New Roman" w:hAnsi="Times New Roman" w:cs="Times New Roman"/>
          <w:spacing w:val="-5"/>
          <w:sz w:val="28"/>
        </w:rPr>
      </w:pPr>
    </w:p>
    <w:p w:rsidR="00BD4B70" w:rsidRPr="009D56AF" w:rsidRDefault="00BD4B70" w:rsidP="009D56AF">
      <w:pPr>
        <w:spacing w:line="240" w:lineRule="auto"/>
        <w:rPr>
          <w:rFonts w:ascii="Times New Roman" w:eastAsia="Times New Roman" w:hAnsi="Times New Roman" w:cs="Times New Roman"/>
        </w:rPr>
      </w:pPr>
    </w:p>
    <w:sectPr w:rsidR="00BD4B70" w:rsidRPr="009D56AF" w:rsidSect="009A63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03C"/>
    <w:multiLevelType w:val="multilevel"/>
    <w:tmpl w:val="98B25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53FD2"/>
    <w:multiLevelType w:val="multilevel"/>
    <w:tmpl w:val="28CA1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56F8A"/>
    <w:multiLevelType w:val="multilevel"/>
    <w:tmpl w:val="8FA89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1648B"/>
    <w:multiLevelType w:val="multilevel"/>
    <w:tmpl w:val="F07EB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25B82"/>
    <w:multiLevelType w:val="multilevel"/>
    <w:tmpl w:val="99F23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FB416D"/>
    <w:multiLevelType w:val="multilevel"/>
    <w:tmpl w:val="72267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7018B"/>
    <w:multiLevelType w:val="multilevel"/>
    <w:tmpl w:val="9FC6E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1B45F8"/>
    <w:multiLevelType w:val="multilevel"/>
    <w:tmpl w:val="13EA3F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CA384F"/>
    <w:multiLevelType w:val="multilevel"/>
    <w:tmpl w:val="BF72F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7504FF"/>
    <w:multiLevelType w:val="multilevel"/>
    <w:tmpl w:val="484E4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B70"/>
    <w:rsid w:val="00021ECF"/>
    <w:rsid w:val="00155D46"/>
    <w:rsid w:val="00275717"/>
    <w:rsid w:val="00422EA9"/>
    <w:rsid w:val="005C5B6A"/>
    <w:rsid w:val="00686D23"/>
    <w:rsid w:val="00694D5A"/>
    <w:rsid w:val="009A630E"/>
    <w:rsid w:val="009C6991"/>
    <w:rsid w:val="009D56AF"/>
    <w:rsid w:val="00A218F1"/>
    <w:rsid w:val="00AA3FBD"/>
    <w:rsid w:val="00BD4B70"/>
    <w:rsid w:val="00C00812"/>
    <w:rsid w:val="00C06FC9"/>
    <w:rsid w:val="00C53FDD"/>
    <w:rsid w:val="00CA56F2"/>
    <w:rsid w:val="00CE08EF"/>
    <w:rsid w:val="00D115FF"/>
    <w:rsid w:val="00DA52DB"/>
    <w:rsid w:val="00DE614E"/>
    <w:rsid w:val="00F0345B"/>
    <w:rsid w:val="00FE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CF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semiHidden/>
    <w:unhideWhenUsed/>
    <w:rsid w:val="00A218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218F1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bullet2gif">
    <w:name w:val="msonormalbullet2.gif"/>
    <w:basedOn w:val="a"/>
    <w:rsid w:val="00A2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cp:lastPrinted>2014-03-21T09:58:00Z</cp:lastPrinted>
  <dcterms:created xsi:type="dcterms:W3CDTF">2014-03-20T19:50:00Z</dcterms:created>
  <dcterms:modified xsi:type="dcterms:W3CDTF">2015-02-27T05:46:00Z</dcterms:modified>
</cp:coreProperties>
</file>