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AF" w:rsidRDefault="00C10FAF" w:rsidP="00C10FAF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i/>
          <w:iCs/>
          <w:sz w:val="24"/>
        </w:rPr>
      </w:pPr>
      <w:r>
        <w:rPr>
          <w:rFonts w:ascii="Bookman Old Style" w:hAnsi="Bookman Old Style" w:cs="Arial"/>
          <w:b/>
          <w:bCs/>
          <w:i/>
          <w:iCs/>
          <w:sz w:val="24"/>
        </w:rPr>
        <w:t>КАК УПРАВЛЯТЬ СВОИМИ ИНТЕРЕСАМИ И СКЛОННОСТЯМИ</w:t>
      </w:r>
    </w:p>
    <w:p w:rsidR="00C10FAF" w:rsidRDefault="00C10FAF" w:rsidP="00C10FAF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</w:rPr>
      </w:pPr>
    </w:p>
    <w:p w:rsidR="00C10FAF" w:rsidRDefault="00C10FAF" w:rsidP="00C10FAF">
      <w:pPr>
        <w:numPr>
          <w:ilvl w:val="0"/>
          <w:numId w:val="1"/>
        </w:numPr>
        <w:shd w:val="clear" w:color="auto" w:fill="FFFFFF"/>
        <w:tabs>
          <w:tab w:val="left" w:pos="360"/>
          <w:tab w:val="num" w:pos="930"/>
        </w:tabs>
        <w:ind w:left="0" w:firstLine="0"/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8"/>
        </w:rPr>
        <w:t>Цели</w:t>
      </w:r>
      <w:r>
        <w:rPr>
          <w:rFonts w:ascii="Arial" w:hAnsi="Arial" w:cs="Arial"/>
          <w:color w:val="000000"/>
          <w:sz w:val="22"/>
          <w:szCs w:val="28"/>
        </w:rPr>
        <w:t>, которые мы ставим перед собой, должны быть достижимыми.</w:t>
      </w:r>
    </w:p>
    <w:p w:rsidR="00C10FAF" w:rsidRDefault="00C10FAF" w:rsidP="00C10FAF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8"/>
        </w:rPr>
      </w:pPr>
    </w:p>
    <w:p w:rsidR="00C10FAF" w:rsidRDefault="00C10FAF" w:rsidP="00C10FAF">
      <w:pPr>
        <w:numPr>
          <w:ilvl w:val="0"/>
          <w:numId w:val="1"/>
        </w:numPr>
        <w:shd w:val="clear" w:color="auto" w:fill="FFFFFF"/>
        <w:tabs>
          <w:tab w:val="left" w:pos="360"/>
          <w:tab w:val="num" w:pos="930"/>
        </w:tabs>
        <w:ind w:left="0" w:firstLine="0"/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 xml:space="preserve">Что происходит, когда нам предстоит взяться за скучную работу? Мы заранее знаем, что </w:t>
      </w:r>
      <w:r>
        <w:rPr>
          <w:rFonts w:ascii="Arial" w:hAnsi="Arial" w:cs="Arial"/>
          <w:i/>
          <w:iCs/>
          <w:color w:val="000000"/>
          <w:sz w:val="22"/>
          <w:szCs w:val="28"/>
        </w:rPr>
        <w:t>она скучна</w:t>
      </w:r>
      <w:r>
        <w:rPr>
          <w:rFonts w:ascii="Arial" w:hAnsi="Arial" w:cs="Arial"/>
          <w:color w:val="000000"/>
          <w:sz w:val="22"/>
          <w:szCs w:val="28"/>
        </w:rPr>
        <w:t xml:space="preserve">. Действует  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</w:rPr>
        <w:t>установка</w:t>
      </w:r>
      <w:r>
        <w:rPr>
          <w:rFonts w:ascii="Arial" w:hAnsi="Arial" w:cs="Arial"/>
          <w:color w:val="000000"/>
          <w:sz w:val="22"/>
          <w:szCs w:val="28"/>
        </w:rPr>
        <w:t>,  например, как в цирке. Клоун только вышел, а мы уже смеемся. Потому что у нас установка на веселье. Однако установку можно изменить по собственной воле. Если вообразить, что это будет интересно, то внутренне настроишься на интересную работу, а это как раз и нужно на первых порах.</w:t>
      </w:r>
    </w:p>
    <w:p w:rsidR="00C10FAF" w:rsidRDefault="00C10FAF" w:rsidP="00C10FAF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8"/>
        </w:rPr>
      </w:pPr>
    </w:p>
    <w:p w:rsidR="00C10FAF" w:rsidRDefault="00C10FAF" w:rsidP="00C10FAF">
      <w:pPr>
        <w:numPr>
          <w:ilvl w:val="0"/>
          <w:numId w:val="1"/>
        </w:numPr>
        <w:shd w:val="clear" w:color="auto" w:fill="FFFFFF"/>
        <w:tabs>
          <w:tab w:val="left" w:pos="360"/>
          <w:tab w:val="num" w:pos="930"/>
        </w:tabs>
        <w:ind w:left="0" w:firstLine="0"/>
        <w:jc w:val="both"/>
        <w:rPr>
          <w:rFonts w:ascii="Arial" w:hAnsi="Arial" w:cs="Arial"/>
          <w:i/>
          <w:iCs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 xml:space="preserve">Одной установки мало. Надо приложить чуть-чуть </w:t>
      </w:r>
      <w:r>
        <w:rPr>
          <w:rFonts w:ascii="Arial" w:hAnsi="Arial" w:cs="Arial"/>
          <w:b/>
          <w:bCs/>
          <w:color w:val="000000"/>
          <w:sz w:val="22"/>
          <w:szCs w:val="28"/>
        </w:rPr>
        <w:t>старания</w:t>
      </w:r>
      <w:r>
        <w:rPr>
          <w:rFonts w:ascii="Arial" w:hAnsi="Arial" w:cs="Arial"/>
          <w:color w:val="000000"/>
          <w:sz w:val="22"/>
          <w:szCs w:val="28"/>
        </w:rPr>
        <w:t xml:space="preserve"> (после психологической подготовки сделать это легче) и выполнить работу более тщательно, чем всегда. Потому что тщательность – основной источник увлечения работой. Если внимание не сосредоточено полностью на работе, она покажется скучной, т.к. 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</w:rPr>
        <w:t>интерес</w:t>
      </w:r>
      <w:r>
        <w:rPr>
          <w:rFonts w:ascii="Arial" w:hAnsi="Arial" w:cs="Arial"/>
          <w:color w:val="000000"/>
          <w:sz w:val="22"/>
          <w:szCs w:val="28"/>
        </w:rPr>
        <w:t xml:space="preserve"> – это и есть </w:t>
      </w:r>
      <w:r>
        <w:rPr>
          <w:rFonts w:ascii="Arial" w:hAnsi="Arial" w:cs="Arial"/>
          <w:i/>
          <w:iCs/>
          <w:color w:val="000000"/>
          <w:sz w:val="22"/>
          <w:szCs w:val="28"/>
        </w:rPr>
        <w:t>сосредоточение внимания.</w:t>
      </w:r>
    </w:p>
    <w:p w:rsidR="00C10FAF" w:rsidRDefault="00C10FAF" w:rsidP="00C10FAF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8"/>
        </w:rPr>
      </w:pPr>
    </w:p>
    <w:p w:rsidR="00C10FAF" w:rsidRDefault="00C10FAF" w:rsidP="00C10FAF">
      <w:pPr>
        <w:numPr>
          <w:ilvl w:val="0"/>
          <w:numId w:val="1"/>
        </w:numPr>
        <w:shd w:val="clear" w:color="auto" w:fill="FFFFFF"/>
        <w:tabs>
          <w:tab w:val="left" w:pos="360"/>
          <w:tab w:val="num" w:pos="930"/>
        </w:tabs>
        <w:ind w:left="0" w:firstLine="0"/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 xml:space="preserve">Сколько времени надо работать, чтобы сформировался </w:t>
      </w:r>
      <w:r>
        <w:rPr>
          <w:rFonts w:ascii="Arial" w:hAnsi="Arial" w:cs="Arial"/>
          <w:b/>
          <w:bCs/>
          <w:color w:val="000000"/>
          <w:sz w:val="22"/>
          <w:szCs w:val="28"/>
        </w:rPr>
        <w:t>интерес</w:t>
      </w:r>
      <w:r>
        <w:rPr>
          <w:rFonts w:ascii="Arial" w:hAnsi="Arial" w:cs="Arial"/>
          <w:color w:val="000000"/>
          <w:sz w:val="22"/>
          <w:szCs w:val="28"/>
        </w:rPr>
        <w:t>? Теоретически даже один поступок может стать основой полезной привычки. Но не всегда. Некоторые психологи на основании наблюдений утверждают, что для образования привычки нужно три недели. Вернее всего, опыт по формированию у себя интереса необходимо продолжать до первого успеха и дальше.</w:t>
      </w:r>
    </w:p>
    <w:p w:rsidR="00C10FAF" w:rsidRDefault="00C10FAF" w:rsidP="00C10FAF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8"/>
        </w:rPr>
      </w:pPr>
    </w:p>
    <w:p w:rsidR="00C10FAF" w:rsidRDefault="00C10FAF" w:rsidP="00C10FAF">
      <w:pPr>
        <w:numPr>
          <w:ilvl w:val="0"/>
          <w:numId w:val="1"/>
        </w:numPr>
        <w:tabs>
          <w:tab w:val="left" w:pos="360"/>
          <w:tab w:val="num" w:pos="930"/>
        </w:tabs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8"/>
        </w:rPr>
        <w:t>Интересы и склонности</w:t>
      </w:r>
      <w:r>
        <w:rPr>
          <w:rFonts w:ascii="Arial" w:hAnsi="Arial" w:cs="Arial"/>
          <w:color w:val="000000"/>
          <w:sz w:val="22"/>
          <w:szCs w:val="28"/>
        </w:rPr>
        <w:t xml:space="preserve"> проявляются и формируются </w:t>
      </w:r>
      <w:r>
        <w:rPr>
          <w:rFonts w:ascii="Arial" w:hAnsi="Arial" w:cs="Arial"/>
          <w:b/>
          <w:bCs/>
          <w:color w:val="000000"/>
          <w:sz w:val="22"/>
          <w:szCs w:val="28"/>
        </w:rPr>
        <w:t>только в работе</w:t>
      </w:r>
      <w:r>
        <w:rPr>
          <w:rFonts w:ascii="Arial" w:hAnsi="Arial" w:cs="Arial"/>
          <w:color w:val="000000"/>
          <w:sz w:val="22"/>
          <w:szCs w:val="28"/>
        </w:rPr>
        <w:t xml:space="preserve">. Поэтому не ждите, когда проявится интерес, а активнее включайтесь в разнообразную деятельность. Только так можно выявить и сформировать интересы и склонности. </w:t>
      </w:r>
    </w:p>
    <w:p w:rsidR="00C10FAF" w:rsidRDefault="00C10FAF" w:rsidP="00C10FAF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8"/>
        </w:rPr>
      </w:pPr>
    </w:p>
    <w:p w:rsidR="00C10FAF" w:rsidRDefault="00C10FAF" w:rsidP="00C10FAF">
      <w:pPr>
        <w:tabs>
          <w:tab w:val="left" w:pos="360"/>
        </w:tabs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8"/>
        </w:rPr>
        <w:t xml:space="preserve">Если 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</w:rPr>
        <w:t>интересы и склонности</w:t>
      </w:r>
      <w:r>
        <w:rPr>
          <w:rFonts w:ascii="Arial" w:hAnsi="Arial" w:cs="Arial"/>
          <w:color w:val="000000"/>
          <w:sz w:val="22"/>
          <w:szCs w:val="28"/>
        </w:rPr>
        <w:t xml:space="preserve"> связываются с жизненными планами, то они переходят </w:t>
      </w:r>
      <w:proofErr w:type="gramStart"/>
      <w:r>
        <w:rPr>
          <w:rFonts w:ascii="Arial" w:hAnsi="Arial" w:cs="Arial"/>
          <w:color w:val="000000"/>
          <w:sz w:val="22"/>
          <w:szCs w:val="28"/>
        </w:rPr>
        <w:t>в</w:t>
      </w:r>
      <w:proofErr w:type="gramEnd"/>
      <w:r>
        <w:rPr>
          <w:rFonts w:ascii="Arial" w:hAnsi="Arial" w:cs="Arial"/>
          <w:color w:val="000000"/>
          <w:sz w:val="22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</w:rPr>
        <w:t>профессиональные</w:t>
      </w:r>
      <w:r>
        <w:rPr>
          <w:rFonts w:ascii="Arial" w:hAnsi="Arial" w:cs="Arial"/>
          <w:color w:val="000000"/>
          <w:sz w:val="22"/>
          <w:szCs w:val="28"/>
        </w:rPr>
        <w:t>. Это, конечно, хорошо, и в первую очередь, для тебя же самого.</w:t>
      </w:r>
    </w:p>
    <w:p w:rsidR="00C10FAF" w:rsidRDefault="00C10FAF" w:rsidP="00C10FAF">
      <w:pPr>
        <w:tabs>
          <w:tab w:val="left" w:pos="360"/>
        </w:tabs>
        <w:rPr>
          <w:rFonts w:ascii="Arial" w:hAnsi="Arial" w:cs="Arial"/>
          <w:sz w:val="22"/>
          <w:szCs w:val="28"/>
        </w:rPr>
      </w:pPr>
    </w:p>
    <w:p w:rsidR="00C10FAF" w:rsidRDefault="00C10FAF" w:rsidP="00C10FA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</w:p>
    <w:p w:rsidR="006D34F9" w:rsidRDefault="00C10FAF"/>
    <w:sectPr w:rsidR="006D34F9" w:rsidSect="004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5682"/>
    <w:multiLevelType w:val="hybridMultilevel"/>
    <w:tmpl w:val="9ADEBC62"/>
    <w:lvl w:ilvl="0" w:tplc="B8204AB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C10FAF"/>
    <w:rsid w:val="004A4167"/>
    <w:rsid w:val="00755847"/>
    <w:rsid w:val="00C10FAF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2014-01-28T10:26:00Z</dcterms:created>
  <dcterms:modified xsi:type="dcterms:W3CDTF">2014-01-28T10:26:00Z</dcterms:modified>
</cp:coreProperties>
</file>