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92" w:rsidRPr="00A45084" w:rsidRDefault="000A0A92" w:rsidP="000A0A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ОКРУЖАЮЩЕГО МИРА В 4 КЛАССЕ.</w:t>
      </w:r>
    </w:p>
    <w:p w:rsidR="000A0A92" w:rsidRPr="00A45084" w:rsidRDefault="000A0A92" w:rsidP="000A0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</w:t>
      </w:r>
      <w:r>
        <w:rPr>
          <w:rFonts w:ascii="Times New Roman" w:hAnsi="Times New Roman" w:cs="Times New Roman"/>
          <w:sz w:val="28"/>
          <w:szCs w:val="28"/>
        </w:rPr>
        <w:t>Отечественная война 1812 года»</w:t>
      </w:r>
    </w:p>
    <w:p w:rsidR="000A0A92" w:rsidRPr="00A45084" w:rsidRDefault="000A0A92" w:rsidP="000A0A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0A0A92" w:rsidRPr="00A45084" w:rsidRDefault="000A0A92" w:rsidP="000A0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Правление Александра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084">
        <w:rPr>
          <w:rFonts w:ascii="Times New Roman" w:hAnsi="Times New Roman" w:cs="Times New Roman"/>
          <w:sz w:val="28"/>
          <w:szCs w:val="28"/>
        </w:rPr>
        <w:t>.</w:t>
      </w:r>
    </w:p>
    <w:p w:rsidR="000A0A92" w:rsidRPr="00A45084" w:rsidRDefault="000A0A92" w:rsidP="000A0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Война с Наполеоном.</w:t>
      </w:r>
    </w:p>
    <w:p w:rsidR="000A0A92" w:rsidRPr="00A45084" w:rsidRDefault="000A0A92" w:rsidP="000A0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Бородинское сражение.</w:t>
      </w:r>
    </w:p>
    <w:p w:rsidR="000A0A92" w:rsidRPr="00A45084" w:rsidRDefault="000A0A92" w:rsidP="000A0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Герои Отечественной войны 1812 года.</w:t>
      </w:r>
    </w:p>
    <w:p w:rsidR="000A0A92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45084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0A0A92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стремление узнать больше о героическом прошлом нашей Родины.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задачи</w:t>
      </w:r>
      <w:r w:rsidRPr="0010268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45084">
        <w:rPr>
          <w:rFonts w:ascii="Times New Roman" w:hAnsi="Times New Roman" w:cs="Times New Roman"/>
          <w:sz w:val="28"/>
          <w:szCs w:val="28"/>
        </w:rPr>
        <w:t>создать условия для формирования представлений о войне 1812 года;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-показать общую картину Отечественной войны (кто начал, когда, между какими государствами проходила, итоги войны).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 задачи</w:t>
      </w:r>
      <w:r w:rsidRPr="00A4508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Продолжить развитие и становление: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интеллектуальных умений,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практических умений: работа с картой, справочниками,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-положительных качеств ребенка,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обучать элементам творческой деятельности.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Pr="00A4508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-воспитание патриотизма, чувства национальной гордости за славные дела предков, за то, что перед лицом грозной опасности наш народ всегда находит силы дать отпор агрессору. 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Наглядность:</w:t>
      </w:r>
    </w:p>
    <w:p w:rsidR="000A0A92" w:rsidRPr="00A45084" w:rsidRDefault="000A0A92" w:rsidP="000A0A92">
      <w:pPr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Презентация « Отечественная война 1812 года», компьютер, проектор, экран, карточки с историческими событиями, лента численности, карточки для проверки домашнего задания</w:t>
      </w:r>
    </w:p>
    <w:p w:rsidR="000A0A92" w:rsidRDefault="000A0A92" w:rsidP="000A0A92">
      <w:pPr>
        <w:spacing w:after="0" w:line="240" w:lineRule="auto"/>
        <w:ind w:left="831"/>
        <w:rPr>
          <w:rFonts w:ascii="Times New Roman" w:hAnsi="Times New Roman" w:cs="Times New Roman"/>
          <w:b/>
          <w:i/>
          <w:sz w:val="28"/>
          <w:szCs w:val="28"/>
        </w:rPr>
      </w:pPr>
    </w:p>
    <w:p w:rsidR="000A0A92" w:rsidRDefault="000A0A92" w:rsidP="000A0A92">
      <w:pPr>
        <w:spacing w:after="0" w:line="240" w:lineRule="auto"/>
        <w:ind w:left="831"/>
        <w:rPr>
          <w:rFonts w:ascii="Times New Roman" w:hAnsi="Times New Roman" w:cs="Times New Roman"/>
          <w:b/>
          <w:i/>
          <w:sz w:val="28"/>
          <w:szCs w:val="28"/>
        </w:rPr>
      </w:pPr>
    </w:p>
    <w:p w:rsidR="000A0A92" w:rsidRDefault="000A0A92" w:rsidP="000A0A92">
      <w:pPr>
        <w:spacing w:after="0" w:line="240" w:lineRule="auto"/>
        <w:ind w:left="83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0A0A92" w:rsidRPr="00A45084" w:rsidRDefault="000A0A92" w:rsidP="000A0A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lastRenderedPageBreak/>
        <w:t xml:space="preserve">Громко прозвенел звонок, 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Наши ушки на макушке, 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Глазки хорошо открыты.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Ни минутки не теряем.</w:t>
      </w:r>
    </w:p>
    <w:p w:rsidR="000A0A92" w:rsidRPr="00A45084" w:rsidRDefault="000A0A92" w:rsidP="000A0A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1 группа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Карточка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Соедини стрелкой дату и историческое событие.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380 г"/>
        </w:smartTagPr>
        <w:r w:rsidRPr="00A45084">
          <w:rPr>
            <w:rFonts w:ascii="Times New Roman" w:hAnsi="Times New Roman" w:cs="Times New Roman"/>
            <w:sz w:val="28"/>
            <w:szCs w:val="28"/>
          </w:rPr>
          <w:t>1380 г</w:t>
        </w:r>
      </w:smartTag>
      <w:r w:rsidRPr="00A45084">
        <w:rPr>
          <w:rFonts w:ascii="Times New Roman" w:hAnsi="Times New Roman" w:cs="Times New Roman"/>
          <w:sz w:val="28"/>
          <w:szCs w:val="28"/>
        </w:rPr>
        <w:t>.                                         Куликовская битва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40 г"/>
        </w:smartTagPr>
        <w:r w:rsidRPr="00A45084">
          <w:rPr>
            <w:rFonts w:ascii="Times New Roman" w:hAnsi="Times New Roman" w:cs="Times New Roman"/>
            <w:sz w:val="28"/>
            <w:szCs w:val="28"/>
          </w:rPr>
          <w:t>1240 г</w:t>
        </w:r>
      </w:smartTag>
      <w:r w:rsidRPr="00A45084">
        <w:rPr>
          <w:rFonts w:ascii="Times New Roman" w:hAnsi="Times New Roman" w:cs="Times New Roman"/>
          <w:sz w:val="28"/>
          <w:szCs w:val="28"/>
        </w:rPr>
        <w:t>.                                         Полтавское сражение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709 г"/>
        </w:smartTagPr>
        <w:r w:rsidRPr="00A45084">
          <w:rPr>
            <w:rFonts w:ascii="Times New Roman" w:hAnsi="Times New Roman" w:cs="Times New Roman"/>
            <w:sz w:val="28"/>
            <w:szCs w:val="28"/>
          </w:rPr>
          <w:t>1709 г</w:t>
        </w:r>
      </w:smartTag>
      <w:r w:rsidRPr="00A45084">
        <w:rPr>
          <w:rFonts w:ascii="Times New Roman" w:hAnsi="Times New Roman" w:cs="Times New Roman"/>
          <w:sz w:val="28"/>
          <w:szCs w:val="28"/>
        </w:rPr>
        <w:t>.                                         Ледовое побоище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42 г"/>
        </w:smartTagPr>
        <w:r w:rsidRPr="00A45084">
          <w:rPr>
            <w:rFonts w:ascii="Times New Roman" w:hAnsi="Times New Roman" w:cs="Times New Roman"/>
            <w:sz w:val="28"/>
            <w:szCs w:val="28"/>
          </w:rPr>
          <w:t>1242 г</w:t>
        </w:r>
      </w:smartTag>
      <w:r w:rsidRPr="00A45084">
        <w:rPr>
          <w:rFonts w:ascii="Times New Roman" w:hAnsi="Times New Roman" w:cs="Times New Roman"/>
          <w:sz w:val="28"/>
          <w:szCs w:val="28"/>
        </w:rPr>
        <w:t>.                                         Невская битва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2 группа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037"/>
        <w:gridCol w:w="3132"/>
      </w:tblGrid>
      <w:tr w:rsidR="000A0A92" w:rsidRPr="00A45084" w:rsidTr="00DA2A77"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8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84">
              <w:rPr>
                <w:rFonts w:ascii="Times New Roman" w:hAnsi="Times New Roman" w:cs="Times New Roman"/>
                <w:b/>
                <w:sz w:val="28"/>
                <w:szCs w:val="28"/>
              </w:rPr>
              <w:t>век</w:t>
            </w:r>
          </w:p>
        </w:tc>
        <w:tc>
          <w:tcPr>
            <w:tcW w:w="3191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84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0A0A92" w:rsidRPr="00A45084" w:rsidTr="00DA2A77"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80 г"/>
              </w:smartTagPr>
              <w:r w:rsidRPr="00A45084">
                <w:rPr>
                  <w:rFonts w:ascii="Times New Roman" w:hAnsi="Times New Roman" w:cs="Times New Roman"/>
                  <w:sz w:val="28"/>
                  <w:szCs w:val="28"/>
                </w:rPr>
                <w:t>1380 г</w:t>
              </w:r>
            </w:smartTag>
            <w:r w:rsidRPr="00A45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92" w:rsidRPr="00A45084" w:rsidTr="00DA2A77"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3191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84">
              <w:rPr>
                <w:rFonts w:ascii="Times New Roman" w:hAnsi="Times New Roman" w:cs="Times New Roman"/>
                <w:sz w:val="28"/>
                <w:szCs w:val="28"/>
              </w:rPr>
              <w:t>Невская битва</w:t>
            </w:r>
          </w:p>
        </w:tc>
      </w:tr>
      <w:tr w:rsidR="000A0A92" w:rsidRPr="00A45084" w:rsidTr="00DA2A77"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84"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</w:p>
        </w:tc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84">
              <w:rPr>
                <w:rFonts w:ascii="Times New Roman" w:hAnsi="Times New Roman" w:cs="Times New Roman"/>
                <w:sz w:val="28"/>
                <w:szCs w:val="28"/>
              </w:rPr>
              <w:t>Провозглашение первого царя</w:t>
            </w:r>
          </w:p>
        </w:tc>
      </w:tr>
      <w:tr w:rsidR="000A0A92" w:rsidRPr="00A45084" w:rsidTr="00DA2A77"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</w:p>
        </w:tc>
        <w:tc>
          <w:tcPr>
            <w:tcW w:w="3191" w:type="dxa"/>
          </w:tcPr>
          <w:p w:rsidR="000A0A92" w:rsidRPr="00A45084" w:rsidRDefault="000A0A92" w:rsidP="00DA2A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84">
              <w:rPr>
                <w:rFonts w:ascii="Times New Roman" w:hAnsi="Times New Roman" w:cs="Times New Roman"/>
                <w:sz w:val="28"/>
                <w:szCs w:val="28"/>
              </w:rPr>
              <w:t>Падение монголо-татарского ига</w:t>
            </w:r>
          </w:p>
        </w:tc>
      </w:tr>
    </w:tbl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3 группа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Составьте вопросы к отгаданному хронологическому кроссворду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      1147 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    1242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    1380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   1240</w:t>
      </w:r>
    </w:p>
    <w:p w:rsidR="000A0A92" w:rsidRPr="00A45084" w:rsidRDefault="000A0A92" w:rsidP="000A0A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Сообщение базовой темы. Актуализация базовых знаний.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lastRenderedPageBreak/>
        <w:t>Учитель: Есть события, смысл которых так велик, что рассказ о них длится века. Каждое новое поколение хочет слышать о нем. И, слыша, люди становятся сильнее духом, потому что узнают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084">
        <w:rPr>
          <w:rFonts w:ascii="Times New Roman" w:hAnsi="Times New Roman" w:cs="Times New Roman"/>
          <w:sz w:val="28"/>
          <w:szCs w:val="28"/>
        </w:rPr>
        <w:t xml:space="preserve"> от какого крепкого корня ведут свой род. О таком событии мы сейчас услышим.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Звучит увертюра П. И. Чайковского «1812 год».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508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ж был денек! Сквозь дым летучий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Французы двинулись как тучи,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И все на наш редут.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Уланы с пестрыми значками, 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Драгуны с конскими хвостами, 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Все промелькнуло перед нами,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Все побывали тут.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Вам не видать таких сражений!..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Носились знамена, как тени,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 дыму огонь блестел.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Звучал булат, картечь визжала.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Рука бойцов колоть устала,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И ядрам пролетать мешала 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Гора кровавых тел.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Изведал враг в тот день немало,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Что значит русский бой удалый,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Наш рукопашный бой!..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Земля тряслась как наши груди;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Смешались в кучу кони, люди,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И залпы тысячи орудий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Слились в протяжный вой…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-Как вы думаете, о чем же мы сегодня с вами будем говорить?     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 о войне)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-1812 год связан с нашествием Наполеона на Россию, с бегством захватчика из России.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Прочитайте 1-й абзац учебника на стр.82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О чем здесь говорится? Какая обстановка сложилась в Европе к этому времени?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Дети: К началу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5084">
        <w:rPr>
          <w:rFonts w:ascii="Times New Roman" w:hAnsi="Times New Roman" w:cs="Times New Roman"/>
          <w:sz w:val="28"/>
          <w:szCs w:val="28"/>
        </w:rPr>
        <w:t xml:space="preserve"> века Наполеон завоевал почти всю Европу. Он мечтал о мировом господстве.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Учитель: « Я буду господином мира. Остается одна Россия, но я раздавлю ее»- говорил Наполеон.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Что вам не понравилось, возмутило в Наполеоновской фразе?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(Слово «раздавлю», точно Россия какая-то букашка)</w:t>
      </w:r>
    </w:p>
    <w:p w:rsidR="000A0A92" w:rsidRPr="00A45084" w:rsidRDefault="000A0A92" w:rsidP="000A0A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Поиск и формирование новой темы.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на борьбу с неприятелем поднялся весь народ. Все встали на защиту Отечества. И поэтому война получила название… (Отечественная)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  <w:u w:val="single"/>
        </w:rPr>
        <w:t>1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В каком веке произошло это событие? (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5084">
        <w:rPr>
          <w:rFonts w:ascii="Times New Roman" w:hAnsi="Times New Roman" w:cs="Times New Roman"/>
          <w:sz w:val="28"/>
          <w:szCs w:val="28"/>
        </w:rPr>
        <w:t>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Между какими государствами и с какой целью происходила война 1812 года?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45084">
        <w:rPr>
          <w:rFonts w:ascii="Times New Roman" w:hAnsi="Times New Roman" w:cs="Times New Roman"/>
          <w:sz w:val="28"/>
          <w:szCs w:val="28"/>
        </w:rPr>
        <w:t>(Отечественная война 1812 года была между Францией и Россией.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Наполеоновская армия совершила нашествие на Россию с целью завоевать ее. 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Россия стала защищаться и изгнала наполеоновскую армию.)</w:t>
      </w:r>
      <w:proofErr w:type="gramEnd"/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84">
        <w:rPr>
          <w:rFonts w:ascii="Times New Roman" w:hAnsi="Times New Roman" w:cs="Times New Roman"/>
          <w:b/>
          <w:sz w:val="28"/>
          <w:szCs w:val="28"/>
          <w:u w:val="single"/>
        </w:rPr>
        <w:t>2,3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Историки делят войну 1812 года на 2 этапа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Нашествие                                             Изгнание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Наполеоновской                                    </w:t>
      </w:r>
      <w:proofErr w:type="spellStart"/>
      <w:proofErr w:type="gramStart"/>
      <w:r w:rsidRPr="00A45084">
        <w:rPr>
          <w:rFonts w:ascii="Times New Roman" w:hAnsi="Times New Roman" w:cs="Times New Roman"/>
          <w:sz w:val="28"/>
          <w:szCs w:val="28"/>
        </w:rPr>
        <w:t>Наполеоновской</w:t>
      </w:r>
      <w:proofErr w:type="spellEnd"/>
      <w:proofErr w:type="gramEnd"/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армии на Россию                                   армии из России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Найдите ключевые слова и дайте им толкование.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(НАШЕСТВИ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вторжение неприятеля в страну.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 ИЗГНАНИ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выдворение из страны, насильственное удаление)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Французские войска переправились через реку Неман и вторглись на территорию России. И произошло это в…(1812г)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84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-Русские войска изгнали французов из страны. И случилось это все в том же….(</w:t>
      </w:r>
      <w:smartTag w:uri="urn:schemas-microsoft-com:office:smarttags" w:element="metricconverter">
        <w:smartTagPr>
          <w:attr w:name="ProductID" w:val="1812 г"/>
        </w:smartTagPr>
        <w:r w:rsidRPr="00A45084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A45084">
        <w:rPr>
          <w:rFonts w:ascii="Times New Roman" w:hAnsi="Times New Roman" w:cs="Times New Roman"/>
          <w:sz w:val="28"/>
          <w:szCs w:val="28"/>
        </w:rPr>
        <w:t>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Сделайте вывод, как для русской армии закончилась эта война?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(Победой)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-Пишем победное «Ура!». « Кто к нам с мечом придет, тот от меча и погибнет».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84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А для французов, чем все закончилось? (Поражением)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- Да, вот уж поистине: « На чужой каравай рот не 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>». Плачевно для французов все закончилось. У нас нарисована поразившая их молния.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lastRenderedPageBreak/>
        <w:t xml:space="preserve">-Итак, общая картина ясна. Но скоро сказка сказывается, да не скоро дело делается. И победное «Ура!» далось русским 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как нелегко. Начинаем разбираться в деталях, и для этого у нас созданы группы исследователей.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5</w:t>
      </w:r>
      <w:r w:rsidRPr="00A45084">
        <w:rPr>
          <w:rFonts w:ascii="Times New Roman" w:hAnsi="Times New Roman" w:cs="Times New Roman"/>
          <w:b/>
          <w:i/>
          <w:sz w:val="28"/>
          <w:szCs w:val="28"/>
        </w:rPr>
        <w:t>.Изучение нового материала.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1ГРУППА: «Каковы были планы Наполеона и французского командования?»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2ГРУППА: «Каковы были планы русского царя Александра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084">
        <w:rPr>
          <w:rFonts w:ascii="Times New Roman" w:hAnsi="Times New Roman" w:cs="Times New Roman"/>
          <w:sz w:val="28"/>
          <w:szCs w:val="28"/>
        </w:rPr>
        <w:t>?»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3ГРУППА: « Какое решение было принято М.И. Кутузовым после сражения при Бородино?»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- В ходе работы групп мы с вами должны будем расположить в хронологическом порядке следующие исторические события: 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БОРОДИНСКОЕ СРАЖЕНИЕ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НАЗНАЧЕНИЕ КУТУЗОВА ГЛАВНОКОМАНДУЮЩИМ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СМОЛЕНСКОЕ СРАЖЕНИЕ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ВОЕННЫЙ СОВЕТ В ФИЛЯХ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НАПОЛЕОН В МОСКВЕ, ПОЖАР В МОСКВЕ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СОЕДИНЕНИЕ 1-Й И 2-Й РУССКИХ АРМИЙ ПОД СМОЛЕНСКОМ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ВТОРЖЕНИЕ НАПОЛЕОНА В РОССИЮ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БЕГСТВО ФРАНЦУЗОВ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45084">
        <w:rPr>
          <w:rFonts w:ascii="Times New Roman" w:hAnsi="Times New Roman" w:cs="Times New Roman"/>
          <w:b/>
          <w:i/>
          <w:sz w:val="28"/>
          <w:szCs w:val="28"/>
        </w:rPr>
        <w:t>Предполагаемые ответы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84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Наполеон стремился завоевать весь мир. Почти все европейские страны были охвачены войной. Во Франции пришел к власти и провозгласил себя императором Наполеон Бонапарт. Он мечтал о мировом господстве. Уже многие покоренные страны лежали у ног Наполеона. Но, чтобы окончательно почувствовать себя мировым господином, ему нужно было завоевать Россию.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К началу 1812 года « Великая армия» Наполеона насчитывала 1 миллион 200 тысяч человек. Состояла она не только из французов, но и из представителей народов, уже завоеванных Наполеоном стран. В поход на Россию он взял 600 тысяч человек.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 Показать на ленте численности)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lastRenderedPageBreak/>
        <w:t>В июне 1812 года Наполеон перешел русскую границу и двинул свои войска к Смоленску, к Москве.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Наполеон был уверен в скорой победе. На западной границе располагались 3 русские армии. Наполеон рассчитывал разбить их поодиночке. Однако опытные русские генералы разгадали план неприятеля - Барклай-де-Толли и Багратион (</w:t>
      </w:r>
      <w:r w:rsidRPr="00A45084">
        <w:rPr>
          <w:rFonts w:ascii="Times New Roman" w:hAnsi="Times New Roman" w:cs="Times New Roman"/>
          <w:b/>
          <w:sz w:val="28"/>
          <w:szCs w:val="28"/>
        </w:rPr>
        <w:t>8 слайд)</w:t>
      </w:r>
      <w:r w:rsidRPr="00A45084">
        <w:rPr>
          <w:rFonts w:ascii="Times New Roman" w:hAnsi="Times New Roman" w:cs="Times New Roman"/>
          <w:sz w:val="28"/>
          <w:szCs w:val="28"/>
        </w:rPr>
        <w:t xml:space="preserve"> решили соединиться под Смоленском. (3-я армия под командованием А.П. </w:t>
      </w:r>
      <w:proofErr w:type="spellStart"/>
      <w:r w:rsidRPr="00A45084">
        <w:rPr>
          <w:rFonts w:ascii="Times New Roman" w:hAnsi="Times New Roman" w:cs="Times New Roman"/>
          <w:sz w:val="28"/>
          <w:szCs w:val="28"/>
        </w:rPr>
        <w:t>Тормасова</w:t>
      </w:r>
      <w:proofErr w:type="spellEnd"/>
      <w:r w:rsidRPr="00A45084">
        <w:rPr>
          <w:rFonts w:ascii="Times New Roman" w:hAnsi="Times New Roman" w:cs="Times New Roman"/>
          <w:sz w:val="28"/>
          <w:szCs w:val="28"/>
        </w:rPr>
        <w:t xml:space="preserve"> в боях под  Смоленском не участвовала). Война принимала затяжной характер, все планы Наполеона рушились.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A45084">
        <w:rPr>
          <w:rFonts w:ascii="Times New Roman" w:hAnsi="Times New Roman" w:cs="Times New Roman"/>
          <w:sz w:val="28"/>
          <w:szCs w:val="28"/>
        </w:rPr>
        <w:t xml:space="preserve"> Попробуем разобраться, почему Наполеон так стремился завоевать Москву. Своим маршалам Наполеон говорил: «Если я возьму Киев, я буду держать Россию за ноги, если я захвачу Петербург, я возьму Россию за голову. Если я займу Москву, я поражу ее в самое сердце».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(Установление хронологической последовательности)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1.ВТОРЖЕНИЕ НАПОЛЕОНА В РОССИЮ.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508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Каждый день по утрам делаем зарядку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Очень нравится нам делать по порядку: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Весело шагать (ходьба)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Руки поднимать (руки вверх)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Приседать, вставать (присед 4-6 раз)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Прыгать и скакать (10 прыжков)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84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5084">
        <w:rPr>
          <w:rFonts w:ascii="Times New Roman" w:hAnsi="Times New Roman" w:cs="Times New Roman"/>
          <w:sz w:val="28"/>
          <w:szCs w:val="28"/>
        </w:rPr>
        <w:t xml:space="preserve"> века Россия была огромной державой, имевшей земли от Балтийского моря до Тихого океана. Она имела выход не только в Балтийское море, но и в Черное. В начале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5084">
        <w:rPr>
          <w:rFonts w:ascii="Times New Roman" w:hAnsi="Times New Roman" w:cs="Times New Roman"/>
          <w:sz w:val="28"/>
          <w:szCs w:val="28"/>
        </w:rPr>
        <w:t xml:space="preserve"> века к России было присоединено Закавказье, что обеспечило защиту русских границ с юга и избавило от набегов горских племен. Но Россия продолжала войну с Турцией.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084">
        <w:rPr>
          <w:rFonts w:ascii="Times New Roman" w:hAnsi="Times New Roman" w:cs="Times New Roman"/>
          <w:sz w:val="28"/>
          <w:szCs w:val="28"/>
        </w:rPr>
        <w:t xml:space="preserve"> был вначале главнокомандующим.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-Русская армия имела 590 тысяч человек. Но начать борьбу с Наполеоном могли около 240 тысяч человек (лента численности), потому что на юге продолжалась война с Турцией.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lastRenderedPageBreak/>
        <w:t xml:space="preserve">- Пользуясь лентой численности, мы ясно видим численное превосходство французов. И тогда российский император Александр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084">
        <w:rPr>
          <w:rFonts w:ascii="Times New Roman" w:hAnsi="Times New Roman" w:cs="Times New Roman"/>
          <w:sz w:val="28"/>
          <w:szCs w:val="28"/>
        </w:rPr>
        <w:t xml:space="preserve"> решился на необыкновенный шаг. Он издал манифе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>изывом создать народное ополчение. Это послужило началом и для формирования и партизанских отрядов. На всем протяжении военных действий партизаны вступали в постоянные стычки с наполеоновскими войсками, нанося им существенный урон.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Итак, 12 июня 1812года Наполеон вторгся в пределы России. 2 армии Багратиона и Барклая-де-Толли решили соединиться под Смоленском. 22июля 1812 года состоялось кровопролитное сражение у Смоленска. Сражение русскими войсками было проиграно.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После сдачи Смоленска стал снижаться боевой дух русской армии. И Александр </w:t>
      </w:r>
      <w:r w:rsidRPr="00A45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084">
        <w:rPr>
          <w:rFonts w:ascii="Times New Roman" w:hAnsi="Times New Roman" w:cs="Times New Roman"/>
          <w:sz w:val="28"/>
          <w:szCs w:val="28"/>
        </w:rPr>
        <w:t xml:space="preserve"> был вынужден назначить главнокомандующим Михаила Илларионовича Кутузова.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Узнав, что Смоленск оставлен, Кутузов с огорчением сказал: «Ключ к Москве взят»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(Установление хронологической последовательности)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1ВТОРЖЕНИЕ НАПОЛЕОНА В РОССИЮ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2СОЕДИНЕНИЕ 1-Й И 2-Й РУССКИХ АРМИЙ ПОД СМОЛЕНСКОМ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3СМОЛЕНСКОЕ СРАЖЕНИЕ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4НАЗНАЧЕНИЕ КУТУЗОВА ГЛАВНОКОМАНДУЮЩИМ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Учитель: Русская армия отступала к Москве. Вот как пишет об этом М. Ю. Лермонтов в своем стихотворении «Бородино». Рассказывает старый солдат: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Мы долго молча отступали.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Досадно было, боя ждали,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Ворчали старики: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«Что ж мы на зимние квартиры?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Не смеют что ли командиры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Чужие изорвать мундиры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О русские штыки!»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Под Москвой находилось селение Бородино. Через него проходило 2 дороги. Заняв их, русские перегородили путь к Москве. Кутузов решил давать бой, хотя численный перевес был на стороне французов. </w:t>
      </w:r>
      <w:r w:rsidRPr="00A45084">
        <w:rPr>
          <w:rFonts w:ascii="Times New Roman" w:hAnsi="Times New Roman" w:cs="Times New Roman"/>
          <w:sz w:val="28"/>
          <w:szCs w:val="28"/>
        </w:rPr>
        <w:lastRenderedPageBreak/>
        <w:t>Французов- 140 тысяч человек, русских- 120 тысяч человек. (Лента численности)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Ночью французы и наши войска готовились к бою. Русские строили земляные изгороди (насыпи). Нашли место для батареи - построили редут.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(РЕДУТ - полевое сооружение в виде квадрата, прямоугольника, многоугольника для круговой обороны от врага)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И вот нашли большое поле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разгуляться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где на воле!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Построили редут.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ушки на макушке!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Чуть утро осветило пушки 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И леса синие верхушки-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Французы тут как тут.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За 15 часов сражения линия обороны не была прорвана. К ночи бой затих. Поле боя осталось за русскими. Но какой ценой!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«Огромная площадь взрыта ядрами - вспоминал участник сражения,- везде трупы людей и лошадей. Умирающие, стонущие, плачущие раненые. Кучи покинутого и разбитого оружия. Река </w:t>
      </w:r>
      <w:proofErr w:type="spellStart"/>
      <w:r w:rsidRPr="00A45084">
        <w:rPr>
          <w:rFonts w:ascii="Times New Roman" w:hAnsi="Times New Roman" w:cs="Times New Roman"/>
          <w:sz w:val="28"/>
          <w:szCs w:val="28"/>
        </w:rPr>
        <w:t>Колоча</w:t>
      </w:r>
      <w:proofErr w:type="spellEnd"/>
      <w:r w:rsidRPr="00A45084">
        <w:rPr>
          <w:rFonts w:ascii="Times New Roman" w:hAnsi="Times New Roman" w:cs="Times New Roman"/>
          <w:sz w:val="28"/>
          <w:szCs w:val="28"/>
        </w:rPr>
        <w:t xml:space="preserve"> запружена трупами, вода окрашена кровью. Наполеон впоследствии писал: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«Из всех моих сражений самое ужасное то, которое я дал под Москвой. Французы показали себя в нем достойными одержать победу, а русские стяжали право быть непобедимыми»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(Установление хронологической последовательности)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1ВТОРЖЕНИЕ НАПОЛЕОНА В РОССИЮ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2СОЕДИНЕНИЕ 1-Й И 2-Й РУССКИХ АРМИЙ ПОД СМОЛЕНСКОМ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3СМОЛЕНСКОЕ СРАЖЕНИЕ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4НАЗНАЧЕНИЕ КУТУЗОВА ГЛАВНОКОМАНДУЮЩИМ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5 БОРОДИНСКОЕ СРАЖЕНИЕ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84"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lastRenderedPageBreak/>
        <w:t>- Через несколько дней после сражения под Бородино, в деревне Фили под Москвой собрался военный совет.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-Что делать дальше? Биться здесь или отступать из Москвы? Большинство генералов, членов военного совета стояли за сражение. Однако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Кутузов знал, что у Наполеона в запасе еще много сил - гвардия, и, поэтому, он решил оставить Москву.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«С потерей Москвы еще не потеряна вся Россия, но коль уничтожится армия, погибли М</w:t>
      </w:r>
      <w:r>
        <w:rPr>
          <w:rFonts w:ascii="Times New Roman" w:hAnsi="Times New Roman" w:cs="Times New Roman"/>
          <w:sz w:val="28"/>
          <w:szCs w:val="28"/>
        </w:rPr>
        <w:t>осква и Россия</w:t>
      </w:r>
      <w:r w:rsidRPr="00A450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Учитель: Когда Наполеон подошел к Москве, он остановился на Поклонной горе.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Отсюда Наполеон видел всю Москву! Москва у его ног! За ним - гвардия. Он стоял долго. Ждал, что ему на серебряном блюде принесут ключи от Москвы. Для этого он надел парадный мундир, перчатки. Но ждал Наполеон напрасно.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«Нет, не пошла Москва моя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К нему с повинной головою…»</w:t>
      </w:r>
    </w:p>
    <w:p w:rsidR="000A0A92" w:rsidRPr="00A45084" w:rsidRDefault="000A0A92" w:rsidP="000A0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писал А.С. Пушкин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входя в опустевшую Москву, наполеоновские воины надеялись отдохнуть на теплых квартирах. Но улицы были пусты, лишь ветер гонял листву и обрывки бумаг.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2 сентября в Москве начался пожар. Он полыхал несколько дней. Первыми сгорели склады с продовольствием.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-Вокруг Москвы развернулось партизанское движение. Небольшие партизанские отряды нападали на отдельные части французской армии. За месяц пребывания в столице Наполеон потерял 32 тысячи солдат. Запасы продовольствия иссякли. Армия великая и непобедимая превратилась в шайку грабителей и разбойников. Не дождавшись предложения о заключении мира, 7 октября Наполеон покинул Москву.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Кутузов, расположившись в местечке Тарутино под Москвой </w:t>
      </w:r>
      <w:r w:rsidRPr="00A45084">
        <w:rPr>
          <w:rFonts w:ascii="Times New Roman" w:hAnsi="Times New Roman" w:cs="Times New Roman"/>
          <w:b/>
          <w:sz w:val="28"/>
          <w:szCs w:val="28"/>
        </w:rPr>
        <w:t xml:space="preserve">(19 слайд) </w:t>
      </w:r>
      <w:r w:rsidRPr="00A45084">
        <w:rPr>
          <w:rFonts w:ascii="Times New Roman" w:hAnsi="Times New Roman" w:cs="Times New Roman"/>
          <w:sz w:val="28"/>
          <w:szCs w:val="28"/>
        </w:rPr>
        <w:t>перекрыл путь французской армии на еще не разоренную дорогу на Калугу, и заставил их отступать по старой Смоленской дороге, где села были сожжены и разграблены. Наполеоновские войска преследовала русская армия, со всех сторон теснили партизаны.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lastRenderedPageBreak/>
        <w:t>20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От бескормицы падали лошади французской кавалерии. Голодали солдаты. Да еще в это время начались сильные холода.  Одетые легко французы замерзали, кутались в награбленное белье, женские платки, скатерти.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Наполеон бросил свою армию и уехал в Париж. А жалкие ее остатки в середине декабря перешли Неман, откуда начинали свой поход.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(Установление хронологической последовательности)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1ВТОРЖЕНИЕ НАПОЛЕОНА В РОССИЮ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2СОЕДИНЕНИЕ 1-Й И 2-Й РУССКИХ АРМИЙ ПОД СМОЛЕНСКОМ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3СМОЛЕНСКОЕ СРАЖЕНИЕ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4НАЗНАЧЕНИЕ КУТУЗОВА ГЛАВНОКОМАНДУЮЩИМ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5 БОРОДИНСКОЕ СРАЖЕНИЕ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6 ВОЕННЫЙ СОВЕТ В ФИЛЯХ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7НАПОЛЕОН В МОСКВЕ, ПОЖАР В МОСКВЕ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8БЕГСТВО ФРАНЦУЗОВ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Учитель: Кто же они герои Отечественной войны 1812 года?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талантливые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084">
        <w:rPr>
          <w:rFonts w:ascii="Times New Roman" w:hAnsi="Times New Roman" w:cs="Times New Roman"/>
          <w:sz w:val="28"/>
          <w:szCs w:val="28"/>
        </w:rPr>
        <w:t>военоначальники</w:t>
      </w:r>
      <w:proofErr w:type="spellEnd"/>
      <w:r w:rsidRPr="00A45084">
        <w:rPr>
          <w:rFonts w:ascii="Times New Roman" w:hAnsi="Times New Roman" w:cs="Times New Roman"/>
          <w:sz w:val="28"/>
          <w:szCs w:val="28"/>
        </w:rPr>
        <w:t>: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21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Н. Н. Раевский, А.П. Ермолов, И.П. Багратион, Д.В. Давыдов и многие другие. Но прежде всег</w:t>
      </w:r>
      <w:proofErr w:type="gramStart"/>
      <w:r w:rsidRPr="00A450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5084">
        <w:rPr>
          <w:rFonts w:ascii="Times New Roman" w:hAnsi="Times New Roman" w:cs="Times New Roman"/>
          <w:sz w:val="28"/>
          <w:szCs w:val="28"/>
        </w:rPr>
        <w:t xml:space="preserve"> это народ. С первых дней войны развернулось партизанское движение.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22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Крестьяне уничтожали или прятали запасы, угоняли скот и сами уходили в леса.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Французы жаловались, что русские воюют «неправильно»: неожиданно нападают на обозы с продовольствием, забирают оружие и скрываются в лесах.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Нашествие Наполеона на Россию закончилось полным крахом. В декабре 1812 года фельдмаршал Кутузов отдал приказ: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«Война закончилась полным истреблением неприятеля и каждый из вас есть спаситель Отечества. Россия приветствует вас сим именем».</w:t>
      </w:r>
    </w:p>
    <w:p w:rsidR="000A0A92" w:rsidRPr="00A45084" w:rsidRDefault="000A0A92" w:rsidP="000A0A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lastRenderedPageBreak/>
        <w:t>23 слайд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 честь победы русского народа в войне 1812 года был построен Храм Христа Спасителя. Этот храм был построен на пожертвования всего народа. Он недавно восстановлен в центре Москвы.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6.</w:t>
      </w:r>
      <w:r w:rsidRPr="00A45084">
        <w:rPr>
          <w:rFonts w:ascii="Times New Roman" w:hAnsi="Times New Roman" w:cs="Times New Roman"/>
          <w:b/>
          <w:i/>
          <w:sz w:val="28"/>
          <w:szCs w:val="28"/>
        </w:rPr>
        <w:t xml:space="preserve"> Рефлексия.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Назовите тему урока.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Между какими государствами шла война?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Каковы ее результаты?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Почему война называлась Отечественная?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Каковы основные этапы войны?</w:t>
      </w:r>
    </w:p>
    <w:p w:rsidR="000A0A92" w:rsidRPr="00A45084" w:rsidRDefault="000A0A92" w:rsidP="000A0A9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7.</w:t>
      </w:r>
      <w:r w:rsidRPr="00A45084">
        <w:rPr>
          <w:rFonts w:ascii="Times New Roman" w:hAnsi="Times New Roman" w:cs="Times New Roman"/>
          <w:b/>
          <w:i/>
          <w:sz w:val="28"/>
          <w:szCs w:val="28"/>
        </w:rPr>
        <w:t xml:space="preserve"> Проверим себя.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Выполним задание № 28 на стр. 26 в рабочей тетради.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45084">
        <w:rPr>
          <w:rFonts w:ascii="Times New Roman" w:hAnsi="Times New Roman" w:cs="Times New Roman"/>
          <w:b/>
          <w:sz w:val="28"/>
          <w:szCs w:val="28"/>
        </w:rPr>
        <w:t>8.</w:t>
      </w:r>
      <w:r w:rsidRPr="00A45084">
        <w:rPr>
          <w:rFonts w:ascii="Times New Roman" w:hAnsi="Times New Roman" w:cs="Times New Roman"/>
          <w:b/>
          <w:i/>
          <w:sz w:val="28"/>
          <w:szCs w:val="28"/>
        </w:rPr>
        <w:t xml:space="preserve"> Итог. Домашнее задание.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617855</wp:posOffset>
                </wp:positionV>
                <wp:extent cx="457200" cy="457200"/>
                <wp:effectExtent l="13335" t="13970" r="5715" b="5080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08pt;margin-top:48.6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"/>
            </w:pict>
          </mc:Fallback>
        </mc:AlternateContent>
      </w:r>
      <w:r w:rsidRPr="00A45084">
        <w:rPr>
          <w:rFonts w:ascii="Times New Roman" w:hAnsi="Times New Roman" w:cs="Times New Roman"/>
          <w:sz w:val="28"/>
          <w:szCs w:val="28"/>
        </w:rPr>
        <w:t xml:space="preserve">Вы сегодня все хорошо поработали. Перед вами лежат «лица учеников», если вам понравился урок, нарисуйте на лице улыбку. 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0A92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5084">
        <w:rPr>
          <w:rFonts w:ascii="Times New Roman" w:hAnsi="Times New Roman" w:cs="Times New Roman"/>
          <w:sz w:val="28"/>
          <w:szCs w:val="28"/>
        </w:rPr>
        <w:t>Домашнее задание: прочитать о памятниках, посвященных событиям 1812 года в учебнике стр. 84-85 и в других источниках.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5084">
        <w:rPr>
          <w:rFonts w:ascii="Times New Roman" w:hAnsi="Times New Roman" w:cs="Times New Roman"/>
          <w:sz w:val="28"/>
          <w:szCs w:val="28"/>
        </w:rPr>
        <w:t>- Узнать о героях войны.</w:t>
      </w:r>
    </w:p>
    <w:p w:rsidR="000A0A92" w:rsidRPr="00A45084" w:rsidRDefault="000A0A92" w:rsidP="000A0A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2CF4" w:rsidRDefault="000A0A92">
      <w:bookmarkStart w:id="0" w:name="_GoBack"/>
      <w:bookmarkEnd w:id="0"/>
    </w:p>
    <w:sectPr w:rsidR="007E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DE5"/>
    <w:multiLevelType w:val="hybridMultilevel"/>
    <w:tmpl w:val="A16C15D4"/>
    <w:lvl w:ilvl="0" w:tplc="D3EEECFC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920574"/>
    <w:multiLevelType w:val="hybridMultilevel"/>
    <w:tmpl w:val="6170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92"/>
    <w:rsid w:val="000A0A92"/>
    <w:rsid w:val="00572CF8"/>
    <w:rsid w:val="00E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92"/>
    <w:rPr>
      <w:rFonts w:ascii="Georgia" w:hAnsi="Georgia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92"/>
    <w:rPr>
      <w:rFonts w:ascii="Georgia" w:hAnsi="Georgia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2185</Words>
  <Characters>12457</Characters>
  <Application>Microsoft Office Word</Application>
  <DocSecurity>0</DocSecurity>
  <Lines>103</Lines>
  <Paragraphs>29</Paragraphs>
  <ScaleCrop>false</ScaleCrop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2015-01-04T08:33:00Z</dcterms:created>
  <dcterms:modified xsi:type="dcterms:W3CDTF">2015-01-04T08:33:00Z</dcterms:modified>
</cp:coreProperties>
</file>