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7F" w:rsidRPr="009A711C" w:rsidRDefault="00756B7F" w:rsidP="00756B7F">
      <w:pPr>
        <w:ind w:left="2832" w:firstLine="708"/>
        <w:rPr>
          <w:b/>
        </w:rPr>
      </w:pPr>
      <w:r w:rsidRPr="009A711C">
        <w:rPr>
          <w:b/>
        </w:rPr>
        <w:t xml:space="preserve">МУНИЦИПАЛЬНОЕ </w:t>
      </w:r>
      <w:r w:rsidRPr="00053B67">
        <w:rPr>
          <w:b/>
        </w:rPr>
        <w:t>БЮДЖЕТНОЕ</w:t>
      </w:r>
      <w:r w:rsidRPr="009A711C">
        <w:rPr>
          <w:b/>
        </w:rPr>
        <w:t xml:space="preserve">ОБЩЕОБРАЗОВАТЕЛЬНОЕ УЧРЕЖДЕНИЕ </w:t>
      </w:r>
    </w:p>
    <w:p w:rsidR="00756B7F" w:rsidRPr="009A711C" w:rsidRDefault="00756B7F" w:rsidP="00756B7F">
      <w:pPr>
        <w:jc w:val="center"/>
        <w:rPr>
          <w:b/>
        </w:rPr>
      </w:pPr>
      <w:r w:rsidRPr="009A711C">
        <w:rPr>
          <w:b/>
        </w:rPr>
        <w:t>«СРЕДНЯЯ ОБЩЕОБРАЗОВАТЕЛЬНАЯ ШКОЛА № 2</w:t>
      </w:r>
    </w:p>
    <w:p w:rsidR="00756B7F" w:rsidRPr="009A711C" w:rsidRDefault="00756B7F" w:rsidP="00756B7F">
      <w:pPr>
        <w:jc w:val="center"/>
        <w:rPr>
          <w:b/>
        </w:rPr>
      </w:pPr>
      <w:proofErr w:type="spellStart"/>
      <w:r w:rsidRPr="009A711C">
        <w:rPr>
          <w:b/>
        </w:rPr>
        <w:t>им.А.А.Араканцева</w:t>
      </w:r>
      <w:proofErr w:type="spellEnd"/>
      <w:r w:rsidRPr="009A711C">
        <w:rPr>
          <w:b/>
        </w:rPr>
        <w:t xml:space="preserve"> г. Семикаракорска»</w:t>
      </w:r>
    </w:p>
    <w:p w:rsidR="00756B7F" w:rsidRDefault="00756B7F" w:rsidP="00756B7F">
      <w:pPr>
        <w:jc w:val="center"/>
        <w:rPr>
          <w:sz w:val="18"/>
          <w:szCs w:val="18"/>
        </w:rPr>
      </w:pPr>
    </w:p>
    <w:p w:rsidR="00756B7F" w:rsidRDefault="00756B7F" w:rsidP="00756B7F">
      <w:pPr>
        <w:jc w:val="center"/>
        <w:rPr>
          <w:sz w:val="18"/>
          <w:szCs w:val="18"/>
        </w:rPr>
      </w:pPr>
    </w:p>
    <w:p w:rsidR="00756B7F" w:rsidRDefault="00756B7F" w:rsidP="00756B7F">
      <w:pPr>
        <w:jc w:val="center"/>
        <w:rPr>
          <w:sz w:val="18"/>
          <w:szCs w:val="18"/>
        </w:rPr>
      </w:pPr>
    </w:p>
    <w:p w:rsidR="00756B7F" w:rsidRDefault="00756B7F" w:rsidP="00756B7F">
      <w:pPr>
        <w:jc w:val="center"/>
        <w:rPr>
          <w:sz w:val="18"/>
          <w:szCs w:val="18"/>
        </w:rPr>
      </w:pPr>
    </w:p>
    <w:p w:rsidR="008240B4" w:rsidRDefault="008240B4" w:rsidP="008240B4">
      <w:pPr>
        <w:jc w:val="center"/>
        <w:rPr>
          <w:sz w:val="18"/>
          <w:szCs w:val="18"/>
        </w:rPr>
      </w:pPr>
    </w:p>
    <w:p w:rsidR="008240B4" w:rsidRPr="002D403F" w:rsidRDefault="008240B4" w:rsidP="008240B4">
      <w:pPr>
        <w:spacing w:line="360" w:lineRule="auto"/>
        <w:ind w:firstLine="708"/>
      </w:pPr>
      <w:r>
        <w:t>Рассмотрено</w:t>
      </w:r>
      <w:r w:rsidRPr="002D403F">
        <w:t>:</w:t>
      </w:r>
      <w:r w:rsidRPr="002D403F">
        <w:tab/>
      </w:r>
      <w:r w:rsidRPr="002D403F">
        <w:tab/>
      </w:r>
      <w:r w:rsidRPr="002D403F">
        <w:tab/>
      </w:r>
      <w:r>
        <w:tab/>
      </w:r>
      <w:r>
        <w:tab/>
      </w:r>
      <w:r>
        <w:tab/>
      </w:r>
      <w:r w:rsidRPr="002D403F">
        <w:t>Согласовано:</w:t>
      </w:r>
      <w:r w:rsidRPr="002D403F">
        <w:tab/>
      </w:r>
      <w:r w:rsidRPr="002D403F">
        <w:tab/>
      </w:r>
      <w:r w:rsidRPr="002D403F">
        <w:tab/>
      </w:r>
      <w:r>
        <w:tab/>
      </w:r>
      <w:r>
        <w:tab/>
        <w:t>Утверждаю</w:t>
      </w:r>
      <w:r w:rsidRPr="002D403F">
        <w:t>:</w:t>
      </w:r>
    </w:p>
    <w:p w:rsidR="008240B4" w:rsidRDefault="008240B4" w:rsidP="008240B4">
      <w:pPr>
        <w:spacing w:line="360" w:lineRule="auto"/>
        <w:ind w:firstLine="708"/>
      </w:pPr>
      <w:r>
        <w:t>н</w:t>
      </w:r>
      <w:r w:rsidRPr="002D403F">
        <w:t>а заседании ШМО</w:t>
      </w:r>
    </w:p>
    <w:p w:rsidR="008240B4" w:rsidRPr="002D403F" w:rsidRDefault="00891477" w:rsidP="008240B4">
      <w:pPr>
        <w:spacing w:line="360" w:lineRule="auto"/>
        <w:ind w:firstLine="708"/>
      </w:pPr>
      <w:proofErr w:type="spellStart"/>
      <w:proofErr w:type="gramStart"/>
      <w:r>
        <w:t>Пр</w:t>
      </w:r>
      <w:proofErr w:type="gramEnd"/>
      <w:r>
        <w:t>№</w:t>
      </w:r>
      <w:proofErr w:type="spellEnd"/>
      <w:r>
        <w:t xml:space="preserve"> 1  «__»________ 2013</w:t>
      </w:r>
      <w:r w:rsidR="008240B4">
        <w:t>г.</w:t>
      </w:r>
      <w:r w:rsidR="008240B4" w:rsidRPr="002D403F">
        <w:tab/>
      </w:r>
      <w:r w:rsidR="008240B4" w:rsidRPr="002D403F">
        <w:tab/>
      </w:r>
      <w:r w:rsidR="008240B4">
        <w:tab/>
      </w:r>
      <w:r w:rsidR="008240B4" w:rsidRPr="002D403F">
        <w:t>Зам. директора по УВР</w:t>
      </w:r>
      <w:r w:rsidR="008240B4" w:rsidRPr="002D403F">
        <w:tab/>
      </w:r>
      <w:r w:rsidR="008240B4" w:rsidRPr="002D403F">
        <w:tab/>
      </w:r>
      <w:r w:rsidR="008240B4">
        <w:tab/>
      </w:r>
      <w:r w:rsidR="008240B4" w:rsidRPr="002D403F">
        <w:t>Директор  М</w:t>
      </w:r>
      <w:r w:rsidR="00034981">
        <w:t>Б</w:t>
      </w:r>
      <w:r w:rsidR="008240B4" w:rsidRPr="002D403F">
        <w:t xml:space="preserve">ОУ  СОШ </w:t>
      </w:r>
      <w:r w:rsidR="008240B4">
        <w:t xml:space="preserve"> №2</w:t>
      </w:r>
    </w:p>
    <w:p w:rsidR="008240B4" w:rsidRPr="002D403F" w:rsidRDefault="008240B4" w:rsidP="008240B4">
      <w:pPr>
        <w:spacing w:line="360" w:lineRule="auto"/>
        <w:ind w:firstLine="708"/>
      </w:pPr>
      <w:r w:rsidRPr="002D403F">
        <w:t>Руководитель:</w:t>
      </w:r>
      <w:r>
        <w:tab/>
      </w:r>
      <w:r>
        <w:tab/>
      </w:r>
      <w:r w:rsidRPr="002D403F">
        <w:tab/>
      </w:r>
      <w:r w:rsidR="00891477">
        <w:tab/>
      </w:r>
      <w:r w:rsidR="00891477">
        <w:tab/>
        <w:t>«__»________ 2013г.</w:t>
      </w:r>
      <w:r w:rsidR="00891477">
        <w:tab/>
      </w:r>
      <w:r w:rsidR="00891477">
        <w:tab/>
      </w:r>
      <w:r w:rsidR="00891477">
        <w:tab/>
        <w:t>«__»________ 2013</w:t>
      </w:r>
      <w:r>
        <w:t>г.</w:t>
      </w:r>
      <w:r>
        <w:tab/>
      </w:r>
      <w:r>
        <w:tab/>
      </w:r>
      <w:r>
        <w:tab/>
      </w:r>
    </w:p>
    <w:p w:rsidR="008240B4" w:rsidRPr="002D403F" w:rsidRDefault="008240B4" w:rsidP="008240B4">
      <w:pPr>
        <w:spacing w:line="360" w:lineRule="auto"/>
        <w:ind w:firstLine="708"/>
      </w:pPr>
      <w:proofErr w:type="spellStart"/>
      <w:r w:rsidRPr="002D403F">
        <w:t>Азарникова</w:t>
      </w:r>
      <w:proofErr w:type="spellEnd"/>
      <w:r w:rsidRPr="002D403F">
        <w:t xml:space="preserve"> Т.И.</w:t>
      </w:r>
      <w:r>
        <w:tab/>
      </w:r>
      <w:r>
        <w:tab/>
      </w:r>
      <w:r>
        <w:tab/>
      </w:r>
      <w:r>
        <w:tab/>
      </w:r>
      <w:r>
        <w:tab/>
        <w:t>Ильина  И.В.</w:t>
      </w:r>
      <w:r>
        <w:tab/>
      </w:r>
      <w:r>
        <w:tab/>
      </w:r>
      <w:r>
        <w:tab/>
      </w:r>
      <w:r>
        <w:tab/>
        <w:t xml:space="preserve">            Гердт Н.И.</w:t>
      </w:r>
    </w:p>
    <w:p w:rsidR="00756B7F" w:rsidRPr="0018172D" w:rsidRDefault="00756B7F" w:rsidP="00756B7F">
      <w:pPr>
        <w:spacing w:line="360" w:lineRule="auto"/>
        <w:ind w:left="1361"/>
        <w:rPr>
          <w:b/>
          <w:sz w:val="36"/>
        </w:rPr>
      </w:pPr>
    </w:p>
    <w:p w:rsidR="00756B7F" w:rsidRPr="0018172D" w:rsidRDefault="00756B7F" w:rsidP="00756B7F">
      <w:pPr>
        <w:spacing w:line="360" w:lineRule="auto"/>
        <w:ind w:left="4248" w:firstLine="708"/>
        <w:rPr>
          <w:b/>
          <w:sz w:val="44"/>
        </w:rPr>
      </w:pPr>
      <w:r w:rsidRPr="0018172D">
        <w:rPr>
          <w:b/>
          <w:sz w:val="44"/>
        </w:rPr>
        <w:t xml:space="preserve">Рабочая программа </w:t>
      </w:r>
    </w:p>
    <w:p w:rsidR="00756B7F" w:rsidRDefault="00756B7F" w:rsidP="00756B7F">
      <w:pPr>
        <w:spacing w:line="360" w:lineRule="auto"/>
        <w:ind w:left="1361"/>
        <w:rPr>
          <w:b/>
          <w:sz w:val="36"/>
        </w:rPr>
      </w:pPr>
      <w:r w:rsidRPr="00DF610C">
        <w:rPr>
          <w:b/>
          <w:sz w:val="36"/>
        </w:rPr>
        <w:tab/>
      </w:r>
      <w:r w:rsidRPr="00DF610C">
        <w:rPr>
          <w:b/>
          <w:sz w:val="36"/>
        </w:rPr>
        <w:tab/>
      </w:r>
      <w:r w:rsidRPr="00DF610C">
        <w:rPr>
          <w:b/>
          <w:sz w:val="36"/>
        </w:rPr>
        <w:tab/>
      </w:r>
      <w:r w:rsidRPr="00DF610C"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Pr="00DF610C">
        <w:rPr>
          <w:b/>
          <w:sz w:val="36"/>
        </w:rPr>
        <w:t xml:space="preserve">по </w:t>
      </w:r>
      <w:r w:rsidR="001904DC">
        <w:rPr>
          <w:b/>
          <w:sz w:val="36"/>
        </w:rPr>
        <w:t>изобразительному искусству</w:t>
      </w:r>
    </w:p>
    <w:p w:rsidR="00756B7F" w:rsidRPr="00DF610C" w:rsidRDefault="00756B7F" w:rsidP="00756B7F">
      <w:pPr>
        <w:spacing w:line="360" w:lineRule="auto"/>
        <w:ind w:left="1361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категория слушателей</w:t>
      </w:r>
    </w:p>
    <w:p w:rsidR="00756B7F" w:rsidRPr="00DF610C" w:rsidRDefault="00756B7F" w:rsidP="00756B7F">
      <w:pPr>
        <w:spacing w:line="360" w:lineRule="auto"/>
        <w:ind w:left="4248" w:firstLine="708"/>
        <w:rPr>
          <w:b/>
          <w:sz w:val="36"/>
        </w:rPr>
      </w:pPr>
      <w:r>
        <w:rPr>
          <w:b/>
          <w:sz w:val="36"/>
        </w:rPr>
        <w:t>учащие</w:t>
      </w:r>
      <w:r w:rsidRPr="00DF610C">
        <w:rPr>
          <w:b/>
          <w:sz w:val="36"/>
        </w:rPr>
        <w:t xml:space="preserve">ся </w:t>
      </w:r>
      <w:r w:rsidR="00094274">
        <w:rPr>
          <w:b/>
          <w:sz w:val="36"/>
        </w:rPr>
        <w:t>4-в</w:t>
      </w:r>
      <w:r w:rsidRPr="00DF610C">
        <w:rPr>
          <w:b/>
          <w:sz w:val="36"/>
        </w:rPr>
        <w:t xml:space="preserve"> класса </w:t>
      </w:r>
    </w:p>
    <w:p w:rsidR="00756B7F" w:rsidRDefault="00756B7F" w:rsidP="00756B7F">
      <w:pPr>
        <w:spacing w:line="360" w:lineRule="auto"/>
        <w:ind w:left="4248" w:firstLine="708"/>
        <w:rPr>
          <w:b/>
          <w:sz w:val="36"/>
        </w:rPr>
      </w:pPr>
      <w:r w:rsidRPr="00DF610C">
        <w:rPr>
          <w:b/>
          <w:sz w:val="36"/>
        </w:rPr>
        <w:t>на  20</w:t>
      </w:r>
      <w:r w:rsidR="00891477">
        <w:rPr>
          <w:b/>
          <w:sz w:val="36"/>
        </w:rPr>
        <w:t>13</w:t>
      </w:r>
      <w:r w:rsidRPr="00DF610C">
        <w:rPr>
          <w:b/>
          <w:sz w:val="36"/>
        </w:rPr>
        <w:t xml:space="preserve"> - 20</w:t>
      </w:r>
      <w:r w:rsidR="00891477">
        <w:rPr>
          <w:b/>
          <w:sz w:val="36"/>
        </w:rPr>
        <w:t>14</w:t>
      </w:r>
      <w:r w:rsidRPr="00DF610C">
        <w:rPr>
          <w:b/>
          <w:sz w:val="36"/>
        </w:rPr>
        <w:t xml:space="preserve"> учебный год</w:t>
      </w:r>
      <w:r>
        <w:rPr>
          <w:b/>
          <w:sz w:val="36"/>
        </w:rPr>
        <w:t>.</w:t>
      </w:r>
    </w:p>
    <w:p w:rsidR="00756B7F" w:rsidRDefault="00756B7F" w:rsidP="00756B7F">
      <w:pPr>
        <w:ind w:left="1361"/>
      </w:pPr>
    </w:p>
    <w:p w:rsidR="00756B7F" w:rsidRDefault="00756B7F" w:rsidP="00756B7F">
      <w:pPr>
        <w:ind w:left="1361"/>
      </w:pPr>
    </w:p>
    <w:p w:rsidR="00756B7F" w:rsidRPr="00B34FE8" w:rsidRDefault="00756B7F" w:rsidP="00756B7F">
      <w:pPr>
        <w:ind w:left="2832" w:firstLine="708"/>
        <w:rPr>
          <w:sz w:val="36"/>
        </w:rPr>
      </w:pPr>
      <w:r w:rsidRPr="00DF610C">
        <w:rPr>
          <w:sz w:val="36"/>
        </w:rPr>
        <w:t xml:space="preserve">Учитель: </w:t>
      </w:r>
      <w:proofErr w:type="spellStart"/>
      <w:r w:rsidR="00094274">
        <w:rPr>
          <w:sz w:val="36"/>
        </w:rPr>
        <w:t>Рудевицкая</w:t>
      </w:r>
      <w:proofErr w:type="spellEnd"/>
      <w:r w:rsidR="00094274">
        <w:rPr>
          <w:sz w:val="36"/>
        </w:rPr>
        <w:t xml:space="preserve"> Елена Николаевна</w:t>
      </w:r>
    </w:p>
    <w:p w:rsidR="00756B7F" w:rsidRDefault="00756B7F" w:rsidP="00756B7F">
      <w:pPr>
        <w:ind w:left="1361"/>
      </w:pPr>
    </w:p>
    <w:p w:rsidR="00756B7F" w:rsidRDefault="00094274" w:rsidP="00756B7F">
      <w:pPr>
        <w:ind w:left="13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</w:t>
      </w:r>
      <w:proofErr w:type="spellStart"/>
      <w:r>
        <w:t>Семикаракорск</w:t>
      </w:r>
      <w:proofErr w:type="spellEnd"/>
    </w:p>
    <w:p w:rsidR="00756B7F" w:rsidRDefault="00756B7F" w:rsidP="00756B7F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361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756B7F" w:rsidRDefault="00756B7F" w:rsidP="00EE79D8">
      <w:pPr>
        <w:jc w:val="center"/>
        <w:rPr>
          <w:b/>
          <w:sz w:val="28"/>
          <w:szCs w:val="28"/>
        </w:rPr>
      </w:pPr>
    </w:p>
    <w:p w:rsidR="00EE79D8" w:rsidRPr="00EE79D8" w:rsidRDefault="00EE79D8" w:rsidP="00EE79D8">
      <w:pPr>
        <w:jc w:val="center"/>
        <w:rPr>
          <w:sz w:val="20"/>
          <w:szCs w:val="20"/>
        </w:rPr>
      </w:pPr>
    </w:p>
    <w:p w:rsidR="00D53320" w:rsidRPr="00B40D3D" w:rsidRDefault="00D53320" w:rsidP="00D53320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Пояснительная записка.</w:t>
      </w:r>
    </w:p>
    <w:p w:rsidR="00D53320" w:rsidRDefault="00D53320" w:rsidP="00D53320">
      <w:pPr>
        <w:rPr>
          <w:b/>
          <w:sz w:val="20"/>
          <w:szCs w:val="20"/>
          <w:u w:val="single"/>
        </w:rPr>
      </w:pPr>
    </w:p>
    <w:p w:rsidR="00D53320" w:rsidRDefault="00D53320" w:rsidP="00D53320">
      <w:pPr>
        <w:ind w:firstLine="567"/>
        <w:rPr>
          <w:sz w:val="20"/>
          <w:szCs w:val="20"/>
        </w:rPr>
      </w:pPr>
      <w:r>
        <w:rPr>
          <w:sz w:val="20"/>
          <w:szCs w:val="20"/>
        </w:rPr>
        <w:tab/>
      </w:r>
      <w:r>
        <w:t>Рабочая программа разработана на основе примерной программы начального общего образования, федерального компонента Государственного стандарта начального общего образования по учебному предмету «изобразительное искусство»  для начальной школы (</w:t>
      </w:r>
      <w:r w:rsidRPr="00233926">
        <w:rPr>
          <w:sz w:val="20"/>
          <w:szCs w:val="20"/>
        </w:rPr>
        <w:t>УМК «Планета знаний»</w:t>
      </w:r>
      <w:r>
        <w:t xml:space="preserve">под редакцией Б.М. </w:t>
      </w:r>
      <w:proofErr w:type="spellStart"/>
      <w:r>
        <w:t>Неменского</w:t>
      </w:r>
      <w:proofErr w:type="spellEnd"/>
      <w:r>
        <w:t xml:space="preserve">).  </w:t>
      </w:r>
      <w:proofErr w:type="gramStart"/>
      <w:r>
        <w:t>Составлена</w:t>
      </w:r>
      <w:proofErr w:type="gramEnd"/>
      <w:r>
        <w:t xml:space="preserve"> на основе требований к уровню подготовки учащихся 4 классов, а так же в соответствии с базисным учебным планом и годовым календарным учебным графиком: 34 учебных недели по 1 час в неделю</w:t>
      </w:r>
      <w:r w:rsidR="008F447B">
        <w:t>.</w:t>
      </w:r>
    </w:p>
    <w:p w:rsidR="00D75E2B" w:rsidRPr="00094274" w:rsidRDefault="00D75E2B" w:rsidP="00D75E2B">
      <w:pPr>
        <w:spacing w:line="360" w:lineRule="auto"/>
        <w:ind w:firstLine="540"/>
        <w:jc w:val="both"/>
      </w:pPr>
      <w:r w:rsidRPr="00094274">
        <w:t xml:space="preserve">Для изучения курса «Изобразительное искусство» в наличии имеются следующие </w:t>
      </w:r>
      <w:r w:rsidRPr="00094274">
        <w:rPr>
          <w:b/>
        </w:rPr>
        <w:t>объекты и средства материально-технического обеспечения</w:t>
      </w:r>
      <w:r w:rsidRPr="00094274">
        <w:t>:</w:t>
      </w:r>
    </w:p>
    <w:p w:rsidR="00D75E2B" w:rsidRPr="00094274" w:rsidRDefault="00D75E2B" w:rsidP="00D75E2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 w:rsidRPr="00094274">
        <w:rPr>
          <w:b/>
          <w:i/>
        </w:rPr>
        <w:t>оборудование:</w:t>
      </w:r>
      <w:r w:rsidRPr="00094274"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D75E2B" w:rsidRPr="00094274" w:rsidRDefault="00D75E2B" w:rsidP="00D75E2B">
      <w:pPr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</w:pPr>
      <w:r w:rsidRPr="00094274">
        <w:rPr>
          <w:b/>
          <w:i/>
        </w:rPr>
        <w:t>технические средства</w:t>
      </w:r>
      <w:r w:rsidRPr="00094274"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D75E2B" w:rsidRPr="00094274" w:rsidRDefault="00D75E2B" w:rsidP="00D75E2B">
      <w:pPr>
        <w:spacing w:line="360" w:lineRule="auto"/>
        <w:ind w:left="1276"/>
        <w:jc w:val="both"/>
      </w:pPr>
      <w:r w:rsidRPr="00094274">
        <w:t xml:space="preserve">- интерактивная доска; 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 w:rsidRPr="00094274"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094274">
        <w:t>мультипроектор</w:t>
      </w:r>
      <w:proofErr w:type="spellEnd"/>
      <w:r w:rsidRPr="00094274">
        <w:t>, экран и др.);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 w:rsidRPr="00094274">
        <w:t xml:space="preserve">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и др.;</w:t>
      </w:r>
    </w:p>
    <w:p w:rsidR="00D75E2B" w:rsidRPr="00094274" w:rsidRDefault="00D75E2B" w:rsidP="00D75E2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 w:rsidRPr="00094274">
        <w:rPr>
          <w:b/>
          <w:i/>
        </w:rPr>
        <w:t>экранно-звуковые пособия</w:t>
      </w:r>
      <w:r w:rsidRPr="00094274">
        <w:t xml:space="preserve">, передающие содержание образования через изображение, звук, анимацию и </w:t>
      </w:r>
      <w:proofErr w:type="spellStart"/>
      <w:r w:rsidRPr="00094274">
        <w:t>кинестику</w:t>
      </w:r>
      <w:proofErr w:type="spellEnd"/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t xml:space="preserve">дополнительные </w:t>
      </w:r>
      <w:proofErr w:type="spellStart"/>
      <w:r w:rsidRPr="00094274">
        <w:t>мультимедийные</w:t>
      </w:r>
      <w:proofErr w:type="spellEnd"/>
      <w:r w:rsidRPr="00094274">
        <w:t xml:space="preserve">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D75E2B" w:rsidRPr="00094274" w:rsidRDefault="00D75E2B" w:rsidP="00D75E2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 w:rsidRPr="00094274">
        <w:rPr>
          <w:b/>
          <w:i/>
        </w:rPr>
        <w:t>библиотечный фонд</w:t>
      </w:r>
      <w:r w:rsidRPr="00094274">
        <w:t xml:space="preserve"> (книгопечатная продукция)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t>учебно-методические комплекты, обеспечивающие изучение/преподавание учебного курса   (комплексная программа, учебные пособия для учащихся, методическая литература для учителя и др.);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  <w:rPr>
          <w:spacing w:val="-4"/>
        </w:rPr>
      </w:pPr>
      <w:r w:rsidRPr="00094274">
        <w:rPr>
          <w:spacing w:val="-4"/>
        </w:rPr>
        <w:lastRenderedPageBreak/>
        <w:t xml:space="preserve">специальные дополнительные пособия для учителей и литература, предназначенная для оказания им информационной и методической помощи (учебники, книги для учителя и др.); 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t xml:space="preserve">документальные источники; </w:t>
      </w:r>
    </w:p>
    <w:p w:rsidR="00D75E2B" w:rsidRPr="00094274" w:rsidRDefault="00D75E2B" w:rsidP="00D75E2B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rPr>
          <w:spacing w:val="-4"/>
        </w:rPr>
        <w:t xml:space="preserve">энциклопедическая и справочная литература; </w:t>
      </w:r>
    </w:p>
    <w:p w:rsidR="00D75E2B" w:rsidRPr="00094274" w:rsidRDefault="00D75E2B" w:rsidP="004C1AA4">
      <w:pPr>
        <w:numPr>
          <w:ilvl w:val="1"/>
          <w:numId w:val="5"/>
        </w:numPr>
        <w:tabs>
          <w:tab w:val="num" w:pos="0"/>
          <w:tab w:val="num" w:pos="1276"/>
        </w:tabs>
        <w:spacing w:line="360" w:lineRule="auto"/>
        <w:ind w:left="1276" w:hanging="425"/>
        <w:jc w:val="both"/>
      </w:pPr>
      <w:r w:rsidRPr="00094274">
        <w:t>художественные альбомы, содержащие иллюстрации к основным разделам курса;</w:t>
      </w:r>
    </w:p>
    <w:p w:rsidR="00D75E2B" w:rsidRPr="00094274" w:rsidRDefault="00D75E2B" w:rsidP="004C1AA4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40"/>
        <w:jc w:val="both"/>
      </w:pPr>
      <w:r w:rsidRPr="00094274">
        <w:rPr>
          <w:b/>
          <w:i/>
        </w:rPr>
        <w:t>печатные пособия</w:t>
      </w:r>
      <w:r w:rsidRPr="00094274">
        <w:t>,  иллюстративные материалы.</w:t>
      </w:r>
    </w:p>
    <w:p w:rsidR="00D75E2B" w:rsidRPr="00094274" w:rsidRDefault="00D75E2B" w:rsidP="00D53320">
      <w:pPr>
        <w:ind w:firstLine="567"/>
        <w:jc w:val="center"/>
      </w:pPr>
    </w:p>
    <w:p w:rsidR="00D53320" w:rsidRPr="00766BC8" w:rsidRDefault="00D53320" w:rsidP="00766BC8">
      <w:pPr>
        <w:rPr>
          <w:b/>
        </w:rPr>
      </w:pPr>
      <w:r w:rsidRPr="00766BC8">
        <w:rPr>
          <w:b/>
        </w:rPr>
        <w:t>Методическое обеспечение:</w:t>
      </w:r>
    </w:p>
    <w:p w:rsidR="00045FBF" w:rsidRPr="00094274" w:rsidRDefault="00D75E2B" w:rsidP="00EE79D8">
      <w:pPr>
        <w:jc w:val="both"/>
      </w:pPr>
      <w:r w:rsidRPr="00094274">
        <w:t xml:space="preserve">Учебник «Изобразительное искусство. Каждый народ- художник» 4 класс: учеб. для </w:t>
      </w:r>
      <w:proofErr w:type="spellStart"/>
      <w:r w:rsidRPr="00094274">
        <w:t>общеобразоват</w:t>
      </w:r>
      <w:proofErr w:type="spellEnd"/>
      <w:r w:rsidRPr="00094274">
        <w:t>. учреждений/</w:t>
      </w:r>
      <w:r w:rsidR="007F2919" w:rsidRPr="00094274">
        <w:t xml:space="preserve">Л.А. </w:t>
      </w:r>
      <w:proofErr w:type="spellStart"/>
      <w:r w:rsidR="007F2919" w:rsidRPr="00094274">
        <w:t>Неменская</w:t>
      </w:r>
      <w:proofErr w:type="spellEnd"/>
      <w:r w:rsidR="007F2919" w:rsidRPr="00094274">
        <w:t xml:space="preserve">; под </w:t>
      </w:r>
      <w:proofErr w:type="spellStart"/>
      <w:proofErr w:type="gramStart"/>
      <w:r w:rsidR="007F2919" w:rsidRPr="00094274">
        <w:t>ред</w:t>
      </w:r>
      <w:proofErr w:type="spellEnd"/>
      <w:proofErr w:type="gramEnd"/>
      <w:r w:rsidR="007F2919" w:rsidRPr="00094274">
        <w:t xml:space="preserve"> Б.М. Н </w:t>
      </w:r>
      <w:proofErr w:type="spellStart"/>
      <w:r w:rsidR="007F2919" w:rsidRPr="00094274">
        <w:t>еменского</w:t>
      </w:r>
      <w:proofErr w:type="spellEnd"/>
      <w:r w:rsidR="007F2919" w:rsidRPr="00094274">
        <w:t xml:space="preserve">. – 8 –е изд. – М.: Просвещение, 2009. </w:t>
      </w:r>
    </w:p>
    <w:p w:rsidR="00045FBF" w:rsidRPr="00094274" w:rsidRDefault="00045FBF" w:rsidP="00045FBF">
      <w:pPr>
        <w:jc w:val="both"/>
      </w:pPr>
      <w:r w:rsidRPr="00094274">
        <w:t xml:space="preserve">Учебник  создан по программе для общеобразовательной школы «Изобразительное искусство и художественный труд» 1-9 классы», разработанной под руководством народного художника России, академика РАО Б.М. </w:t>
      </w:r>
      <w:proofErr w:type="spellStart"/>
      <w:r w:rsidRPr="00094274">
        <w:t>Неменского</w:t>
      </w:r>
      <w:proofErr w:type="spellEnd"/>
      <w:r w:rsidRPr="00094274">
        <w:t>.</w:t>
      </w:r>
    </w:p>
    <w:p w:rsidR="00481B90" w:rsidRDefault="00481B90" w:rsidP="00045FBF">
      <w:pPr>
        <w:jc w:val="both"/>
      </w:pPr>
    </w:p>
    <w:p w:rsidR="00045FBF" w:rsidRPr="00094274" w:rsidRDefault="00045FBF" w:rsidP="00045FBF">
      <w:pPr>
        <w:jc w:val="both"/>
      </w:pPr>
      <w:r w:rsidRPr="00094274">
        <w:t>Особенностью учебника является  четкое изложение материала по учебным четвертям, в соответствии с программой.</w:t>
      </w:r>
    </w:p>
    <w:p w:rsidR="00045FBF" w:rsidRPr="00094274" w:rsidRDefault="00045FBF" w:rsidP="00045FBF">
      <w:pPr>
        <w:jc w:val="both"/>
      </w:pPr>
      <w:r w:rsidRPr="00094274">
        <w:t>«Каждый народ – художник» - тема для последнего года обучения в начальной школе.</w:t>
      </w:r>
    </w:p>
    <w:p w:rsidR="00045FBF" w:rsidRPr="00094274" w:rsidRDefault="00045FBF" w:rsidP="00045FBF">
      <w:pPr>
        <w:jc w:val="both"/>
      </w:pPr>
      <w:r w:rsidRPr="00094274">
        <w:t xml:space="preserve"> В учебнике целостно рассматриваются культуры народов мира. Художественные культуры представлены разносторонне. Делается акцент на связь природы с человеком, его жилищем у разных народов. Особое внимание уделяется </w:t>
      </w:r>
      <w:r w:rsidRPr="00094274">
        <w:rPr>
          <w:b/>
        </w:rPr>
        <w:t xml:space="preserve">ОБРАЗУ </w:t>
      </w:r>
      <w:r w:rsidRPr="00094274">
        <w:t>человека в искусстве и природе.</w:t>
      </w:r>
    </w:p>
    <w:p w:rsidR="00045FBF" w:rsidRPr="00094274" w:rsidRDefault="00045FBF" w:rsidP="00045FBF">
      <w:pPr>
        <w:jc w:val="both"/>
      </w:pPr>
      <w:r w:rsidRPr="00094274">
        <w:t xml:space="preserve"> Включает учебник 4 главы:</w:t>
      </w:r>
    </w:p>
    <w:p w:rsidR="00045FBF" w:rsidRPr="00094274" w:rsidRDefault="00045FBF" w:rsidP="00045FBF">
      <w:pPr>
        <w:numPr>
          <w:ilvl w:val="0"/>
          <w:numId w:val="2"/>
        </w:numPr>
        <w:jc w:val="both"/>
      </w:pPr>
      <w:r w:rsidRPr="00094274">
        <w:t>Истоки родного искусства;</w:t>
      </w:r>
    </w:p>
    <w:p w:rsidR="00045FBF" w:rsidRPr="00094274" w:rsidRDefault="00045FBF" w:rsidP="00045FBF">
      <w:pPr>
        <w:numPr>
          <w:ilvl w:val="0"/>
          <w:numId w:val="2"/>
        </w:numPr>
        <w:jc w:val="both"/>
      </w:pPr>
      <w:r w:rsidRPr="00094274">
        <w:t>Древние города нашей земли;</w:t>
      </w:r>
    </w:p>
    <w:p w:rsidR="00045FBF" w:rsidRPr="00094274" w:rsidRDefault="00045FBF" w:rsidP="00045FBF">
      <w:pPr>
        <w:numPr>
          <w:ilvl w:val="0"/>
          <w:numId w:val="2"/>
        </w:numPr>
        <w:jc w:val="both"/>
      </w:pPr>
      <w:r w:rsidRPr="00094274">
        <w:t>Каждый народ – художник;</w:t>
      </w:r>
    </w:p>
    <w:p w:rsidR="00045FBF" w:rsidRPr="00094274" w:rsidRDefault="00045FBF" w:rsidP="00045FBF">
      <w:pPr>
        <w:numPr>
          <w:ilvl w:val="0"/>
          <w:numId w:val="2"/>
        </w:numPr>
        <w:jc w:val="both"/>
      </w:pPr>
      <w:r w:rsidRPr="00094274">
        <w:t>Искусство объединяет народы.</w:t>
      </w:r>
    </w:p>
    <w:p w:rsidR="00045FBF" w:rsidRPr="00094274" w:rsidRDefault="00045FBF" w:rsidP="00045FBF">
      <w:pPr>
        <w:jc w:val="both"/>
      </w:pPr>
      <w:r w:rsidRPr="00094274">
        <w:t xml:space="preserve">Первые две главы ориентированы на знания  и представления учащихся, полученных в предыдущие годы обучения.  Тематика их направлена на изучение и расширение представлений о родном крае, сельской и городской культуре России. Третья глава обращает ребят к осознанию многообразия культуры. Четвёртая  глава способствует формированию представления о </w:t>
      </w:r>
      <w:proofErr w:type="gramStart"/>
      <w:r w:rsidRPr="00094274">
        <w:t>едином</w:t>
      </w:r>
      <w:proofErr w:type="gramEnd"/>
      <w:r w:rsidRPr="00094274">
        <w:t xml:space="preserve"> для всех народов понимания красоты коренных явлений жизни.</w:t>
      </w:r>
    </w:p>
    <w:p w:rsidR="00045FBF" w:rsidRPr="00094274" w:rsidRDefault="00045FBF" w:rsidP="00045FBF">
      <w:pPr>
        <w:jc w:val="both"/>
      </w:pPr>
      <w:r w:rsidRPr="00094274">
        <w:t>Каждая тема учебника сопровождается практическими заданиями. Весь учебник направлен на освоение одного из основных понятий в изобразительном искусстве- пропорции. Формируются навыки композиционного мышления.</w:t>
      </w:r>
    </w:p>
    <w:p w:rsidR="00045FBF" w:rsidRPr="00094274" w:rsidRDefault="00045FBF" w:rsidP="00045FBF">
      <w:pPr>
        <w:jc w:val="both"/>
      </w:pPr>
      <w:r w:rsidRPr="00094274">
        <w:t xml:space="preserve"> Материал учебника превышает возможность изучения за один час в неделю. Авторы учебника предлагают учителю акцентировать внимание на изучение некоторых тем самостоятельно, самому выбирать из представленного материала тот, который считает наиболее важным и необходимым для глубокого изучения.</w:t>
      </w:r>
    </w:p>
    <w:p w:rsidR="00045FBF" w:rsidRPr="00094274" w:rsidRDefault="00045FBF" w:rsidP="00045FBF">
      <w:pPr>
        <w:jc w:val="both"/>
      </w:pPr>
      <w:r w:rsidRPr="00094274">
        <w:lastRenderedPageBreak/>
        <w:t>Изучение каждой культуры заканчивается обобщением знаний и проведению занятия на тему народного праздника.</w:t>
      </w:r>
    </w:p>
    <w:p w:rsidR="00045FBF" w:rsidRPr="00094274" w:rsidRDefault="00045FBF" w:rsidP="00045FBF">
      <w:pPr>
        <w:jc w:val="both"/>
      </w:pPr>
      <w:r w:rsidRPr="00094274">
        <w:t xml:space="preserve">В соответствии с программой  можно организовать индивидуальные занятия с учащимися,  проводить коллективные работы. </w:t>
      </w:r>
    </w:p>
    <w:p w:rsidR="007202D6" w:rsidRPr="00094274" w:rsidRDefault="00045FBF" w:rsidP="00037CAC">
      <w:pPr>
        <w:jc w:val="both"/>
      </w:pPr>
      <w:r w:rsidRPr="00094274">
        <w:t>Учебник даёт широкие возможности учителю и учащимся для освоения и расширения знаний о художественной культуре.</w:t>
      </w:r>
    </w:p>
    <w:p w:rsidR="007202D6" w:rsidRPr="00094274" w:rsidRDefault="007202D6" w:rsidP="00045FBF">
      <w:pPr>
        <w:jc w:val="center"/>
      </w:pPr>
    </w:p>
    <w:p w:rsidR="00EE79D8" w:rsidRPr="00094274" w:rsidRDefault="00EE79D8" w:rsidP="00094274">
      <w:pPr>
        <w:pStyle w:val="a3"/>
        <w:jc w:val="center"/>
        <w:rPr>
          <w:b/>
        </w:rPr>
      </w:pPr>
      <w:r w:rsidRPr="00094274">
        <w:rPr>
          <w:b/>
          <w:bCs/>
        </w:rPr>
        <w:t xml:space="preserve">Основные требования к знаниям, умениям и навыкам </w:t>
      </w:r>
      <w:proofErr w:type="gramStart"/>
      <w:r w:rsidRPr="00094274">
        <w:rPr>
          <w:b/>
          <w:bCs/>
        </w:rPr>
        <w:t>обучающихся</w:t>
      </w:r>
      <w:proofErr w:type="gramEnd"/>
      <w:r w:rsidRPr="00094274">
        <w:rPr>
          <w:b/>
          <w:bCs/>
        </w:rPr>
        <w:t xml:space="preserve"> к концу 4 класса</w:t>
      </w:r>
    </w:p>
    <w:p w:rsidR="00EE79D8" w:rsidRPr="00094274" w:rsidRDefault="00EE79D8" w:rsidP="00EE79D8">
      <w:pPr>
        <w:pStyle w:val="a3"/>
        <w:jc w:val="center"/>
        <w:rPr>
          <w:b/>
        </w:rPr>
      </w:pPr>
      <w:r w:rsidRPr="00094274">
        <w:rPr>
          <w:b/>
        </w:rPr>
        <w:t>В итоге освоения программы учащиеся должны: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приобрести первичные навыки художественной работы в следующих видах искусства: живопись, графика, скульптура, дизайн, начала архитектуры, декоративно-прикладные и народные формы искусства;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094274">
        <w:t>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освоить выразительные возможности художественных материалов: гуашь, акварель, пастель и мелки, уголь, карандаш, пластилин, бумага для конструирования;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научиться анализировать произведения искусства, обрести знание конкретных произведений выдающихся художников в различных видах искусства; научиться активно, использовать художественные термины и понятия;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товарищей;</w:t>
      </w:r>
    </w:p>
    <w:p w:rsidR="00EE79D8" w:rsidRPr="00094274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мира;</w:t>
      </w:r>
    </w:p>
    <w:p w:rsidR="00037CAC" w:rsidRDefault="00EE79D8" w:rsidP="00EE79D8">
      <w:pPr>
        <w:numPr>
          <w:ilvl w:val="0"/>
          <w:numId w:val="1"/>
        </w:numPr>
        <w:spacing w:before="100" w:beforeAutospacing="1" w:after="100" w:afterAutospacing="1"/>
      </w:pPr>
      <w:r w:rsidRPr="00094274">
        <w:t>сформировать представления о деятельности художника в синтетических и зрелищных видах искусства (в театре и кино)</w:t>
      </w:r>
    </w:p>
    <w:p w:rsidR="00481B90" w:rsidRPr="00481B90" w:rsidRDefault="00481B90" w:rsidP="00481B90">
      <w:pPr>
        <w:spacing w:before="100" w:beforeAutospacing="1" w:after="100" w:afterAutospacing="1"/>
        <w:rPr>
          <w:b/>
          <w:sz w:val="28"/>
          <w:szCs w:val="28"/>
        </w:rPr>
      </w:pPr>
      <w:r w:rsidRPr="00481B90">
        <w:rPr>
          <w:b/>
          <w:sz w:val="28"/>
          <w:szCs w:val="28"/>
        </w:rPr>
        <w:t>Материально-техническое обеспечение: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>1.Сказки, репродукции картин.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lastRenderedPageBreak/>
        <w:t>2. Предметы и иллюстрации декоративно-прикладного искусства.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 xml:space="preserve">3.Презентации по разделам программы </w:t>
      </w:r>
      <w:proofErr w:type="gramStart"/>
      <w:r w:rsidRPr="00481B90">
        <w:rPr>
          <w:sz w:val="28"/>
          <w:szCs w:val="28"/>
        </w:rPr>
        <w:t>ИЗО</w:t>
      </w:r>
      <w:proofErr w:type="gramEnd"/>
      <w:r w:rsidRPr="00481B90">
        <w:rPr>
          <w:sz w:val="28"/>
          <w:szCs w:val="28"/>
        </w:rPr>
        <w:t xml:space="preserve">, компьютер, телевизор, </w:t>
      </w:r>
      <w:proofErr w:type="spellStart"/>
      <w:r w:rsidRPr="00481B90">
        <w:rPr>
          <w:sz w:val="28"/>
          <w:szCs w:val="28"/>
        </w:rPr>
        <w:t>мультимедиапроектор</w:t>
      </w:r>
      <w:proofErr w:type="spellEnd"/>
      <w:r w:rsidRPr="00481B90">
        <w:rPr>
          <w:sz w:val="28"/>
          <w:szCs w:val="28"/>
        </w:rPr>
        <w:t>, DVD .</w:t>
      </w:r>
    </w:p>
    <w:p w:rsidR="00481B90" w:rsidRPr="00481B90" w:rsidRDefault="00481B90" w:rsidP="00481B90">
      <w:pPr>
        <w:spacing w:before="100" w:beforeAutospacing="1" w:after="100" w:afterAutospacing="1"/>
        <w:rPr>
          <w:b/>
          <w:sz w:val="28"/>
          <w:szCs w:val="28"/>
        </w:rPr>
      </w:pPr>
      <w:r w:rsidRPr="00481B90">
        <w:rPr>
          <w:b/>
          <w:sz w:val="28"/>
          <w:szCs w:val="28"/>
        </w:rPr>
        <w:t>Литература: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>1.«</w:t>
      </w:r>
      <w:proofErr w:type="gramStart"/>
      <w:r w:rsidRPr="00481B90">
        <w:rPr>
          <w:sz w:val="28"/>
          <w:szCs w:val="28"/>
        </w:rPr>
        <w:t>ИЗО</w:t>
      </w:r>
      <w:proofErr w:type="gramEnd"/>
      <w:r w:rsidRPr="00481B90">
        <w:rPr>
          <w:sz w:val="28"/>
          <w:szCs w:val="28"/>
        </w:rPr>
        <w:t xml:space="preserve"> и художественный труд», 2002,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 xml:space="preserve">2. «Изобразительное искусство в школе», Л. Б. Рылова, 2006, 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 xml:space="preserve">3.«Рисование  в педагогическом училище», В. В. Колокольников,2008, </w:t>
      </w:r>
    </w:p>
    <w:p w:rsidR="00481B90" w:rsidRPr="00481B90" w:rsidRDefault="00481B90" w:rsidP="00481B90">
      <w:pPr>
        <w:spacing w:before="100" w:beforeAutospacing="1" w:after="100" w:afterAutospacing="1"/>
        <w:rPr>
          <w:sz w:val="28"/>
          <w:szCs w:val="28"/>
        </w:rPr>
      </w:pPr>
      <w:r w:rsidRPr="00481B90">
        <w:rPr>
          <w:sz w:val="28"/>
          <w:szCs w:val="28"/>
        </w:rPr>
        <w:t>4.«Методика преподавания ИЗОв школе», Н. Н. Ростовцев, 2009.</w:t>
      </w:r>
    </w:p>
    <w:p w:rsidR="00481B90" w:rsidRPr="00094274" w:rsidRDefault="00481B90" w:rsidP="00481B90">
      <w:pPr>
        <w:spacing w:before="100" w:beforeAutospacing="1" w:after="100" w:afterAutospacing="1"/>
      </w:pPr>
    </w:p>
    <w:p w:rsidR="00EA762E" w:rsidRPr="00481B90" w:rsidRDefault="00EA762E" w:rsidP="00EA762E">
      <w:pPr>
        <w:rPr>
          <w:b/>
          <w:sz w:val="32"/>
          <w:szCs w:val="32"/>
        </w:rPr>
      </w:pPr>
      <w:r w:rsidRPr="00481B90">
        <w:rPr>
          <w:b/>
          <w:sz w:val="32"/>
          <w:szCs w:val="32"/>
        </w:rPr>
        <w:t>График прохождения материала.</w:t>
      </w:r>
    </w:p>
    <w:tbl>
      <w:tblPr>
        <w:tblStyle w:val="a4"/>
        <w:tblW w:w="0" w:type="auto"/>
        <w:tblLook w:val="04A0"/>
      </w:tblPr>
      <w:tblGrid>
        <w:gridCol w:w="1384"/>
        <w:gridCol w:w="6008"/>
        <w:gridCol w:w="2639"/>
        <w:gridCol w:w="2977"/>
      </w:tblGrid>
      <w:tr w:rsidR="00EA762E" w:rsidTr="00C558CD">
        <w:tc>
          <w:tcPr>
            <w:tcW w:w="1384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008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Тема раздела</w:t>
            </w:r>
          </w:p>
        </w:tc>
        <w:tc>
          <w:tcPr>
            <w:tcW w:w="2639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</w:t>
            </w:r>
          </w:p>
        </w:tc>
      </w:tr>
      <w:tr w:rsidR="00EA762E" w:rsidTr="00C558CD">
        <w:tc>
          <w:tcPr>
            <w:tcW w:w="1384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 родного искусства</w:t>
            </w:r>
          </w:p>
        </w:tc>
        <w:tc>
          <w:tcPr>
            <w:tcW w:w="2639" w:type="dxa"/>
          </w:tcPr>
          <w:p w:rsidR="00EA762E" w:rsidRDefault="00EA762E" w:rsidP="0048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1B90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77" w:type="dxa"/>
          </w:tcPr>
          <w:p w:rsidR="00EA762E" w:rsidRDefault="009E0DDF" w:rsidP="00C55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4.09-23</w:t>
            </w:r>
            <w:r w:rsidR="00C558CD">
              <w:rPr>
                <w:sz w:val="28"/>
                <w:szCs w:val="28"/>
              </w:rPr>
              <w:t>.10</w:t>
            </w:r>
          </w:p>
        </w:tc>
      </w:tr>
      <w:tr w:rsidR="00EA762E" w:rsidTr="00C558CD">
        <w:tc>
          <w:tcPr>
            <w:tcW w:w="1384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2639" w:type="dxa"/>
          </w:tcPr>
          <w:p w:rsidR="00EA762E" w:rsidRDefault="00EA762E" w:rsidP="0048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1B90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77" w:type="dxa"/>
          </w:tcPr>
          <w:p w:rsidR="00EA762E" w:rsidRDefault="009E0DDF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30.10 -18</w:t>
            </w:r>
            <w:r w:rsidR="00C558CD">
              <w:rPr>
                <w:sz w:val="28"/>
                <w:szCs w:val="28"/>
              </w:rPr>
              <w:t>.12</w:t>
            </w:r>
          </w:p>
        </w:tc>
      </w:tr>
      <w:tr w:rsidR="00EA762E" w:rsidTr="00C558CD">
        <w:tc>
          <w:tcPr>
            <w:tcW w:w="1384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народ - художник</w:t>
            </w:r>
          </w:p>
        </w:tc>
        <w:tc>
          <w:tcPr>
            <w:tcW w:w="2639" w:type="dxa"/>
          </w:tcPr>
          <w:p w:rsidR="00EA762E" w:rsidRDefault="00EA762E" w:rsidP="0048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81B90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977" w:type="dxa"/>
          </w:tcPr>
          <w:p w:rsidR="00EA762E" w:rsidRDefault="009E0DDF" w:rsidP="009E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558CD">
              <w:rPr>
                <w:sz w:val="28"/>
                <w:szCs w:val="28"/>
              </w:rPr>
              <w:t>.12-</w:t>
            </w:r>
            <w:r>
              <w:rPr>
                <w:sz w:val="28"/>
                <w:szCs w:val="28"/>
              </w:rPr>
              <w:t>5.03</w:t>
            </w:r>
          </w:p>
        </w:tc>
      </w:tr>
      <w:tr w:rsidR="00EA762E" w:rsidTr="00C558CD">
        <w:trPr>
          <w:trHeight w:val="420"/>
        </w:trPr>
        <w:tc>
          <w:tcPr>
            <w:tcW w:w="1384" w:type="dxa"/>
            <w:tcBorders>
              <w:bottom w:val="single" w:sz="4" w:space="0" w:color="auto"/>
            </w:tcBorders>
          </w:tcPr>
          <w:p w:rsidR="00EA762E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C558CD" w:rsidRDefault="00EA762E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A762E" w:rsidRDefault="00481B90" w:rsidP="0048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10ч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762E" w:rsidRDefault="009E0DDF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81B90">
              <w:rPr>
                <w:sz w:val="28"/>
                <w:szCs w:val="28"/>
              </w:rPr>
              <w:t>.03 – 21</w:t>
            </w:r>
            <w:r w:rsidR="00C558CD">
              <w:rPr>
                <w:sz w:val="28"/>
                <w:szCs w:val="28"/>
              </w:rPr>
              <w:t>.05</w:t>
            </w:r>
          </w:p>
        </w:tc>
      </w:tr>
      <w:tr w:rsidR="00C558CD" w:rsidTr="00C558CD">
        <w:trPr>
          <w:trHeight w:val="225"/>
        </w:trPr>
        <w:tc>
          <w:tcPr>
            <w:tcW w:w="7392" w:type="dxa"/>
            <w:gridSpan w:val="2"/>
            <w:tcBorders>
              <w:top w:val="single" w:sz="4" w:space="0" w:color="auto"/>
            </w:tcBorders>
          </w:tcPr>
          <w:p w:rsidR="00C558CD" w:rsidRDefault="00C558CD" w:rsidP="00B66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C558CD" w:rsidRPr="00481B90" w:rsidRDefault="00481B90" w:rsidP="00481B90">
            <w:pPr>
              <w:jc w:val="center"/>
              <w:rPr>
                <w:b/>
                <w:sz w:val="28"/>
                <w:szCs w:val="28"/>
              </w:rPr>
            </w:pPr>
            <w:r w:rsidRPr="00481B90"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558CD" w:rsidRDefault="00C558CD" w:rsidP="00B66EAC">
            <w:pPr>
              <w:rPr>
                <w:sz w:val="28"/>
                <w:szCs w:val="28"/>
              </w:rPr>
            </w:pPr>
          </w:p>
        </w:tc>
      </w:tr>
    </w:tbl>
    <w:p w:rsidR="00EA762E" w:rsidRPr="004D56F2" w:rsidRDefault="00EA762E" w:rsidP="00EA762E">
      <w:pPr>
        <w:rPr>
          <w:sz w:val="28"/>
          <w:szCs w:val="28"/>
        </w:rPr>
      </w:pPr>
    </w:p>
    <w:p w:rsidR="00481B90" w:rsidRPr="00481B90" w:rsidRDefault="00481B90" w:rsidP="00481B90">
      <w:pPr>
        <w:jc w:val="center"/>
        <w:rPr>
          <w:b/>
          <w:sz w:val="28"/>
          <w:szCs w:val="28"/>
        </w:rPr>
      </w:pPr>
    </w:p>
    <w:p w:rsidR="005562E2" w:rsidRDefault="005562E2" w:rsidP="00DA57BC">
      <w:pPr>
        <w:jc w:val="center"/>
        <w:rPr>
          <w:b/>
          <w:sz w:val="28"/>
          <w:szCs w:val="28"/>
        </w:rPr>
      </w:pPr>
    </w:p>
    <w:p w:rsidR="00766BC8" w:rsidRDefault="00766BC8" w:rsidP="00DA57BC">
      <w:pPr>
        <w:jc w:val="center"/>
        <w:rPr>
          <w:b/>
          <w:sz w:val="28"/>
          <w:szCs w:val="28"/>
        </w:rPr>
      </w:pPr>
    </w:p>
    <w:p w:rsidR="00481B90" w:rsidRDefault="00481B90" w:rsidP="00481B90">
      <w:pPr>
        <w:rPr>
          <w:b/>
          <w:sz w:val="28"/>
          <w:szCs w:val="28"/>
        </w:rPr>
      </w:pPr>
    </w:p>
    <w:p w:rsidR="00481B90" w:rsidRDefault="00481B90" w:rsidP="00481B90">
      <w:pPr>
        <w:rPr>
          <w:b/>
          <w:sz w:val="28"/>
          <w:szCs w:val="28"/>
        </w:rPr>
      </w:pPr>
    </w:p>
    <w:p w:rsidR="008F447B" w:rsidRDefault="008F447B" w:rsidP="00693111">
      <w:pPr>
        <w:jc w:val="center"/>
        <w:rPr>
          <w:b/>
          <w:sz w:val="28"/>
          <w:szCs w:val="28"/>
        </w:rPr>
      </w:pPr>
    </w:p>
    <w:p w:rsidR="008F447B" w:rsidRDefault="008F447B" w:rsidP="00693111">
      <w:pPr>
        <w:jc w:val="center"/>
        <w:rPr>
          <w:b/>
          <w:sz w:val="28"/>
          <w:szCs w:val="28"/>
        </w:rPr>
      </w:pPr>
    </w:p>
    <w:p w:rsidR="008F447B" w:rsidRDefault="008F447B" w:rsidP="00693111">
      <w:pPr>
        <w:jc w:val="center"/>
        <w:rPr>
          <w:b/>
          <w:sz w:val="28"/>
          <w:szCs w:val="28"/>
        </w:rPr>
      </w:pPr>
    </w:p>
    <w:p w:rsidR="00EE79D8" w:rsidRPr="00DA57BC" w:rsidRDefault="00EE79D8" w:rsidP="00693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EE79D8">
        <w:rPr>
          <w:b/>
          <w:sz w:val="28"/>
          <w:szCs w:val="28"/>
        </w:rPr>
        <w:t>ематическое планирование по изобразительному искусству</w:t>
      </w:r>
      <w:r w:rsidR="00045FBF">
        <w:rPr>
          <w:b/>
          <w:sz w:val="28"/>
          <w:szCs w:val="28"/>
        </w:rPr>
        <w:t>. 34 часа</w:t>
      </w:r>
    </w:p>
    <w:p w:rsidR="00EE79D8" w:rsidRDefault="00EE79D8" w:rsidP="00EE79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339"/>
        <w:gridCol w:w="1313"/>
        <w:gridCol w:w="842"/>
        <w:gridCol w:w="861"/>
        <w:gridCol w:w="1038"/>
        <w:gridCol w:w="3110"/>
        <w:gridCol w:w="1960"/>
        <w:gridCol w:w="2021"/>
        <w:gridCol w:w="1509"/>
      </w:tblGrid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 xml:space="preserve">№ </w:t>
            </w:r>
            <w:proofErr w:type="gramStart"/>
            <w:r w:rsidRPr="005718E7">
              <w:rPr>
                <w:sz w:val="22"/>
                <w:szCs w:val="22"/>
              </w:rPr>
              <w:t>п</w:t>
            </w:r>
            <w:proofErr w:type="gramEnd"/>
            <w:r w:rsidRPr="005718E7">
              <w:rPr>
                <w:sz w:val="22"/>
                <w:szCs w:val="22"/>
              </w:rPr>
              <w:t>/п</w:t>
            </w:r>
          </w:p>
        </w:tc>
        <w:tc>
          <w:tcPr>
            <w:tcW w:w="2652" w:type="dxa"/>
            <w:gridSpan w:val="2"/>
          </w:tcPr>
          <w:p w:rsidR="00DA3B35" w:rsidRPr="005718E7" w:rsidRDefault="00DA3B35" w:rsidP="00B35B50">
            <w:pPr>
              <w:jc w:val="center"/>
            </w:pPr>
            <w:r w:rsidRPr="005718E7">
              <w:rPr>
                <w:sz w:val="22"/>
                <w:szCs w:val="22"/>
              </w:rPr>
              <w:t>Темы разделов, уроков</w:t>
            </w:r>
          </w:p>
        </w:tc>
        <w:tc>
          <w:tcPr>
            <w:tcW w:w="842" w:type="dxa"/>
          </w:tcPr>
          <w:p w:rsidR="00DA3B35" w:rsidRPr="005718E7" w:rsidRDefault="00DA3B35" w:rsidP="00B35B50">
            <w:pPr>
              <w:jc w:val="center"/>
            </w:pPr>
            <w:r w:rsidRPr="005718E7">
              <w:rPr>
                <w:sz w:val="22"/>
                <w:szCs w:val="22"/>
              </w:rPr>
              <w:t>Кол-во</w:t>
            </w:r>
          </w:p>
          <w:p w:rsidR="00DA3B35" w:rsidRPr="005718E7" w:rsidRDefault="00DA3B35" w:rsidP="00B35B50">
            <w:pPr>
              <w:jc w:val="center"/>
            </w:pPr>
            <w:r w:rsidRPr="005718E7">
              <w:rPr>
                <w:sz w:val="22"/>
                <w:szCs w:val="22"/>
              </w:rPr>
              <w:t>часов</w:t>
            </w:r>
          </w:p>
        </w:tc>
        <w:tc>
          <w:tcPr>
            <w:tcW w:w="861" w:type="dxa"/>
          </w:tcPr>
          <w:p w:rsidR="00DA3B35" w:rsidRPr="005718E7" w:rsidRDefault="00DA3B35" w:rsidP="00B35B50">
            <w:pPr>
              <w:jc w:val="center"/>
            </w:pPr>
            <w:r w:rsidRPr="005718E7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1038" w:type="dxa"/>
          </w:tcPr>
          <w:p w:rsidR="00DA3B35" w:rsidRPr="005718E7" w:rsidRDefault="00DA3B35" w:rsidP="00B35B50">
            <w:pPr>
              <w:jc w:val="center"/>
            </w:pPr>
            <w:r>
              <w:rPr>
                <w:sz w:val="22"/>
                <w:szCs w:val="22"/>
              </w:rPr>
              <w:t>Дата по факту</w:t>
            </w:r>
          </w:p>
        </w:tc>
        <w:tc>
          <w:tcPr>
            <w:tcW w:w="3110" w:type="dxa"/>
          </w:tcPr>
          <w:p w:rsidR="00DA3B35" w:rsidRPr="005718E7" w:rsidRDefault="00DA3B35" w:rsidP="00B35B50">
            <w:pPr>
              <w:jc w:val="center"/>
            </w:pPr>
            <w:r w:rsidRPr="005718E7">
              <w:rPr>
                <w:sz w:val="22"/>
                <w:szCs w:val="22"/>
              </w:rPr>
              <w:t>Цели разделов, уроков</w:t>
            </w:r>
          </w:p>
        </w:tc>
        <w:tc>
          <w:tcPr>
            <w:tcW w:w="1960" w:type="dxa"/>
          </w:tcPr>
          <w:p w:rsidR="00DA3B35" w:rsidRDefault="00DA3B35" w:rsidP="00B35B50">
            <w:pPr>
              <w:jc w:val="center"/>
            </w:pPr>
            <w:r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021" w:type="dxa"/>
          </w:tcPr>
          <w:p w:rsidR="00DA3B35" w:rsidRPr="005718E7" w:rsidRDefault="00DA3B35" w:rsidP="00B35B50">
            <w:pPr>
              <w:jc w:val="center"/>
            </w:pPr>
            <w:r>
              <w:rPr>
                <w:sz w:val="22"/>
                <w:szCs w:val="22"/>
              </w:rPr>
              <w:t>Виды контроля</w:t>
            </w:r>
          </w:p>
        </w:tc>
        <w:tc>
          <w:tcPr>
            <w:tcW w:w="1509" w:type="dxa"/>
          </w:tcPr>
          <w:p w:rsidR="00DA3B35" w:rsidRPr="005718E7" w:rsidRDefault="00DA3B35" w:rsidP="00B35B50">
            <w:pPr>
              <w:jc w:val="center"/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DA3B35" w:rsidTr="000121D0">
        <w:tc>
          <w:tcPr>
            <w:tcW w:w="2132" w:type="dxa"/>
            <w:gridSpan w:val="2"/>
          </w:tcPr>
          <w:p w:rsidR="00DA3B35" w:rsidRPr="00EE79D8" w:rsidRDefault="00DA3B35" w:rsidP="00B35B50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654" w:type="dxa"/>
            <w:gridSpan w:val="8"/>
          </w:tcPr>
          <w:p w:rsidR="00DA3B35" w:rsidRPr="007F7CC9" w:rsidRDefault="005D727B" w:rsidP="00B35B5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 четверть. 9</w:t>
            </w:r>
            <w:r w:rsidR="00DA3B35" w:rsidRPr="007F7CC9">
              <w:rPr>
                <w:b/>
                <w:sz w:val="32"/>
                <w:szCs w:val="32"/>
                <w:u w:val="single"/>
              </w:rPr>
              <w:t xml:space="preserve"> часов</w:t>
            </w:r>
          </w:p>
          <w:p w:rsidR="00DA3B35" w:rsidRDefault="00DA3B35" w:rsidP="00B35B50">
            <w:pPr>
              <w:jc w:val="center"/>
            </w:pP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</w:t>
            </w:r>
          </w:p>
        </w:tc>
        <w:tc>
          <w:tcPr>
            <w:tcW w:w="2652" w:type="dxa"/>
            <w:gridSpan w:val="2"/>
          </w:tcPr>
          <w:p w:rsidR="00DA3B35" w:rsidRPr="004F7DBE" w:rsidRDefault="004F7DBE" w:rsidP="00B35B50">
            <w:pPr>
              <w:rPr>
                <w:b/>
              </w:rPr>
            </w:pPr>
            <w:r w:rsidRPr="004F7DBE">
              <w:rPr>
                <w:b/>
                <w:i/>
                <w:sz w:val="28"/>
                <w:szCs w:val="28"/>
                <w:u w:val="single"/>
              </w:rPr>
              <w:t>Истоки родного искусства 8 часов</w:t>
            </w:r>
          </w:p>
          <w:p w:rsidR="00DA3B35" w:rsidRDefault="00DA3B35" w:rsidP="00B35B50">
            <w:r w:rsidRPr="005718E7">
              <w:rPr>
                <w:sz w:val="22"/>
                <w:szCs w:val="22"/>
              </w:rPr>
              <w:t>Пейзаж родной природы.</w:t>
            </w:r>
          </w:p>
          <w:p w:rsidR="00481B90" w:rsidRPr="005718E7" w:rsidRDefault="00481B90" w:rsidP="00B35B50">
            <w:r>
              <w:t xml:space="preserve">ТО: </w:t>
            </w:r>
            <w:r w:rsidRPr="00481B90">
              <w:t>репродукции картин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4</w:t>
            </w:r>
            <w:r w:rsidR="008240B4">
              <w:t>.09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 xml:space="preserve">Провести сравнение трех контрастных по облику пейзажей: горный, среднерусский, степной, определить характер среднерусского пейзажа. </w:t>
            </w:r>
          </w:p>
        </w:tc>
        <w:tc>
          <w:tcPr>
            <w:tcW w:w="1960" w:type="dxa"/>
          </w:tcPr>
          <w:p w:rsidR="00B35CFB" w:rsidRPr="007B1A87" w:rsidRDefault="00B35CFB" w:rsidP="00B35CFB">
            <w:pPr>
              <w:autoSpaceDE w:val="0"/>
              <w:autoSpaceDN w:val="0"/>
              <w:adjustRightInd w:val="0"/>
            </w:pPr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передать эстетическое отношение</w:t>
            </w:r>
          </w:p>
          <w:p w:rsidR="00DA3B35" w:rsidRPr="005718E7" w:rsidRDefault="00B35CFB" w:rsidP="00B35CFB">
            <w:r w:rsidRPr="007B1A87">
              <w:rPr>
                <w:sz w:val="22"/>
                <w:szCs w:val="22"/>
              </w:rPr>
              <w:t>к произведениям искусства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С.14-19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2</w:t>
            </w:r>
          </w:p>
        </w:tc>
        <w:tc>
          <w:tcPr>
            <w:tcW w:w="2652" w:type="dxa"/>
            <w:gridSpan w:val="2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Гармония жилья с природой.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11</w:t>
            </w:r>
            <w:r w:rsidR="008240B4">
              <w:t>.09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Обратить внимание на цветовое единство строений с природой.</w:t>
            </w:r>
          </w:p>
        </w:tc>
        <w:tc>
          <w:tcPr>
            <w:tcW w:w="1960" w:type="dxa"/>
          </w:tcPr>
          <w:p w:rsidR="00DA3B35" w:rsidRPr="005718E7" w:rsidRDefault="00B35CFB" w:rsidP="00B35B50"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анализировать форму, цвет и их пространственное расположение предметов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С.14-19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3</w:t>
            </w:r>
          </w:p>
        </w:tc>
        <w:tc>
          <w:tcPr>
            <w:tcW w:w="2652" w:type="dxa"/>
            <w:gridSpan w:val="2"/>
          </w:tcPr>
          <w:p w:rsidR="00DA3B35" w:rsidRDefault="00DA3B35" w:rsidP="00B35B50">
            <w:r w:rsidRPr="005718E7">
              <w:rPr>
                <w:sz w:val="22"/>
                <w:szCs w:val="22"/>
              </w:rPr>
              <w:t>Образ традиционного русского дома.</w:t>
            </w:r>
          </w:p>
          <w:p w:rsidR="00481B90" w:rsidRDefault="00481B90" w:rsidP="00B35B50"/>
          <w:p w:rsidR="00481B90" w:rsidRPr="00481B90" w:rsidRDefault="00481B90" w:rsidP="00B35B5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ТО</w:t>
            </w:r>
            <w:proofErr w:type="gramStart"/>
            <w:r>
              <w:rPr>
                <w:b/>
                <w:i/>
              </w:rPr>
              <w:t>:</w:t>
            </w:r>
            <w:r w:rsidRPr="00481B90">
              <w:rPr>
                <w:b/>
                <w:i/>
              </w:rPr>
              <w:t>П</w:t>
            </w:r>
            <w:proofErr w:type="gramEnd"/>
            <w:r w:rsidRPr="00481B90">
              <w:rPr>
                <w:b/>
                <w:i/>
              </w:rPr>
              <w:t>резентации</w:t>
            </w:r>
            <w:proofErr w:type="spellEnd"/>
            <w:r w:rsidRPr="00481B90">
              <w:rPr>
                <w:b/>
                <w:i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18</w:t>
            </w:r>
            <w:r w:rsidR="008240B4">
              <w:t>.09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Понять мудрость деревянных построек старой русской архитектуры.</w:t>
            </w:r>
          </w:p>
        </w:tc>
        <w:tc>
          <w:tcPr>
            <w:tcW w:w="1960" w:type="dxa"/>
          </w:tcPr>
          <w:p w:rsidR="00DA3B35" w:rsidRPr="005718E7" w:rsidRDefault="00B35CFB" w:rsidP="00B35B50"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анализировать форму, цвет, пропорции предметов и их пространственное расположение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С.20-25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4</w:t>
            </w:r>
          </w:p>
        </w:tc>
        <w:tc>
          <w:tcPr>
            <w:tcW w:w="2652" w:type="dxa"/>
            <w:gridSpan w:val="2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Украшения деревянных построек и их значения.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25</w:t>
            </w:r>
            <w:r w:rsidR="008240B4">
              <w:t>.09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Украшать деревянные постройки, созданные на прошлом уроке.</w:t>
            </w:r>
          </w:p>
        </w:tc>
        <w:tc>
          <w:tcPr>
            <w:tcW w:w="1960" w:type="dxa"/>
          </w:tcPr>
          <w:p w:rsidR="00DA3B35" w:rsidRPr="005718E7" w:rsidRDefault="00B35CFB" w:rsidP="00B35B50">
            <w:r w:rsidRPr="007B1A87">
              <w:rPr>
                <w:b/>
                <w:bCs/>
                <w:sz w:val="22"/>
                <w:szCs w:val="22"/>
              </w:rPr>
              <w:t>Освоить</w:t>
            </w:r>
            <w:r w:rsidRPr="007B1A87">
              <w:rPr>
                <w:sz w:val="22"/>
                <w:szCs w:val="22"/>
              </w:rPr>
              <w:t xml:space="preserve"> приемы изображения объемных предметов простейших геометрических тел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С.25=34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5</w:t>
            </w:r>
          </w:p>
        </w:tc>
        <w:tc>
          <w:tcPr>
            <w:tcW w:w="2652" w:type="dxa"/>
            <w:gridSpan w:val="2"/>
          </w:tcPr>
          <w:p w:rsidR="00DA3B35" w:rsidRDefault="00DA3B35" w:rsidP="00B35B50">
            <w:r w:rsidRPr="005718E7">
              <w:rPr>
                <w:sz w:val="22"/>
                <w:szCs w:val="22"/>
              </w:rPr>
              <w:t>Образ красоты человека.</w:t>
            </w:r>
          </w:p>
          <w:p w:rsidR="00481B90" w:rsidRPr="00693111" w:rsidRDefault="00481B90" w:rsidP="00B35B50">
            <w:pPr>
              <w:rPr>
                <w:b/>
              </w:rPr>
            </w:pPr>
            <w:proofErr w:type="spellStart"/>
            <w:r w:rsidRPr="00693111">
              <w:rPr>
                <w:b/>
              </w:rPr>
              <w:t>ТО</w:t>
            </w:r>
            <w:proofErr w:type="gramStart"/>
            <w:r w:rsidRPr="00693111">
              <w:rPr>
                <w:b/>
              </w:rPr>
              <w:t>:П</w:t>
            </w:r>
            <w:proofErr w:type="gramEnd"/>
            <w:r w:rsidRPr="00693111">
              <w:rPr>
                <w:b/>
              </w:rPr>
              <w:t>резентации</w:t>
            </w:r>
            <w:proofErr w:type="spellEnd"/>
            <w:r w:rsidRPr="00693111">
              <w:rPr>
                <w:b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2</w:t>
            </w:r>
            <w:r w:rsidR="008240B4">
              <w:t>.10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  <w:vMerge w:val="restart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 xml:space="preserve">Рассмотреть образы мужчины и женщины, сравнить их. </w:t>
            </w:r>
          </w:p>
        </w:tc>
        <w:tc>
          <w:tcPr>
            <w:tcW w:w="1960" w:type="dxa"/>
          </w:tcPr>
          <w:p w:rsidR="00B35CFB" w:rsidRPr="007B1A87" w:rsidRDefault="00B35CFB" w:rsidP="00B35CFB">
            <w:pPr>
              <w:autoSpaceDE w:val="0"/>
              <w:autoSpaceDN w:val="0"/>
              <w:adjustRightInd w:val="0"/>
            </w:pPr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использовать</w:t>
            </w:r>
          </w:p>
          <w:p w:rsidR="00DA3B35" w:rsidRPr="005718E7" w:rsidRDefault="00B35CFB" w:rsidP="00B35CFB">
            <w:r w:rsidRPr="007B1A87">
              <w:rPr>
                <w:sz w:val="22"/>
                <w:szCs w:val="22"/>
              </w:rPr>
              <w:t xml:space="preserve">в работе различные художественные </w:t>
            </w:r>
            <w:r w:rsidRPr="007B1A87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lastRenderedPageBreak/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С..35-40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2" w:type="dxa"/>
            <w:gridSpan w:val="2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Образ красоты человека.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9</w:t>
            </w:r>
            <w:r w:rsidR="008240B4">
              <w:t>.10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  <w:vMerge/>
          </w:tcPr>
          <w:p w:rsidR="00DA3B35" w:rsidRPr="005718E7" w:rsidRDefault="00DA3B35" w:rsidP="00B35B50"/>
        </w:tc>
        <w:tc>
          <w:tcPr>
            <w:tcW w:w="1960" w:type="dxa"/>
          </w:tcPr>
          <w:p w:rsidR="00B35CFB" w:rsidRPr="007B1A87" w:rsidRDefault="00B35CFB" w:rsidP="00B35CFB">
            <w:pPr>
              <w:autoSpaceDE w:val="0"/>
              <w:autoSpaceDN w:val="0"/>
              <w:adjustRightInd w:val="0"/>
            </w:pPr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передать эстетическое отношение</w:t>
            </w:r>
          </w:p>
          <w:p w:rsidR="00DA3B35" w:rsidRPr="005718E7" w:rsidRDefault="00B35CFB" w:rsidP="00B35CFB">
            <w:r w:rsidRPr="007B1A87">
              <w:rPr>
                <w:sz w:val="22"/>
                <w:szCs w:val="22"/>
              </w:rPr>
              <w:t>к произведениям искусства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С..35-40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7</w:t>
            </w:r>
          </w:p>
        </w:tc>
        <w:tc>
          <w:tcPr>
            <w:tcW w:w="2652" w:type="dxa"/>
            <w:gridSpan w:val="2"/>
          </w:tcPr>
          <w:p w:rsidR="00DA3B35" w:rsidRDefault="00DA3B35" w:rsidP="00B35B50">
            <w:r w:rsidRPr="005718E7">
              <w:rPr>
                <w:sz w:val="22"/>
                <w:szCs w:val="22"/>
              </w:rPr>
              <w:t>Народные праздники.</w:t>
            </w:r>
          </w:p>
          <w:p w:rsidR="00481B90" w:rsidRDefault="00481B90" w:rsidP="00B35B50"/>
          <w:p w:rsidR="00481B90" w:rsidRDefault="00481B90" w:rsidP="00B35B50"/>
          <w:p w:rsidR="00481B90" w:rsidRPr="00693111" w:rsidRDefault="00481B90" w:rsidP="00B35B50">
            <w:pPr>
              <w:rPr>
                <w:b/>
              </w:rPr>
            </w:pPr>
            <w:proofErr w:type="spellStart"/>
            <w:r w:rsidRPr="00693111">
              <w:rPr>
                <w:b/>
                <w:sz w:val="22"/>
                <w:szCs w:val="22"/>
              </w:rPr>
              <w:t>ТО</w:t>
            </w:r>
            <w:proofErr w:type="gramStart"/>
            <w:r w:rsidRPr="00693111">
              <w:rPr>
                <w:b/>
                <w:sz w:val="22"/>
                <w:szCs w:val="22"/>
              </w:rPr>
              <w:t>:П</w:t>
            </w:r>
            <w:proofErr w:type="gramEnd"/>
            <w:r w:rsidRPr="00693111">
              <w:rPr>
                <w:b/>
                <w:sz w:val="22"/>
                <w:szCs w:val="22"/>
              </w:rPr>
              <w:t>резентации</w:t>
            </w:r>
            <w:proofErr w:type="spellEnd"/>
            <w:r w:rsidRPr="00693111">
              <w:rPr>
                <w:b/>
                <w:sz w:val="22"/>
                <w:szCs w:val="22"/>
              </w:rPr>
              <w:t xml:space="preserve"> по разделам программы</w:t>
            </w:r>
          </w:p>
          <w:p w:rsidR="00481B90" w:rsidRPr="005718E7" w:rsidRDefault="00481B90" w:rsidP="00B35B50"/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16</w:t>
            </w:r>
            <w:r w:rsidR="008240B4">
              <w:t>.10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  <w:vMerge w:val="restart"/>
          </w:tcPr>
          <w:p w:rsidR="00DA3B35" w:rsidRPr="005718E7" w:rsidRDefault="00DA3B35" w:rsidP="007F7CC9">
            <w:r w:rsidRPr="005718E7">
              <w:rPr>
                <w:sz w:val="22"/>
                <w:szCs w:val="22"/>
              </w:rPr>
              <w:t>Использовать средства разных видов искусства для выражения собственного отношения к праздникам.</w:t>
            </w:r>
          </w:p>
        </w:tc>
        <w:tc>
          <w:tcPr>
            <w:tcW w:w="1960" w:type="dxa"/>
          </w:tcPr>
          <w:p w:rsidR="00B35CFB" w:rsidRPr="007B1A87" w:rsidRDefault="00B35CFB" w:rsidP="00B35CFB">
            <w:pPr>
              <w:autoSpaceDE w:val="0"/>
              <w:autoSpaceDN w:val="0"/>
              <w:adjustRightInd w:val="0"/>
            </w:pPr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передать эстетическое отношение</w:t>
            </w:r>
          </w:p>
          <w:p w:rsidR="00DA3B35" w:rsidRPr="005718E7" w:rsidRDefault="00B35CFB" w:rsidP="00B35CFB">
            <w:r w:rsidRPr="007B1A87">
              <w:rPr>
                <w:sz w:val="22"/>
                <w:szCs w:val="22"/>
              </w:rPr>
              <w:t>к произведениям искусства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С.40-45</w:t>
            </w:r>
          </w:p>
        </w:tc>
      </w:tr>
      <w:tr w:rsidR="00DA3B35" w:rsidTr="000121D0">
        <w:tc>
          <w:tcPr>
            <w:tcW w:w="793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8</w:t>
            </w:r>
          </w:p>
        </w:tc>
        <w:tc>
          <w:tcPr>
            <w:tcW w:w="2652" w:type="dxa"/>
            <w:gridSpan w:val="2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Народные праздники.</w:t>
            </w:r>
          </w:p>
        </w:tc>
        <w:tc>
          <w:tcPr>
            <w:tcW w:w="842" w:type="dxa"/>
          </w:tcPr>
          <w:p w:rsidR="00DA3B35" w:rsidRPr="005718E7" w:rsidRDefault="00DA3B35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A3B35" w:rsidRPr="005718E7" w:rsidRDefault="005D727B" w:rsidP="00B35B50">
            <w:r>
              <w:t>23</w:t>
            </w:r>
            <w:r w:rsidR="008240B4">
              <w:t>.10</w:t>
            </w:r>
          </w:p>
        </w:tc>
        <w:tc>
          <w:tcPr>
            <w:tcW w:w="1038" w:type="dxa"/>
          </w:tcPr>
          <w:p w:rsidR="00DA3B35" w:rsidRPr="005718E7" w:rsidRDefault="00DA3B35" w:rsidP="00B35B50"/>
        </w:tc>
        <w:tc>
          <w:tcPr>
            <w:tcW w:w="3110" w:type="dxa"/>
            <w:vMerge/>
          </w:tcPr>
          <w:p w:rsidR="00DA3B35" w:rsidRPr="005718E7" w:rsidRDefault="00DA3B35" w:rsidP="00B35B50"/>
        </w:tc>
        <w:tc>
          <w:tcPr>
            <w:tcW w:w="1960" w:type="dxa"/>
          </w:tcPr>
          <w:p w:rsidR="00B35CFB" w:rsidRPr="007B1A87" w:rsidRDefault="00B35CFB" w:rsidP="00B35CFB">
            <w:pPr>
              <w:autoSpaceDE w:val="0"/>
              <w:autoSpaceDN w:val="0"/>
              <w:adjustRightInd w:val="0"/>
            </w:pPr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передать эстетическое отношение</w:t>
            </w:r>
          </w:p>
          <w:p w:rsidR="00DA3B35" w:rsidRPr="005718E7" w:rsidRDefault="00B35CFB" w:rsidP="00B35CFB">
            <w:r w:rsidRPr="007B1A87">
              <w:rPr>
                <w:sz w:val="22"/>
                <w:szCs w:val="22"/>
              </w:rPr>
              <w:t>к произведениям искусства</w:t>
            </w:r>
          </w:p>
        </w:tc>
        <w:tc>
          <w:tcPr>
            <w:tcW w:w="2021" w:type="dxa"/>
          </w:tcPr>
          <w:p w:rsidR="00DA3B35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A3B35" w:rsidRPr="005718E7" w:rsidRDefault="00DA3B35" w:rsidP="00B35B50">
            <w:r>
              <w:rPr>
                <w:sz w:val="22"/>
                <w:szCs w:val="22"/>
              </w:rPr>
              <w:t>С.40-45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9</w:t>
            </w:r>
          </w:p>
        </w:tc>
        <w:tc>
          <w:tcPr>
            <w:tcW w:w="2652" w:type="dxa"/>
            <w:gridSpan w:val="2"/>
          </w:tcPr>
          <w:p w:rsidR="004F7DBE" w:rsidRDefault="004F7DBE" w:rsidP="00B35B50">
            <w:pPr>
              <w:rPr>
                <w:b/>
                <w:i/>
                <w:sz w:val="28"/>
                <w:szCs w:val="28"/>
                <w:u w:val="single"/>
              </w:rPr>
            </w:pPr>
            <w:r w:rsidRPr="004F7DBE">
              <w:rPr>
                <w:b/>
                <w:i/>
                <w:sz w:val="28"/>
                <w:szCs w:val="28"/>
                <w:u w:val="single"/>
              </w:rPr>
              <w:t>Древние города нашей земли</w:t>
            </w:r>
          </w:p>
          <w:p w:rsidR="0033090F" w:rsidRPr="004F7DBE" w:rsidRDefault="004F7DBE" w:rsidP="00B35B50">
            <w:pPr>
              <w:rPr>
                <w:b/>
                <w:i/>
                <w:sz w:val="28"/>
                <w:szCs w:val="28"/>
                <w:u w:val="single"/>
              </w:rPr>
            </w:pPr>
            <w:r w:rsidRPr="004F7DBE">
              <w:rPr>
                <w:b/>
                <w:i/>
                <w:sz w:val="28"/>
                <w:szCs w:val="28"/>
                <w:u w:val="single"/>
              </w:rPr>
              <w:t>7 часов</w:t>
            </w:r>
          </w:p>
          <w:p w:rsidR="0033090F" w:rsidRDefault="0033090F" w:rsidP="00B35B50">
            <w:r w:rsidRPr="005718E7">
              <w:rPr>
                <w:sz w:val="22"/>
                <w:szCs w:val="22"/>
              </w:rPr>
              <w:t>Родной угол.</w:t>
            </w:r>
          </w:p>
          <w:p w:rsidR="00481B90" w:rsidRPr="00481B90" w:rsidRDefault="00481B90" w:rsidP="00481B90">
            <w:pPr>
              <w:rPr>
                <w:i/>
              </w:rPr>
            </w:pPr>
            <w:proofErr w:type="spellStart"/>
            <w:r w:rsidRPr="00481B90">
              <w:rPr>
                <w:i/>
              </w:rPr>
              <w:t>ТО</w:t>
            </w:r>
            <w:proofErr w:type="gramStart"/>
            <w:r w:rsidRPr="00481B90">
              <w:rPr>
                <w:i/>
              </w:rPr>
              <w:t>:р</w:t>
            </w:r>
            <w:proofErr w:type="gramEnd"/>
            <w:r w:rsidRPr="00481B90">
              <w:rPr>
                <w:i/>
              </w:rPr>
              <w:t>епродукции</w:t>
            </w:r>
            <w:proofErr w:type="spellEnd"/>
            <w:r w:rsidRPr="00481B90">
              <w:rPr>
                <w:i/>
              </w:rPr>
              <w:t xml:space="preserve"> картин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30.10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Дать понятие о «родном угле», о возникновении Смоленска-города – крепости.</w:t>
            </w:r>
          </w:p>
        </w:tc>
        <w:tc>
          <w:tcPr>
            <w:tcW w:w="1960" w:type="dxa"/>
            <w:vMerge w:val="restart"/>
          </w:tcPr>
          <w:p w:rsidR="0033090F" w:rsidRPr="005718E7" w:rsidRDefault="0033090F" w:rsidP="00B35B50">
            <w:r w:rsidRPr="007B1A87">
              <w:rPr>
                <w:b/>
                <w:bCs/>
                <w:sz w:val="22"/>
                <w:szCs w:val="22"/>
              </w:rPr>
              <w:t>Уметь</w:t>
            </w:r>
            <w:r w:rsidRPr="007B1A87">
              <w:rPr>
                <w:sz w:val="22"/>
                <w:szCs w:val="22"/>
              </w:rPr>
              <w:t xml:space="preserve"> правильно определять и выразительно передавать в рисунках </w:t>
            </w:r>
            <w:r w:rsidR="005C7DD6" w:rsidRPr="007B1A87">
              <w:rPr>
                <w:sz w:val="22"/>
                <w:szCs w:val="22"/>
              </w:rPr>
              <w:t xml:space="preserve">Рисование по памяти </w:t>
            </w:r>
            <w:r w:rsidRPr="007B1A87">
              <w:rPr>
                <w:sz w:val="22"/>
                <w:szCs w:val="22"/>
              </w:rPr>
              <w:t>особенности формы</w:t>
            </w:r>
          </w:p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С.46-53</w:t>
            </w:r>
          </w:p>
        </w:tc>
      </w:tr>
      <w:tr w:rsidR="005D727B" w:rsidTr="000121D0">
        <w:tc>
          <w:tcPr>
            <w:tcW w:w="793" w:type="dxa"/>
          </w:tcPr>
          <w:p w:rsidR="005D727B" w:rsidRPr="005718E7" w:rsidRDefault="005D727B" w:rsidP="00B35B50"/>
        </w:tc>
        <w:tc>
          <w:tcPr>
            <w:tcW w:w="2652" w:type="dxa"/>
            <w:gridSpan w:val="2"/>
          </w:tcPr>
          <w:p w:rsidR="005D727B" w:rsidRPr="004F7DBE" w:rsidRDefault="005D727B" w:rsidP="00B35B50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42" w:type="dxa"/>
          </w:tcPr>
          <w:p w:rsidR="005D727B" w:rsidRPr="005718E7" w:rsidRDefault="005D727B" w:rsidP="00B35B50"/>
        </w:tc>
        <w:tc>
          <w:tcPr>
            <w:tcW w:w="861" w:type="dxa"/>
          </w:tcPr>
          <w:p w:rsidR="005D727B" w:rsidRDefault="005D727B" w:rsidP="00B35B50"/>
        </w:tc>
        <w:tc>
          <w:tcPr>
            <w:tcW w:w="1038" w:type="dxa"/>
          </w:tcPr>
          <w:p w:rsidR="005D727B" w:rsidRPr="005718E7" w:rsidRDefault="005D727B" w:rsidP="00B35B50"/>
        </w:tc>
        <w:tc>
          <w:tcPr>
            <w:tcW w:w="3110" w:type="dxa"/>
          </w:tcPr>
          <w:p w:rsidR="005D727B" w:rsidRPr="005D727B" w:rsidRDefault="009E0DDF" w:rsidP="00B35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– 7</w:t>
            </w:r>
            <w:r w:rsidR="005D727B" w:rsidRPr="005D727B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60" w:type="dxa"/>
            <w:vMerge/>
          </w:tcPr>
          <w:p w:rsidR="005D727B" w:rsidRPr="007B1A87" w:rsidRDefault="005D727B" w:rsidP="00B35B50">
            <w:pPr>
              <w:rPr>
                <w:b/>
                <w:bCs/>
              </w:rPr>
            </w:pPr>
          </w:p>
        </w:tc>
        <w:tc>
          <w:tcPr>
            <w:tcW w:w="2021" w:type="dxa"/>
          </w:tcPr>
          <w:p w:rsidR="005D727B" w:rsidRPr="007B1A87" w:rsidRDefault="005D727B" w:rsidP="00B35B50"/>
        </w:tc>
        <w:tc>
          <w:tcPr>
            <w:tcW w:w="1509" w:type="dxa"/>
          </w:tcPr>
          <w:p w:rsidR="005D727B" w:rsidRDefault="005D727B" w:rsidP="00B35B50"/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10</w:t>
            </w:r>
          </w:p>
        </w:tc>
        <w:tc>
          <w:tcPr>
            <w:tcW w:w="2652" w:type="dxa"/>
            <w:gridSpan w:val="2"/>
          </w:tcPr>
          <w:p w:rsidR="0033090F" w:rsidRPr="005718E7" w:rsidRDefault="0033090F" w:rsidP="00B35B50">
            <w:pPr>
              <w:rPr>
                <w:i/>
                <w:u w:val="single"/>
              </w:rPr>
            </w:pPr>
          </w:p>
          <w:p w:rsidR="0033090F" w:rsidRDefault="0033090F" w:rsidP="00B35B50">
            <w:r w:rsidRPr="005718E7">
              <w:rPr>
                <w:sz w:val="22"/>
                <w:szCs w:val="22"/>
              </w:rPr>
              <w:t>Древние соборы.</w:t>
            </w:r>
          </w:p>
          <w:p w:rsidR="00481B90" w:rsidRPr="005718E7" w:rsidRDefault="00481B90" w:rsidP="00B35B50">
            <w:proofErr w:type="spellStart"/>
            <w:r w:rsidRPr="00481B90">
              <w:t>ТО</w:t>
            </w:r>
            <w:proofErr w:type="gramStart"/>
            <w:r w:rsidRPr="00481B90">
              <w:t>:П</w:t>
            </w:r>
            <w:proofErr w:type="gramEnd"/>
            <w:r w:rsidRPr="00481B90">
              <w:t>резентации</w:t>
            </w:r>
            <w:proofErr w:type="spellEnd"/>
            <w:r w:rsidRPr="00481B90">
              <w:t xml:space="preserve"> по разделам программы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13</w:t>
            </w:r>
            <w:r w:rsidR="008240B4">
              <w:t>.11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Познакомить с историей возникновения Успенского собора в Смоленске и других храмов Смоленской области.</w:t>
            </w:r>
          </w:p>
        </w:tc>
        <w:tc>
          <w:tcPr>
            <w:tcW w:w="1960" w:type="dxa"/>
            <w:vMerge/>
          </w:tcPr>
          <w:p w:rsidR="0033090F" w:rsidRPr="005718E7" w:rsidRDefault="0033090F" w:rsidP="00B35B50"/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С.54-55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11</w:t>
            </w:r>
          </w:p>
        </w:tc>
        <w:tc>
          <w:tcPr>
            <w:tcW w:w="2652" w:type="dxa"/>
            <w:gridSpan w:val="2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Древний город.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8240B4" w:rsidP="00B35B50">
            <w:r>
              <w:t>2</w:t>
            </w:r>
            <w:r w:rsidR="005D727B">
              <w:t>0</w:t>
            </w:r>
            <w:r>
              <w:t>.11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Создать целостный образ древнего города.</w:t>
            </w:r>
          </w:p>
        </w:tc>
        <w:tc>
          <w:tcPr>
            <w:tcW w:w="1960" w:type="dxa"/>
            <w:vMerge/>
          </w:tcPr>
          <w:p w:rsidR="0033090F" w:rsidRPr="005718E7" w:rsidRDefault="0033090F" w:rsidP="00B35B50"/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С.56-59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12</w:t>
            </w:r>
          </w:p>
        </w:tc>
        <w:tc>
          <w:tcPr>
            <w:tcW w:w="2652" w:type="dxa"/>
            <w:gridSpan w:val="2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Города русской земли.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27</w:t>
            </w:r>
            <w:r w:rsidR="008240B4">
              <w:t>.11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Познакомить с образами разных городов земли русской, понимать специфику русской архитектуры.</w:t>
            </w:r>
          </w:p>
        </w:tc>
        <w:tc>
          <w:tcPr>
            <w:tcW w:w="1960" w:type="dxa"/>
          </w:tcPr>
          <w:p w:rsidR="0033090F" w:rsidRPr="00481B90" w:rsidRDefault="0033090F" w:rsidP="007E57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1B90">
              <w:rPr>
                <w:b/>
                <w:bCs/>
                <w:sz w:val="18"/>
                <w:szCs w:val="18"/>
              </w:rPr>
              <w:t>Уметь</w:t>
            </w:r>
            <w:r w:rsidRPr="00481B90">
              <w:rPr>
                <w:sz w:val="18"/>
                <w:szCs w:val="18"/>
              </w:rPr>
              <w:t xml:space="preserve"> использовать</w:t>
            </w:r>
          </w:p>
          <w:p w:rsidR="0033090F" w:rsidRPr="007B1A87" w:rsidRDefault="0033090F" w:rsidP="007E5779">
            <w:pPr>
              <w:autoSpaceDE w:val="0"/>
              <w:autoSpaceDN w:val="0"/>
              <w:adjustRightInd w:val="0"/>
            </w:pPr>
            <w:r w:rsidRPr="00481B90">
              <w:rPr>
                <w:sz w:val="18"/>
                <w:szCs w:val="18"/>
              </w:rPr>
              <w:t>в иллюстрации выразительные возможности композиций сюжета из сказки</w:t>
            </w:r>
          </w:p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С.60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13</w:t>
            </w:r>
          </w:p>
        </w:tc>
        <w:tc>
          <w:tcPr>
            <w:tcW w:w="2652" w:type="dxa"/>
            <w:gridSpan w:val="2"/>
          </w:tcPr>
          <w:p w:rsidR="0033090F" w:rsidRDefault="0033090F" w:rsidP="00B35B50">
            <w:r w:rsidRPr="005718E7">
              <w:rPr>
                <w:sz w:val="22"/>
                <w:szCs w:val="22"/>
              </w:rPr>
              <w:t>Образ богатыря.</w:t>
            </w:r>
          </w:p>
          <w:p w:rsidR="00481B90" w:rsidRPr="00481B90" w:rsidRDefault="00481B90" w:rsidP="00B35B50">
            <w:pPr>
              <w:rPr>
                <w:b/>
                <w:i/>
              </w:rPr>
            </w:pPr>
            <w:proofErr w:type="spellStart"/>
            <w:r w:rsidRPr="00481B90">
              <w:rPr>
                <w:b/>
                <w:i/>
              </w:rPr>
              <w:t>ТО</w:t>
            </w:r>
            <w:proofErr w:type="gramStart"/>
            <w:r w:rsidRPr="00481B90">
              <w:rPr>
                <w:b/>
                <w:i/>
              </w:rPr>
              <w:t>:П</w:t>
            </w:r>
            <w:proofErr w:type="gramEnd"/>
            <w:r w:rsidRPr="00481B90">
              <w:rPr>
                <w:b/>
                <w:i/>
              </w:rPr>
              <w:t>резентации</w:t>
            </w:r>
            <w:proofErr w:type="spellEnd"/>
            <w:r w:rsidRPr="00481B90">
              <w:rPr>
                <w:b/>
                <w:i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4</w:t>
            </w:r>
            <w:r w:rsidR="008240B4">
              <w:t>.12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Дать понятие образа русского богатыря.</w:t>
            </w:r>
          </w:p>
        </w:tc>
        <w:tc>
          <w:tcPr>
            <w:tcW w:w="1960" w:type="dxa"/>
            <w:vMerge w:val="restart"/>
          </w:tcPr>
          <w:p w:rsidR="0033090F" w:rsidRPr="007B1A87" w:rsidRDefault="0033090F" w:rsidP="003309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1A87">
              <w:rPr>
                <w:b/>
                <w:bCs/>
                <w:sz w:val="22"/>
                <w:szCs w:val="22"/>
              </w:rPr>
              <w:t>Знать:</w:t>
            </w:r>
          </w:p>
          <w:p w:rsidR="0033090F" w:rsidRPr="007B1A87" w:rsidRDefault="0033090F" w:rsidP="0033090F">
            <w:pPr>
              <w:autoSpaceDE w:val="0"/>
              <w:autoSpaceDN w:val="0"/>
              <w:adjustRightInd w:val="0"/>
            </w:pPr>
            <w:r w:rsidRPr="007B1A87">
              <w:rPr>
                <w:sz w:val="22"/>
                <w:szCs w:val="22"/>
              </w:rPr>
              <w:t>– пропорции фигуры человека;</w:t>
            </w:r>
          </w:p>
          <w:p w:rsidR="0033090F" w:rsidRPr="005718E7" w:rsidRDefault="0033090F" w:rsidP="0033090F">
            <w:r w:rsidRPr="007B1A87">
              <w:rPr>
                <w:sz w:val="22"/>
                <w:szCs w:val="22"/>
              </w:rPr>
              <w:lastRenderedPageBreak/>
              <w:t>– характерное соотношение частей фигуры человека и их передача в скульптуре малой формы</w:t>
            </w:r>
          </w:p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lastRenderedPageBreak/>
              <w:t>Рисование с натуры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С.62-69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52" w:type="dxa"/>
            <w:gridSpan w:val="2"/>
          </w:tcPr>
          <w:p w:rsidR="0033090F" w:rsidRDefault="0033090F" w:rsidP="00B35B50">
            <w:r w:rsidRPr="005718E7">
              <w:rPr>
                <w:sz w:val="22"/>
                <w:szCs w:val="22"/>
              </w:rPr>
              <w:t>Храмы-памятники.</w:t>
            </w:r>
          </w:p>
          <w:p w:rsidR="00481B90" w:rsidRDefault="00481B90" w:rsidP="00B35B50"/>
          <w:p w:rsidR="00481B90" w:rsidRPr="005718E7" w:rsidRDefault="00481B90" w:rsidP="00B35B50">
            <w:r>
              <w:t xml:space="preserve">ТО: </w:t>
            </w:r>
            <w:r w:rsidRPr="00481B90">
              <w:t>репродукции картин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11</w:t>
            </w:r>
            <w:r w:rsidR="008240B4">
              <w:t>.12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Изобразить скульптурный памятник в честь знаменательного исторического события.</w:t>
            </w:r>
          </w:p>
        </w:tc>
        <w:tc>
          <w:tcPr>
            <w:tcW w:w="1960" w:type="dxa"/>
            <w:vMerge/>
          </w:tcPr>
          <w:p w:rsidR="0033090F" w:rsidRPr="005718E7" w:rsidRDefault="0033090F" w:rsidP="00B35B50"/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С.70-73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52" w:type="dxa"/>
            <w:gridSpan w:val="2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Праздничный пир в теремных палатах.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18</w:t>
            </w:r>
            <w:r w:rsidR="008240B4">
              <w:t>.12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Дать понятие пира, изобразить женские образы, музыкантов, гусляров, царских стрельцов, утвари.</w:t>
            </w:r>
          </w:p>
        </w:tc>
        <w:tc>
          <w:tcPr>
            <w:tcW w:w="1960" w:type="dxa"/>
            <w:vMerge w:val="restart"/>
          </w:tcPr>
          <w:p w:rsidR="0033090F" w:rsidRPr="005718E7" w:rsidRDefault="0033090F" w:rsidP="00B35B50">
            <w:r w:rsidRPr="007B1A87">
              <w:rPr>
                <w:b/>
                <w:bCs/>
                <w:sz w:val="22"/>
                <w:szCs w:val="22"/>
              </w:rPr>
              <w:t>Знать</w:t>
            </w:r>
            <w:r w:rsidRPr="007B1A87">
              <w:rPr>
                <w:sz w:val="22"/>
                <w:szCs w:val="22"/>
              </w:rPr>
              <w:t xml:space="preserve"> жанры изобразительного искусства – батальный и исторический</w:t>
            </w:r>
          </w:p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С.74-80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16</w:t>
            </w:r>
          </w:p>
        </w:tc>
        <w:tc>
          <w:tcPr>
            <w:tcW w:w="2652" w:type="dxa"/>
            <w:gridSpan w:val="2"/>
          </w:tcPr>
          <w:p w:rsidR="001375FB" w:rsidRPr="001375FB" w:rsidRDefault="001375FB" w:rsidP="00B35B50">
            <w:pPr>
              <w:rPr>
                <w:b/>
                <w:sz w:val="28"/>
                <w:szCs w:val="28"/>
              </w:rPr>
            </w:pPr>
            <w:r w:rsidRPr="001375FB">
              <w:rPr>
                <w:b/>
                <w:sz w:val="28"/>
                <w:szCs w:val="28"/>
              </w:rPr>
              <w:t>Каждый народ – художник 9 часов</w:t>
            </w:r>
          </w:p>
          <w:p w:rsidR="0033090F" w:rsidRPr="005718E7" w:rsidRDefault="0033090F" w:rsidP="00B35B50">
            <w:r w:rsidRPr="005718E7">
              <w:rPr>
                <w:sz w:val="22"/>
                <w:szCs w:val="22"/>
              </w:rPr>
              <w:t>Образ художественной культуры Древней Греции.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5D727B" w:rsidP="00B35B50">
            <w:r>
              <w:t>25</w:t>
            </w:r>
            <w:r w:rsidR="008240B4">
              <w:t>.12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Познакомить с особенностью миропонимания людей Древней Греции. Изобразить фигуру олимпийского спортсмена.</w:t>
            </w:r>
          </w:p>
        </w:tc>
        <w:tc>
          <w:tcPr>
            <w:tcW w:w="1960" w:type="dxa"/>
            <w:vMerge/>
          </w:tcPr>
          <w:p w:rsidR="0033090F" w:rsidRPr="005718E7" w:rsidRDefault="0033090F" w:rsidP="00B35B50"/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1509" w:type="dxa"/>
          </w:tcPr>
          <w:p w:rsidR="0033090F" w:rsidRPr="005718E7" w:rsidRDefault="0033090F" w:rsidP="00B35B50">
            <w:r>
              <w:rPr>
                <w:sz w:val="22"/>
                <w:szCs w:val="22"/>
              </w:rPr>
              <w:t>С.110-120</w:t>
            </w:r>
          </w:p>
        </w:tc>
      </w:tr>
      <w:tr w:rsidR="0033090F" w:rsidTr="000121D0">
        <w:tc>
          <w:tcPr>
            <w:tcW w:w="2132" w:type="dxa"/>
            <w:gridSpan w:val="2"/>
          </w:tcPr>
          <w:p w:rsidR="0033090F" w:rsidRPr="00330EC7" w:rsidRDefault="0033090F" w:rsidP="00B35B50">
            <w:pPr>
              <w:rPr>
                <w:b/>
                <w:sz w:val="32"/>
                <w:szCs w:val="32"/>
              </w:rPr>
            </w:pPr>
          </w:p>
        </w:tc>
        <w:tc>
          <w:tcPr>
            <w:tcW w:w="12654" w:type="dxa"/>
            <w:gridSpan w:val="8"/>
          </w:tcPr>
          <w:p w:rsidR="0033090F" w:rsidRPr="00330EC7" w:rsidRDefault="008240B4" w:rsidP="007F7CC9">
            <w:pPr>
              <w:jc w:val="center"/>
              <w:rPr>
                <w:b/>
                <w:sz w:val="32"/>
                <w:szCs w:val="32"/>
              </w:rPr>
            </w:pPr>
            <w:r w:rsidRPr="00330EC7">
              <w:rPr>
                <w:b/>
                <w:sz w:val="32"/>
                <w:szCs w:val="32"/>
              </w:rPr>
              <w:t>3 четверть – 10 часов</w:t>
            </w:r>
          </w:p>
        </w:tc>
      </w:tr>
      <w:tr w:rsidR="000121D0" w:rsidTr="000121D0">
        <w:tc>
          <w:tcPr>
            <w:tcW w:w="793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17</w:t>
            </w:r>
          </w:p>
        </w:tc>
        <w:tc>
          <w:tcPr>
            <w:tcW w:w="2652" w:type="dxa"/>
            <w:gridSpan w:val="2"/>
          </w:tcPr>
          <w:p w:rsidR="000121D0" w:rsidRDefault="000121D0" w:rsidP="00B35B50">
            <w:r w:rsidRPr="005718E7">
              <w:rPr>
                <w:sz w:val="22"/>
                <w:szCs w:val="22"/>
              </w:rPr>
              <w:t>Образ художественной культуры Древней Греции.</w:t>
            </w:r>
          </w:p>
          <w:p w:rsidR="00481B90" w:rsidRPr="00481B90" w:rsidRDefault="00481B90" w:rsidP="00B35B50">
            <w:pPr>
              <w:rPr>
                <w:i/>
                <w:u w:val="single"/>
              </w:rPr>
            </w:pPr>
            <w:proofErr w:type="spellStart"/>
            <w:r w:rsidRPr="00481B90">
              <w:rPr>
                <w:i/>
                <w:u w:val="single"/>
              </w:rPr>
              <w:t>ТО</w:t>
            </w:r>
            <w:proofErr w:type="gramStart"/>
            <w:r w:rsidRPr="00481B90">
              <w:rPr>
                <w:i/>
                <w:u w:val="single"/>
              </w:rPr>
              <w:t>:П</w:t>
            </w:r>
            <w:proofErr w:type="gramEnd"/>
            <w:r w:rsidRPr="00481B90">
              <w:rPr>
                <w:i/>
                <w:u w:val="single"/>
              </w:rPr>
              <w:t>резентации</w:t>
            </w:r>
            <w:proofErr w:type="spellEnd"/>
            <w:r w:rsidRPr="00481B90">
              <w:rPr>
                <w:i/>
                <w:u w:val="single"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0121D0" w:rsidRPr="005718E7" w:rsidRDefault="00766BC8" w:rsidP="00B35B50">
            <w:r>
              <w:t>15</w:t>
            </w:r>
            <w:r w:rsidR="008240B4">
              <w:t>.01</w:t>
            </w:r>
          </w:p>
        </w:tc>
        <w:tc>
          <w:tcPr>
            <w:tcW w:w="1038" w:type="dxa"/>
          </w:tcPr>
          <w:p w:rsidR="000121D0" w:rsidRPr="005718E7" w:rsidRDefault="000121D0" w:rsidP="00B35B50"/>
        </w:tc>
        <w:tc>
          <w:tcPr>
            <w:tcW w:w="3110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Дать представление о дорической и ионической системах как характере пропорций в построении греческого храма.</w:t>
            </w:r>
          </w:p>
        </w:tc>
        <w:tc>
          <w:tcPr>
            <w:tcW w:w="1960" w:type="dxa"/>
            <w:vMerge w:val="restart"/>
          </w:tcPr>
          <w:p w:rsidR="000121D0" w:rsidRPr="005718E7" w:rsidRDefault="000121D0" w:rsidP="00B35B50">
            <w:r>
              <w:rPr>
                <w:sz w:val="22"/>
                <w:szCs w:val="22"/>
              </w:rPr>
              <w:t xml:space="preserve">Знать </w:t>
            </w:r>
            <w:r w:rsidRPr="005718E7">
              <w:rPr>
                <w:sz w:val="22"/>
                <w:szCs w:val="22"/>
              </w:rPr>
              <w:t xml:space="preserve">о дорической и ионической </w:t>
            </w:r>
            <w:proofErr w:type="gramStart"/>
            <w:r w:rsidRPr="005718E7">
              <w:rPr>
                <w:sz w:val="22"/>
                <w:szCs w:val="22"/>
              </w:rPr>
              <w:t>системах</w:t>
            </w:r>
            <w:proofErr w:type="gramEnd"/>
            <w:r w:rsidRPr="005718E7">
              <w:rPr>
                <w:sz w:val="22"/>
                <w:szCs w:val="22"/>
              </w:rPr>
              <w:t xml:space="preserve"> как характере пропорций в построении греческого храма.</w:t>
            </w:r>
          </w:p>
        </w:tc>
        <w:tc>
          <w:tcPr>
            <w:tcW w:w="2021" w:type="dxa"/>
          </w:tcPr>
          <w:p w:rsidR="000121D0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0121D0" w:rsidRPr="007759F0" w:rsidRDefault="000121D0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С.110-120</w:t>
            </w:r>
          </w:p>
        </w:tc>
      </w:tr>
      <w:tr w:rsidR="000121D0" w:rsidTr="000121D0">
        <w:tc>
          <w:tcPr>
            <w:tcW w:w="793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18</w:t>
            </w:r>
          </w:p>
        </w:tc>
        <w:tc>
          <w:tcPr>
            <w:tcW w:w="2652" w:type="dxa"/>
            <w:gridSpan w:val="2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Образ художественной культуры Древней Греции.</w:t>
            </w:r>
          </w:p>
        </w:tc>
        <w:tc>
          <w:tcPr>
            <w:tcW w:w="842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0121D0" w:rsidRPr="005718E7" w:rsidRDefault="00766BC8" w:rsidP="00B35B50">
            <w:r>
              <w:t>22</w:t>
            </w:r>
            <w:r w:rsidR="008240B4">
              <w:t>.01</w:t>
            </w:r>
          </w:p>
        </w:tc>
        <w:tc>
          <w:tcPr>
            <w:tcW w:w="1038" w:type="dxa"/>
          </w:tcPr>
          <w:p w:rsidR="000121D0" w:rsidRPr="005718E7" w:rsidRDefault="000121D0" w:rsidP="00B35B50"/>
        </w:tc>
        <w:tc>
          <w:tcPr>
            <w:tcW w:w="3110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 xml:space="preserve">Познакомить с древнегреческими праздниками. </w:t>
            </w:r>
          </w:p>
        </w:tc>
        <w:tc>
          <w:tcPr>
            <w:tcW w:w="1960" w:type="dxa"/>
            <w:vMerge/>
          </w:tcPr>
          <w:p w:rsidR="000121D0" w:rsidRPr="005718E7" w:rsidRDefault="000121D0" w:rsidP="00B35B50"/>
        </w:tc>
        <w:tc>
          <w:tcPr>
            <w:tcW w:w="2021" w:type="dxa"/>
          </w:tcPr>
          <w:p w:rsidR="000121D0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0121D0" w:rsidRPr="007759F0" w:rsidRDefault="000121D0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С.110-120</w:t>
            </w:r>
          </w:p>
        </w:tc>
      </w:tr>
      <w:tr w:rsidR="0033090F" w:rsidTr="000121D0">
        <w:tc>
          <w:tcPr>
            <w:tcW w:w="793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19</w:t>
            </w:r>
          </w:p>
        </w:tc>
        <w:tc>
          <w:tcPr>
            <w:tcW w:w="2652" w:type="dxa"/>
            <w:gridSpan w:val="2"/>
          </w:tcPr>
          <w:p w:rsidR="0033090F" w:rsidRDefault="0033090F" w:rsidP="00B35B50">
            <w:r w:rsidRPr="005718E7">
              <w:rPr>
                <w:sz w:val="22"/>
                <w:szCs w:val="22"/>
              </w:rPr>
              <w:t>Образ художественной культуры Японии.</w:t>
            </w:r>
          </w:p>
          <w:p w:rsidR="00481B90" w:rsidRDefault="00481B90" w:rsidP="00B35B50"/>
          <w:p w:rsidR="00481B90" w:rsidRPr="00481B90" w:rsidRDefault="00481B90" w:rsidP="00B35B50">
            <w:pPr>
              <w:rPr>
                <w:b/>
                <w:i/>
              </w:rPr>
            </w:pPr>
            <w:proofErr w:type="spellStart"/>
            <w:r w:rsidRPr="00481B90">
              <w:rPr>
                <w:b/>
                <w:i/>
              </w:rPr>
              <w:t>ТО</w:t>
            </w:r>
            <w:proofErr w:type="gramStart"/>
            <w:r w:rsidRPr="00481B90">
              <w:rPr>
                <w:b/>
                <w:i/>
              </w:rPr>
              <w:t>:П</w:t>
            </w:r>
            <w:proofErr w:type="gramEnd"/>
            <w:r w:rsidRPr="00481B90">
              <w:rPr>
                <w:b/>
                <w:i/>
              </w:rPr>
              <w:t>резентации</w:t>
            </w:r>
            <w:proofErr w:type="spellEnd"/>
            <w:r w:rsidRPr="00481B90">
              <w:rPr>
                <w:b/>
                <w:i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33090F" w:rsidRPr="005718E7" w:rsidRDefault="00766BC8" w:rsidP="00B35B50">
            <w:r>
              <w:t>29</w:t>
            </w:r>
            <w:r w:rsidR="008240B4">
              <w:t>.01</w:t>
            </w:r>
          </w:p>
        </w:tc>
        <w:tc>
          <w:tcPr>
            <w:tcW w:w="1038" w:type="dxa"/>
          </w:tcPr>
          <w:p w:rsidR="0033090F" w:rsidRPr="005718E7" w:rsidRDefault="0033090F" w:rsidP="00B35B50"/>
        </w:tc>
        <w:tc>
          <w:tcPr>
            <w:tcW w:w="3110" w:type="dxa"/>
          </w:tcPr>
          <w:p w:rsidR="0033090F" w:rsidRPr="005718E7" w:rsidRDefault="0033090F" w:rsidP="00B35B50">
            <w:r w:rsidRPr="005718E7">
              <w:rPr>
                <w:sz w:val="22"/>
                <w:szCs w:val="22"/>
              </w:rPr>
              <w:t>Изобразить по памяти, представлению цветущих японских вишневых деревьев.</w:t>
            </w:r>
          </w:p>
        </w:tc>
        <w:tc>
          <w:tcPr>
            <w:tcW w:w="1960" w:type="dxa"/>
          </w:tcPr>
          <w:p w:rsidR="0033090F" w:rsidRPr="005718E7" w:rsidRDefault="000121D0" w:rsidP="00B35B50">
            <w:r>
              <w:rPr>
                <w:sz w:val="22"/>
                <w:szCs w:val="22"/>
              </w:rPr>
              <w:t xml:space="preserve">Уметь </w:t>
            </w:r>
            <w:r w:rsidRPr="005718E7">
              <w:rPr>
                <w:sz w:val="22"/>
                <w:szCs w:val="22"/>
              </w:rPr>
              <w:t>по памяти, представлению цветущих японских вишневых деревьев</w:t>
            </w:r>
          </w:p>
        </w:tc>
        <w:tc>
          <w:tcPr>
            <w:tcW w:w="2021" w:type="dxa"/>
          </w:tcPr>
          <w:p w:rsidR="0033090F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33090F" w:rsidRPr="007759F0" w:rsidRDefault="0033090F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С.80-92</w:t>
            </w:r>
          </w:p>
        </w:tc>
      </w:tr>
      <w:tr w:rsidR="000121D0" w:rsidTr="000121D0">
        <w:tc>
          <w:tcPr>
            <w:tcW w:w="793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20</w:t>
            </w:r>
          </w:p>
        </w:tc>
        <w:tc>
          <w:tcPr>
            <w:tcW w:w="2652" w:type="dxa"/>
            <w:gridSpan w:val="2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Образ художественной культуры Японии.</w:t>
            </w:r>
          </w:p>
        </w:tc>
        <w:tc>
          <w:tcPr>
            <w:tcW w:w="842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0121D0" w:rsidRPr="005718E7" w:rsidRDefault="00766BC8" w:rsidP="00B35B50">
            <w:r>
              <w:t>5.02</w:t>
            </w:r>
          </w:p>
        </w:tc>
        <w:tc>
          <w:tcPr>
            <w:tcW w:w="1038" w:type="dxa"/>
          </w:tcPr>
          <w:p w:rsidR="000121D0" w:rsidRPr="005718E7" w:rsidRDefault="000121D0" w:rsidP="00B35B50"/>
        </w:tc>
        <w:tc>
          <w:tcPr>
            <w:tcW w:w="3110" w:type="dxa"/>
          </w:tcPr>
          <w:p w:rsidR="000121D0" w:rsidRDefault="000121D0" w:rsidP="00B35B50">
            <w:r w:rsidRPr="005718E7">
              <w:rPr>
                <w:sz w:val="22"/>
                <w:szCs w:val="22"/>
              </w:rPr>
              <w:t>Изобразить  японок в национальной одежде (кимоно) с передачей характерных черт лица, прически, движения, фигуры.</w:t>
            </w:r>
          </w:p>
          <w:p w:rsidR="00693111" w:rsidRPr="005718E7" w:rsidRDefault="00693111" w:rsidP="00B35B50">
            <w:bookmarkStart w:id="0" w:name="_GoBack"/>
            <w:bookmarkEnd w:id="0"/>
          </w:p>
        </w:tc>
        <w:tc>
          <w:tcPr>
            <w:tcW w:w="1960" w:type="dxa"/>
            <w:vMerge w:val="restart"/>
          </w:tcPr>
          <w:p w:rsidR="000121D0" w:rsidRDefault="000121D0" w:rsidP="00B35B50">
            <w:r>
              <w:rPr>
                <w:sz w:val="22"/>
                <w:szCs w:val="22"/>
              </w:rPr>
              <w:t xml:space="preserve"> Уметь </w:t>
            </w:r>
            <w:proofErr w:type="spellStart"/>
            <w:r>
              <w:rPr>
                <w:sz w:val="22"/>
                <w:szCs w:val="22"/>
              </w:rPr>
              <w:t>изображать</w:t>
            </w:r>
            <w:r w:rsidRPr="005718E7">
              <w:rPr>
                <w:sz w:val="22"/>
                <w:szCs w:val="22"/>
              </w:rPr>
              <w:t>японок</w:t>
            </w:r>
            <w:proofErr w:type="spellEnd"/>
            <w:r w:rsidRPr="005718E7">
              <w:rPr>
                <w:sz w:val="22"/>
                <w:szCs w:val="22"/>
              </w:rPr>
              <w:t xml:space="preserve"> в национальной одежде (кимоно) с передачей характерных черт лица, прически, движения, </w:t>
            </w:r>
            <w:r w:rsidRPr="005718E7">
              <w:rPr>
                <w:sz w:val="22"/>
                <w:szCs w:val="22"/>
              </w:rPr>
              <w:lastRenderedPageBreak/>
              <w:t>фигуры</w:t>
            </w:r>
          </w:p>
          <w:p w:rsidR="007F7CC9" w:rsidRPr="005718E7" w:rsidRDefault="007F7CC9" w:rsidP="00B35B50"/>
        </w:tc>
        <w:tc>
          <w:tcPr>
            <w:tcW w:w="2021" w:type="dxa"/>
          </w:tcPr>
          <w:p w:rsidR="000121D0" w:rsidRPr="005718E7" w:rsidRDefault="005C7DD6" w:rsidP="00B35B50">
            <w:r w:rsidRPr="007B1A87">
              <w:rPr>
                <w:sz w:val="22"/>
                <w:szCs w:val="22"/>
              </w:rPr>
              <w:lastRenderedPageBreak/>
              <w:t>Рисование с натуры</w:t>
            </w:r>
          </w:p>
        </w:tc>
        <w:tc>
          <w:tcPr>
            <w:tcW w:w="1509" w:type="dxa"/>
          </w:tcPr>
          <w:p w:rsidR="000121D0" w:rsidRPr="007759F0" w:rsidRDefault="000121D0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С.80-92</w:t>
            </w:r>
          </w:p>
        </w:tc>
      </w:tr>
      <w:tr w:rsidR="000121D0" w:rsidTr="000121D0">
        <w:tc>
          <w:tcPr>
            <w:tcW w:w="793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21</w:t>
            </w:r>
          </w:p>
        </w:tc>
        <w:tc>
          <w:tcPr>
            <w:tcW w:w="2652" w:type="dxa"/>
            <w:gridSpan w:val="2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Образ художественной культуры Японии.</w:t>
            </w:r>
          </w:p>
        </w:tc>
        <w:tc>
          <w:tcPr>
            <w:tcW w:w="842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0121D0" w:rsidRPr="005718E7" w:rsidRDefault="00766BC8" w:rsidP="00B35B50">
            <w:r>
              <w:t>12</w:t>
            </w:r>
            <w:r w:rsidR="008240B4">
              <w:t>.02</w:t>
            </w:r>
          </w:p>
        </w:tc>
        <w:tc>
          <w:tcPr>
            <w:tcW w:w="1038" w:type="dxa"/>
          </w:tcPr>
          <w:p w:rsidR="000121D0" w:rsidRPr="005718E7" w:rsidRDefault="000121D0" w:rsidP="00B35B50"/>
        </w:tc>
        <w:tc>
          <w:tcPr>
            <w:tcW w:w="3110" w:type="dxa"/>
          </w:tcPr>
          <w:p w:rsidR="000121D0" w:rsidRPr="005718E7" w:rsidRDefault="000121D0" w:rsidP="00B35B50">
            <w:r w:rsidRPr="005718E7">
              <w:rPr>
                <w:sz w:val="22"/>
                <w:szCs w:val="22"/>
              </w:rPr>
              <w:t>Выполнить коллективное панно «Праздник хризантем».</w:t>
            </w:r>
          </w:p>
        </w:tc>
        <w:tc>
          <w:tcPr>
            <w:tcW w:w="1960" w:type="dxa"/>
            <w:vMerge/>
          </w:tcPr>
          <w:p w:rsidR="000121D0" w:rsidRPr="005718E7" w:rsidRDefault="000121D0" w:rsidP="00B35B50"/>
        </w:tc>
        <w:tc>
          <w:tcPr>
            <w:tcW w:w="2021" w:type="dxa"/>
          </w:tcPr>
          <w:p w:rsidR="000121D0" w:rsidRPr="005718E7" w:rsidRDefault="005C7DD6" w:rsidP="00B35B50">
            <w:r w:rsidRPr="007B1A87">
              <w:rPr>
                <w:sz w:val="22"/>
                <w:szCs w:val="22"/>
              </w:rPr>
              <w:t>Рисование с натуры</w:t>
            </w:r>
          </w:p>
        </w:tc>
        <w:tc>
          <w:tcPr>
            <w:tcW w:w="1509" w:type="dxa"/>
          </w:tcPr>
          <w:p w:rsidR="000121D0" w:rsidRPr="007759F0" w:rsidRDefault="000121D0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С.80-92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652" w:type="dxa"/>
            <w:gridSpan w:val="2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Образ художественной культуры средневековой Западной Европы.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766BC8" w:rsidP="00B35B50">
            <w:r>
              <w:t>19</w:t>
            </w:r>
            <w:r w:rsidR="008240B4">
              <w:t>.02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 w:val="restart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Изучить архитектуру средневековой Западной Европы.</w:t>
            </w:r>
          </w:p>
          <w:p w:rsidR="00D67234" w:rsidRPr="005718E7" w:rsidRDefault="00D67234" w:rsidP="00B35B50">
            <w:r w:rsidRPr="005718E7">
              <w:rPr>
                <w:sz w:val="22"/>
                <w:szCs w:val="22"/>
              </w:rPr>
              <w:t>Изобразить парады цехов.</w:t>
            </w:r>
          </w:p>
        </w:tc>
        <w:tc>
          <w:tcPr>
            <w:tcW w:w="1960" w:type="dxa"/>
            <w:vMerge w:val="restart"/>
          </w:tcPr>
          <w:p w:rsidR="00D67234" w:rsidRPr="005718E7" w:rsidRDefault="00D67234" w:rsidP="00B35B50">
            <w:r>
              <w:rPr>
                <w:sz w:val="22"/>
                <w:szCs w:val="22"/>
              </w:rPr>
              <w:t>зна</w:t>
            </w:r>
            <w:r w:rsidRPr="005718E7">
              <w:rPr>
                <w:sz w:val="22"/>
                <w:szCs w:val="22"/>
              </w:rPr>
              <w:t>ть архитектуру средневековой Западной Европы.</w:t>
            </w:r>
          </w:p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С.126-138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23</w:t>
            </w:r>
          </w:p>
        </w:tc>
        <w:tc>
          <w:tcPr>
            <w:tcW w:w="2652" w:type="dxa"/>
            <w:gridSpan w:val="2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Образ художественной культуры средневековой Западной Европы.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766BC8" w:rsidP="00B35B50">
            <w:r>
              <w:t>26</w:t>
            </w:r>
            <w:r w:rsidR="008240B4">
              <w:t>.02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/>
          </w:tcPr>
          <w:p w:rsidR="00D67234" w:rsidRPr="005718E7" w:rsidRDefault="00D67234" w:rsidP="00B35B50"/>
        </w:tc>
        <w:tc>
          <w:tcPr>
            <w:tcW w:w="1960" w:type="dxa"/>
            <w:vMerge/>
          </w:tcPr>
          <w:p w:rsidR="00D67234" w:rsidRPr="005718E7" w:rsidRDefault="00D67234" w:rsidP="00B35B50"/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С.126-138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24</w:t>
            </w:r>
          </w:p>
        </w:tc>
        <w:tc>
          <w:tcPr>
            <w:tcW w:w="2652" w:type="dxa"/>
            <w:gridSpan w:val="2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Образ художественной культуры средневековой Западной Европы.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766BC8" w:rsidP="00B35B50">
            <w:r>
              <w:t>5.03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/>
          </w:tcPr>
          <w:p w:rsidR="00D67234" w:rsidRPr="005718E7" w:rsidRDefault="00D67234" w:rsidP="00B35B50"/>
        </w:tc>
        <w:tc>
          <w:tcPr>
            <w:tcW w:w="1960" w:type="dxa"/>
            <w:vMerge w:val="restart"/>
          </w:tcPr>
          <w:p w:rsidR="00D67234" w:rsidRPr="007B1A87" w:rsidRDefault="00D67234" w:rsidP="00D67234">
            <w:pPr>
              <w:autoSpaceDE w:val="0"/>
              <w:autoSpaceDN w:val="0"/>
              <w:adjustRightInd w:val="0"/>
              <w:spacing w:line="280" w:lineRule="auto"/>
              <w:rPr>
                <w:b/>
                <w:bCs/>
              </w:rPr>
            </w:pPr>
            <w:r w:rsidRPr="007B1A87">
              <w:rPr>
                <w:b/>
                <w:bCs/>
                <w:sz w:val="22"/>
                <w:szCs w:val="22"/>
              </w:rPr>
              <w:t>Уметь:</w:t>
            </w:r>
          </w:p>
          <w:p w:rsidR="00D67234" w:rsidRPr="007B1A87" w:rsidRDefault="00D67234" w:rsidP="00D67234">
            <w:pPr>
              <w:autoSpaceDE w:val="0"/>
              <w:autoSpaceDN w:val="0"/>
              <w:adjustRightInd w:val="0"/>
              <w:spacing w:line="280" w:lineRule="auto"/>
            </w:pPr>
            <w:r w:rsidRPr="007B1A87">
              <w:rPr>
                <w:sz w:val="22"/>
                <w:szCs w:val="22"/>
              </w:rPr>
              <w:t>– выразить отношение к произведениям искусства, к собственному творчеству;</w:t>
            </w:r>
          </w:p>
          <w:p w:rsidR="00D67234" w:rsidRPr="007B1A87" w:rsidRDefault="00D67234" w:rsidP="00D67234">
            <w:pPr>
              <w:autoSpaceDE w:val="0"/>
              <w:autoSpaceDN w:val="0"/>
              <w:adjustRightInd w:val="0"/>
              <w:spacing w:line="280" w:lineRule="auto"/>
            </w:pPr>
            <w:r w:rsidRPr="007B1A87">
              <w:rPr>
                <w:sz w:val="22"/>
                <w:szCs w:val="22"/>
              </w:rPr>
              <w:t>– участвовать в дидактических играх и конкурсах;</w:t>
            </w:r>
          </w:p>
          <w:p w:rsidR="00D67234" w:rsidRPr="005718E7" w:rsidRDefault="00D67234" w:rsidP="00D67234">
            <w:r w:rsidRPr="007B1A87">
              <w:rPr>
                <w:sz w:val="22"/>
                <w:szCs w:val="22"/>
              </w:rPr>
              <w:t>– выступать с сообщениями</w:t>
            </w:r>
          </w:p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С.126-138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25</w:t>
            </w:r>
          </w:p>
        </w:tc>
        <w:tc>
          <w:tcPr>
            <w:tcW w:w="2652" w:type="dxa"/>
            <w:gridSpan w:val="2"/>
          </w:tcPr>
          <w:p w:rsidR="00D67234" w:rsidRDefault="00D67234" w:rsidP="00B35B50">
            <w:pPr>
              <w:rPr>
                <w:b/>
                <w:sz w:val="28"/>
                <w:szCs w:val="28"/>
              </w:rPr>
            </w:pPr>
            <w:r w:rsidRPr="001375FB">
              <w:rPr>
                <w:b/>
                <w:sz w:val="28"/>
                <w:szCs w:val="28"/>
              </w:rPr>
              <w:t>Искусство объединяет народы.</w:t>
            </w:r>
            <w:r w:rsidR="009E0DDF">
              <w:rPr>
                <w:b/>
                <w:sz w:val="28"/>
                <w:szCs w:val="28"/>
              </w:rPr>
              <w:t>9</w:t>
            </w:r>
            <w:r w:rsidR="001375FB">
              <w:rPr>
                <w:b/>
                <w:sz w:val="28"/>
                <w:szCs w:val="28"/>
              </w:rPr>
              <w:t xml:space="preserve"> часов</w:t>
            </w:r>
          </w:p>
          <w:p w:rsidR="001375FB" w:rsidRPr="001375FB" w:rsidRDefault="001375FB" w:rsidP="00B35B50">
            <w:pPr>
              <w:rPr>
                <w:b/>
              </w:rPr>
            </w:pP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766BC8" w:rsidP="00B35B50">
            <w:r>
              <w:t>12</w:t>
            </w:r>
            <w:r w:rsidR="008240B4">
              <w:t>.03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</w:tcPr>
          <w:p w:rsidR="00D67234" w:rsidRPr="005718E7" w:rsidRDefault="00D67234" w:rsidP="00B35B50"/>
        </w:tc>
        <w:tc>
          <w:tcPr>
            <w:tcW w:w="1960" w:type="dxa"/>
            <w:vMerge/>
          </w:tcPr>
          <w:p w:rsidR="00D67234" w:rsidRPr="005718E7" w:rsidRDefault="00D67234" w:rsidP="00B35B50"/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С.139</w:t>
            </w:r>
          </w:p>
        </w:tc>
      </w:tr>
      <w:tr w:rsidR="005562E2" w:rsidTr="005562E2">
        <w:trPr>
          <w:trHeight w:val="570"/>
        </w:trPr>
        <w:tc>
          <w:tcPr>
            <w:tcW w:w="793" w:type="dxa"/>
          </w:tcPr>
          <w:p w:rsidR="005562E2" w:rsidRPr="005718E7" w:rsidRDefault="005562E2" w:rsidP="00B35B50">
            <w:r w:rsidRPr="005718E7">
              <w:rPr>
                <w:sz w:val="22"/>
                <w:szCs w:val="22"/>
              </w:rPr>
              <w:t>26</w:t>
            </w:r>
          </w:p>
        </w:tc>
        <w:tc>
          <w:tcPr>
            <w:tcW w:w="2652" w:type="dxa"/>
            <w:gridSpan w:val="2"/>
          </w:tcPr>
          <w:p w:rsidR="005562E2" w:rsidRPr="005718E7" w:rsidRDefault="005562E2" w:rsidP="00B35B50">
            <w:r w:rsidRPr="005718E7">
              <w:rPr>
                <w:sz w:val="22"/>
                <w:szCs w:val="22"/>
              </w:rPr>
              <w:t>Все народы воспевают материнство.</w:t>
            </w:r>
          </w:p>
        </w:tc>
        <w:tc>
          <w:tcPr>
            <w:tcW w:w="842" w:type="dxa"/>
          </w:tcPr>
          <w:p w:rsidR="005562E2" w:rsidRPr="005718E7" w:rsidRDefault="005562E2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5562E2" w:rsidRPr="005718E7" w:rsidRDefault="00766BC8" w:rsidP="00B35B50">
            <w:r>
              <w:t>19</w:t>
            </w:r>
            <w:r w:rsidR="005562E2">
              <w:t>.03</w:t>
            </w:r>
          </w:p>
        </w:tc>
        <w:tc>
          <w:tcPr>
            <w:tcW w:w="1038" w:type="dxa"/>
          </w:tcPr>
          <w:p w:rsidR="005562E2" w:rsidRPr="005718E7" w:rsidRDefault="005562E2" w:rsidP="00B35B50"/>
        </w:tc>
        <w:tc>
          <w:tcPr>
            <w:tcW w:w="3110" w:type="dxa"/>
          </w:tcPr>
          <w:p w:rsidR="005562E2" w:rsidRPr="005718E7" w:rsidRDefault="005562E2" w:rsidP="00B35B50">
            <w:r w:rsidRPr="005718E7">
              <w:rPr>
                <w:sz w:val="22"/>
                <w:szCs w:val="22"/>
              </w:rPr>
              <w:t>Рассмотреть репродукции, посвященные материнству</w:t>
            </w:r>
          </w:p>
        </w:tc>
        <w:tc>
          <w:tcPr>
            <w:tcW w:w="1960" w:type="dxa"/>
            <w:vMerge/>
          </w:tcPr>
          <w:p w:rsidR="005562E2" w:rsidRPr="005718E7" w:rsidRDefault="005562E2" w:rsidP="00B35B50"/>
        </w:tc>
        <w:tc>
          <w:tcPr>
            <w:tcW w:w="2021" w:type="dxa"/>
          </w:tcPr>
          <w:p w:rsidR="005562E2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5562E2" w:rsidRPr="007759F0" w:rsidRDefault="005562E2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С.140-143</w:t>
            </w:r>
          </w:p>
        </w:tc>
      </w:tr>
      <w:tr w:rsidR="005562E2" w:rsidTr="00F46CAA">
        <w:trPr>
          <w:trHeight w:val="180"/>
        </w:trPr>
        <w:tc>
          <w:tcPr>
            <w:tcW w:w="793" w:type="dxa"/>
          </w:tcPr>
          <w:p w:rsidR="005562E2" w:rsidRPr="005718E7" w:rsidRDefault="005562E2" w:rsidP="00B35B50"/>
        </w:tc>
        <w:tc>
          <w:tcPr>
            <w:tcW w:w="8503" w:type="dxa"/>
            <w:gridSpan w:val="6"/>
          </w:tcPr>
          <w:p w:rsidR="005562E2" w:rsidRPr="00766BC8" w:rsidRDefault="009E0DDF" w:rsidP="00766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четверть – 8 </w:t>
            </w:r>
            <w:r w:rsidR="005562E2" w:rsidRPr="00766BC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60" w:type="dxa"/>
            <w:vMerge/>
          </w:tcPr>
          <w:p w:rsidR="005562E2" w:rsidRPr="005718E7" w:rsidRDefault="005562E2" w:rsidP="00B35B50"/>
        </w:tc>
        <w:tc>
          <w:tcPr>
            <w:tcW w:w="3530" w:type="dxa"/>
            <w:gridSpan w:val="2"/>
          </w:tcPr>
          <w:p w:rsidR="005562E2" w:rsidRPr="007759F0" w:rsidRDefault="005562E2" w:rsidP="00B35B50">
            <w:pPr>
              <w:rPr>
                <w:sz w:val="20"/>
                <w:szCs w:val="20"/>
              </w:rPr>
            </w:pP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27</w:t>
            </w:r>
          </w:p>
        </w:tc>
        <w:tc>
          <w:tcPr>
            <w:tcW w:w="2652" w:type="dxa"/>
            <w:gridSpan w:val="2"/>
          </w:tcPr>
          <w:p w:rsidR="00D67234" w:rsidRDefault="00D67234" w:rsidP="00B35B50">
            <w:r w:rsidRPr="005718E7">
              <w:rPr>
                <w:sz w:val="22"/>
                <w:szCs w:val="22"/>
              </w:rPr>
              <w:t xml:space="preserve">Все народы воспевают мудрость старости. </w:t>
            </w:r>
          </w:p>
          <w:p w:rsidR="00481B90" w:rsidRPr="00693111" w:rsidRDefault="00481B90" w:rsidP="00B35B50">
            <w:pPr>
              <w:rPr>
                <w:b/>
                <w:i/>
              </w:rPr>
            </w:pPr>
            <w:proofErr w:type="spellStart"/>
            <w:r w:rsidRPr="00693111">
              <w:rPr>
                <w:b/>
                <w:i/>
              </w:rPr>
              <w:t>ТО</w:t>
            </w:r>
            <w:proofErr w:type="gramStart"/>
            <w:r w:rsidRPr="00693111">
              <w:rPr>
                <w:b/>
                <w:i/>
              </w:rPr>
              <w:t>:П</w:t>
            </w:r>
            <w:proofErr w:type="gramEnd"/>
            <w:r w:rsidRPr="00693111">
              <w:rPr>
                <w:b/>
                <w:i/>
              </w:rPr>
              <w:t>резентации</w:t>
            </w:r>
            <w:proofErr w:type="spellEnd"/>
            <w:r w:rsidRPr="00693111">
              <w:rPr>
                <w:b/>
                <w:i/>
              </w:rPr>
              <w:t xml:space="preserve"> по разделам программы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9E0DDF" w:rsidP="00B35B50">
            <w:r>
              <w:t>2</w:t>
            </w:r>
            <w:r w:rsidR="008240B4">
              <w:t>.04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Изобразить любимого пожилого человека.</w:t>
            </w:r>
          </w:p>
        </w:tc>
        <w:tc>
          <w:tcPr>
            <w:tcW w:w="1960" w:type="dxa"/>
            <w:vMerge/>
          </w:tcPr>
          <w:p w:rsidR="00D67234" w:rsidRPr="005718E7" w:rsidRDefault="00D67234" w:rsidP="00B35B50"/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С.144-147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28</w:t>
            </w:r>
          </w:p>
        </w:tc>
        <w:tc>
          <w:tcPr>
            <w:tcW w:w="2652" w:type="dxa"/>
            <w:gridSpan w:val="2"/>
          </w:tcPr>
          <w:p w:rsidR="00D67234" w:rsidRPr="007F7CC9" w:rsidRDefault="00D67234" w:rsidP="00B35B50">
            <w:pPr>
              <w:rPr>
                <w:i/>
                <w:u w:val="single"/>
              </w:rPr>
            </w:pPr>
            <w:r w:rsidRPr="005718E7">
              <w:rPr>
                <w:sz w:val="22"/>
                <w:szCs w:val="22"/>
              </w:rPr>
              <w:t>Искусство всех народов объединяет людей  в радости и в горе.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9E0DDF" w:rsidP="00B35B50">
            <w:r>
              <w:t>9</w:t>
            </w:r>
            <w:r w:rsidR="008240B4">
              <w:t>.04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 w:val="restart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Показать учащимся, что через искусство художник выражает свое сочувствие страдающим, учит сопереживать чужому горю, чужому страданию.</w:t>
            </w:r>
          </w:p>
        </w:tc>
        <w:tc>
          <w:tcPr>
            <w:tcW w:w="1960" w:type="dxa"/>
            <w:vMerge w:val="restart"/>
          </w:tcPr>
          <w:p w:rsidR="00D67234" w:rsidRPr="005718E7" w:rsidRDefault="00D67234" w:rsidP="00D67234">
            <w:r w:rsidRPr="005718E7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 xml:space="preserve">ь </w:t>
            </w:r>
            <w:r w:rsidRPr="005718E7">
              <w:rPr>
                <w:sz w:val="22"/>
                <w:szCs w:val="22"/>
              </w:rPr>
              <w:t xml:space="preserve">сопереживать чужому горю, чужому </w:t>
            </w:r>
            <w:proofErr w:type="spellStart"/>
            <w:r w:rsidRPr="005718E7">
              <w:rPr>
                <w:sz w:val="22"/>
                <w:szCs w:val="22"/>
              </w:rPr>
              <w:t>страдани</w:t>
            </w:r>
            <w:proofErr w:type="spellEnd"/>
          </w:p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С.148-151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29</w:t>
            </w:r>
          </w:p>
        </w:tc>
        <w:tc>
          <w:tcPr>
            <w:tcW w:w="2652" w:type="dxa"/>
            <w:gridSpan w:val="2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Искусство всех народов объединяет людей  в радости и в горе.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9E0DDF" w:rsidP="00B35B50">
            <w:r>
              <w:t>16</w:t>
            </w:r>
            <w:r w:rsidR="008240B4">
              <w:t>.04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/>
          </w:tcPr>
          <w:p w:rsidR="00D67234" w:rsidRPr="005718E7" w:rsidRDefault="00D67234" w:rsidP="00B35B50"/>
        </w:tc>
        <w:tc>
          <w:tcPr>
            <w:tcW w:w="1960" w:type="dxa"/>
            <w:vMerge/>
          </w:tcPr>
          <w:p w:rsidR="00D67234" w:rsidRPr="005718E7" w:rsidRDefault="00D67234" w:rsidP="00B35B50"/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С.148-151</w:t>
            </w:r>
          </w:p>
        </w:tc>
      </w:tr>
      <w:tr w:rsidR="00D67234" w:rsidTr="000121D0">
        <w:tc>
          <w:tcPr>
            <w:tcW w:w="793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30</w:t>
            </w:r>
          </w:p>
        </w:tc>
        <w:tc>
          <w:tcPr>
            <w:tcW w:w="2652" w:type="dxa"/>
            <w:gridSpan w:val="2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Все народы видят красоту человека в его борьбе за свободу и справедливость.</w:t>
            </w:r>
          </w:p>
        </w:tc>
        <w:tc>
          <w:tcPr>
            <w:tcW w:w="842" w:type="dxa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D67234" w:rsidRPr="005718E7" w:rsidRDefault="009E0DDF" w:rsidP="00B35B50">
            <w:r>
              <w:t>23</w:t>
            </w:r>
            <w:r w:rsidR="008240B4">
              <w:t>.04</w:t>
            </w:r>
          </w:p>
        </w:tc>
        <w:tc>
          <w:tcPr>
            <w:tcW w:w="1038" w:type="dxa"/>
          </w:tcPr>
          <w:p w:rsidR="00D67234" w:rsidRPr="005718E7" w:rsidRDefault="00D67234" w:rsidP="00B35B50"/>
        </w:tc>
        <w:tc>
          <w:tcPr>
            <w:tcW w:w="3110" w:type="dxa"/>
            <w:vMerge w:val="restart"/>
          </w:tcPr>
          <w:p w:rsidR="00D67234" w:rsidRPr="005718E7" w:rsidRDefault="00D67234" w:rsidP="00B35B50">
            <w:r w:rsidRPr="005718E7">
              <w:rPr>
                <w:sz w:val="22"/>
                <w:szCs w:val="22"/>
              </w:rPr>
              <w:t>Дать представление о том, что все народы видят проявление духовной красоты в борьбе  за свободу и справедливость.</w:t>
            </w:r>
          </w:p>
          <w:p w:rsidR="00D67234" w:rsidRPr="005718E7" w:rsidRDefault="00D67234" w:rsidP="00B35B50">
            <w:r w:rsidRPr="005718E7">
              <w:rPr>
                <w:sz w:val="22"/>
                <w:szCs w:val="22"/>
              </w:rPr>
              <w:t>Создать проект памятника герою.</w:t>
            </w:r>
          </w:p>
        </w:tc>
        <w:tc>
          <w:tcPr>
            <w:tcW w:w="1960" w:type="dxa"/>
            <w:vMerge/>
          </w:tcPr>
          <w:p w:rsidR="00D67234" w:rsidRPr="005718E7" w:rsidRDefault="00D67234" w:rsidP="00B35B50"/>
        </w:tc>
        <w:tc>
          <w:tcPr>
            <w:tcW w:w="2021" w:type="dxa"/>
          </w:tcPr>
          <w:p w:rsidR="00D67234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67234" w:rsidRPr="007759F0" w:rsidRDefault="00D67234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С.152-153</w:t>
            </w:r>
          </w:p>
        </w:tc>
      </w:tr>
      <w:tr w:rsidR="00D53320" w:rsidTr="000121D0">
        <w:tc>
          <w:tcPr>
            <w:tcW w:w="793" w:type="dxa"/>
            <w:vMerge w:val="restart"/>
          </w:tcPr>
          <w:p w:rsidR="00D53320" w:rsidRPr="005718E7" w:rsidRDefault="00D53320" w:rsidP="00B35B50">
            <w:r w:rsidRPr="005718E7">
              <w:rPr>
                <w:sz w:val="22"/>
                <w:szCs w:val="22"/>
              </w:rPr>
              <w:t>31</w:t>
            </w:r>
          </w:p>
          <w:p w:rsidR="00D53320" w:rsidRPr="005718E7" w:rsidRDefault="00D53320" w:rsidP="00B35B50"/>
        </w:tc>
        <w:tc>
          <w:tcPr>
            <w:tcW w:w="2652" w:type="dxa"/>
            <w:gridSpan w:val="2"/>
            <w:vMerge w:val="restart"/>
          </w:tcPr>
          <w:p w:rsidR="00D53320" w:rsidRDefault="00D53320" w:rsidP="00B35B50">
            <w:r w:rsidRPr="005718E7">
              <w:rPr>
                <w:sz w:val="22"/>
                <w:szCs w:val="22"/>
              </w:rPr>
              <w:t xml:space="preserve">Все народы скорбят о </w:t>
            </w:r>
            <w:proofErr w:type="gramStart"/>
            <w:r w:rsidRPr="005718E7">
              <w:rPr>
                <w:sz w:val="22"/>
                <w:szCs w:val="22"/>
              </w:rPr>
              <w:t>павших</w:t>
            </w:r>
            <w:proofErr w:type="gramEnd"/>
            <w:r w:rsidRPr="005718E7">
              <w:rPr>
                <w:sz w:val="22"/>
                <w:szCs w:val="22"/>
              </w:rPr>
              <w:t xml:space="preserve"> в борьбе за справедливость.</w:t>
            </w:r>
          </w:p>
          <w:p w:rsidR="00034981" w:rsidRDefault="00034981" w:rsidP="00B35B50">
            <w:r w:rsidRPr="005718E7">
              <w:rPr>
                <w:sz w:val="22"/>
                <w:szCs w:val="22"/>
              </w:rPr>
              <w:t>Искусство объединяет.</w:t>
            </w:r>
          </w:p>
          <w:p w:rsidR="009E0DDF" w:rsidRDefault="009E0DDF" w:rsidP="00B35B50"/>
          <w:p w:rsidR="009E0DDF" w:rsidRDefault="009E0DDF" w:rsidP="00B35B50"/>
          <w:p w:rsidR="009E0DDF" w:rsidRDefault="009E0DDF" w:rsidP="00B35B50"/>
          <w:p w:rsidR="009E0DDF" w:rsidRPr="005718E7" w:rsidRDefault="009E0DDF" w:rsidP="00B35B50"/>
        </w:tc>
        <w:tc>
          <w:tcPr>
            <w:tcW w:w="842" w:type="dxa"/>
            <w:vMerge w:val="restart"/>
          </w:tcPr>
          <w:p w:rsidR="00D53320" w:rsidRPr="005718E7" w:rsidRDefault="00D53320" w:rsidP="00B35B50">
            <w:r w:rsidRPr="005718E7">
              <w:rPr>
                <w:sz w:val="22"/>
                <w:szCs w:val="22"/>
              </w:rPr>
              <w:lastRenderedPageBreak/>
              <w:t>1 ч</w:t>
            </w:r>
          </w:p>
          <w:p w:rsidR="00D53320" w:rsidRPr="005718E7" w:rsidRDefault="00D53320" w:rsidP="00B35B50"/>
        </w:tc>
        <w:tc>
          <w:tcPr>
            <w:tcW w:w="861" w:type="dxa"/>
            <w:vMerge w:val="restart"/>
          </w:tcPr>
          <w:p w:rsidR="00D53320" w:rsidRPr="005718E7" w:rsidRDefault="009E0DDF" w:rsidP="00B35B50">
            <w:r>
              <w:t>30.04</w:t>
            </w:r>
          </w:p>
        </w:tc>
        <w:tc>
          <w:tcPr>
            <w:tcW w:w="1038" w:type="dxa"/>
            <w:vMerge w:val="restart"/>
          </w:tcPr>
          <w:p w:rsidR="00D53320" w:rsidRPr="005718E7" w:rsidRDefault="00D53320" w:rsidP="00B35B50"/>
        </w:tc>
        <w:tc>
          <w:tcPr>
            <w:tcW w:w="3110" w:type="dxa"/>
            <w:vMerge/>
          </w:tcPr>
          <w:p w:rsidR="00D53320" w:rsidRPr="005718E7" w:rsidRDefault="00D53320" w:rsidP="00B35B50"/>
        </w:tc>
        <w:tc>
          <w:tcPr>
            <w:tcW w:w="1960" w:type="dxa"/>
          </w:tcPr>
          <w:p w:rsidR="00D53320" w:rsidRPr="005718E7" w:rsidRDefault="00D53320" w:rsidP="00B35B50">
            <w:r>
              <w:rPr>
                <w:sz w:val="22"/>
                <w:szCs w:val="22"/>
              </w:rPr>
              <w:t>Уметь с</w:t>
            </w:r>
            <w:r w:rsidRPr="005718E7">
              <w:rPr>
                <w:sz w:val="22"/>
                <w:szCs w:val="22"/>
              </w:rPr>
              <w:t>оздать проект памятника герою.</w:t>
            </w:r>
          </w:p>
        </w:tc>
        <w:tc>
          <w:tcPr>
            <w:tcW w:w="2021" w:type="dxa"/>
          </w:tcPr>
          <w:p w:rsidR="00D53320" w:rsidRPr="005718E7" w:rsidRDefault="005C7DD6" w:rsidP="00B35B50">
            <w:r w:rsidRPr="007B1A87">
              <w:rPr>
                <w:sz w:val="22"/>
                <w:szCs w:val="22"/>
              </w:rPr>
              <w:t>Рисование по памяти</w:t>
            </w:r>
          </w:p>
        </w:tc>
        <w:tc>
          <w:tcPr>
            <w:tcW w:w="1509" w:type="dxa"/>
          </w:tcPr>
          <w:p w:rsidR="00D53320" w:rsidRPr="007759F0" w:rsidRDefault="00D53320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С.152-154</w:t>
            </w:r>
          </w:p>
        </w:tc>
      </w:tr>
      <w:tr w:rsidR="005C7DD6" w:rsidTr="000121D0">
        <w:trPr>
          <w:trHeight w:val="276"/>
        </w:trPr>
        <w:tc>
          <w:tcPr>
            <w:tcW w:w="793" w:type="dxa"/>
            <w:vMerge/>
          </w:tcPr>
          <w:p w:rsidR="005C7DD6" w:rsidRPr="005718E7" w:rsidRDefault="005C7DD6" w:rsidP="00B35B50"/>
        </w:tc>
        <w:tc>
          <w:tcPr>
            <w:tcW w:w="2652" w:type="dxa"/>
            <w:gridSpan w:val="2"/>
            <w:vMerge/>
          </w:tcPr>
          <w:p w:rsidR="005C7DD6" w:rsidRPr="005718E7" w:rsidRDefault="005C7DD6" w:rsidP="00B35B50"/>
        </w:tc>
        <w:tc>
          <w:tcPr>
            <w:tcW w:w="842" w:type="dxa"/>
            <w:vMerge/>
          </w:tcPr>
          <w:p w:rsidR="005C7DD6" w:rsidRPr="005718E7" w:rsidRDefault="005C7DD6" w:rsidP="00B35B50"/>
        </w:tc>
        <w:tc>
          <w:tcPr>
            <w:tcW w:w="861" w:type="dxa"/>
            <w:vMerge/>
          </w:tcPr>
          <w:p w:rsidR="005C7DD6" w:rsidRPr="005718E7" w:rsidRDefault="005C7DD6" w:rsidP="00B35B50"/>
        </w:tc>
        <w:tc>
          <w:tcPr>
            <w:tcW w:w="1038" w:type="dxa"/>
            <w:vMerge/>
          </w:tcPr>
          <w:p w:rsidR="005C7DD6" w:rsidRPr="005718E7" w:rsidRDefault="005C7DD6" w:rsidP="00B35B50"/>
        </w:tc>
        <w:tc>
          <w:tcPr>
            <w:tcW w:w="3110" w:type="dxa"/>
            <w:vMerge/>
          </w:tcPr>
          <w:p w:rsidR="005C7DD6" w:rsidRPr="005718E7" w:rsidRDefault="005C7DD6" w:rsidP="00B35B50"/>
        </w:tc>
        <w:tc>
          <w:tcPr>
            <w:tcW w:w="1960" w:type="dxa"/>
            <w:vMerge w:val="restart"/>
          </w:tcPr>
          <w:p w:rsidR="009E0DDF" w:rsidRDefault="009E0DDF" w:rsidP="00B35B50">
            <w:pPr>
              <w:rPr>
                <w:b/>
                <w:bCs/>
              </w:rPr>
            </w:pPr>
          </w:p>
          <w:p w:rsidR="009E0DDF" w:rsidRDefault="009E0DDF" w:rsidP="00B35B50">
            <w:pPr>
              <w:rPr>
                <w:b/>
                <w:bCs/>
              </w:rPr>
            </w:pPr>
          </w:p>
          <w:p w:rsidR="009E0DDF" w:rsidRDefault="009E0DDF" w:rsidP="00B35B50">
            <w:pPr>
              <w:rPr>
                <w:b/>
                <w:bCs/>
              </w:rPr>
            </w:pPr>
          </w:p>
          <w:p w:rsidR="009E0DDF" w:rsidRDefault="009E0DDF" w:rsidP="00B35B50">
            <w:pPr>
              <w:rPr>
                <w:b/>
                <w:bCs/>
              </w:rPr>
            </w:pPr>
          </w:p>
          <w:p w:rsidR="009E0DDF" w:rsidRDefault="009E0DDF" w:rsidP="00B35B50">
            <w:pPr>
              <w:rPr>
                <w:b/>
                <w:bCs/>
              </w:rPr>
            </w:pPr>
          </w:p>
          <w:p w:rsidR="005C7DD6" w:rsidRPr="005718E7" w:rsidRDefault="005C7DD6" w:rsidP="00B35B50">
            <w:r w:rsidRPr="007B1A87">
              <w:rPr>
                <w:b/>
                <w:bCs/>
                <w:sz w:val="22"/>
                <w:szCs w:val="22"/>
              </w:rPr>
              <w:t>Знать</w:t>
            </w:r>
            <w:r w:rsidRPr="007B1A87">
              <w:rPr>
                <w:sz w:val="22"/>
                <w:szCs w:val="22"/>
              </w:rPr>
              <w:t xml:space="preserve"> о многообразии различных явлений, событий и предметов действительности</w:t>
            </w:r>
          </w:p>
        </w:tc>
        <w:tc>
          <w:tcPr>
            <w:tcW w:w="2021" w:type="dxa"/>
            <w:vMerge w:val="restart"/>
          </w:tcPr>
          <w:p w:rsidR="005C7DD6" w:rsidRPr="005718E7" w:rsidRDefault="005C7DD6" w:rsidP="00B35B50">
            <w:r w:rsidRPr="007B1A87">
              <w:rPr>
                <w:sz w:val="22"/>
                <w:szCs w:val="22"/>
              </w:rPr>
              <w:lastRenderedPageBreak/>
              <w:t>Рисование по памяти</w:t>
            </w:r>
          </w:p>
        </w:tc>
        <w:tc>
          <w:tcPr>
            <w:tcW w:w="1509" w:type="dxa"/>
            <w:vMerge w:val="restart"/>
          </w:tcPr>
          <w:p w:rsidR="005C7DD6" w:rsidRPr="007759F0" w:rsidRDefault="005C7DD6" w:rsidP="00B35B50">
            <w:pPr>
              <w:rPr>
                <w:sz w:val="20"/>
                <w:szCs w:val="20"/>
              </w:rPr>
            </w:pPr>
            <w:r w:rsidRPr="007759F0">
              <w:rPr>
                <w:sz w:val="20"/>
                <w:szCs w:val="20"/>
              </w:rPr>
              <w:t>С.152-154</w:t>
            </w:r>
          </w:p>
          <w:p w:rsidR="005C7DD6" w:rsidRPr="007759F0" w:rsidRDefault="005C7DD6" w:rsidP="00B35B50">
            <w:pPr>
              <w:rPr>
                <w:sz w:val="20"/>
                <w:szCs w:val="20"/>
              </w:rPr>
            </w:pPr>
          </w:p>
        </w:tc>
      </w:tr>
      <w:tr w:rsidR="005C7DD6" w:rsidTr="000121D0">
        <w:tc>
          <w:tcPr>
            <w:tcW w:w="793" w:type="dxa"/>
          </w:tcPr>
          <w:p w:rsidR="005C7DD6" w:rsidRPr="005718E7" w:rsidRDefault="005C7DD6" w:rsidP="00B35B50">
            <w:r w:rsidRPr="005718E7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52" w:type="dxa"/>
            <w:gridSpan w:val="2"/>
          </w:tcPr>
          <w:p w:rsidR="00034981" w:rsidRDefault="00034981" w:rsidP="00034981">
            <w:r w:rsidRPr="005718E7">
              <w:rPr>
                <w:sz w:val="22"/>
                <w:szCs w:val="22"/>
              </w:rPr>
              <w:t>Экскурсия в городской музей.</w:t>
            </w:r>
          </w:p>
          <w:p w:rsidR="00034981" w:rsidRPr="005718E7" w:rsidRDefault="00034981" w:rsidP="00034981"/>
        </w:tc>
        <w:tc>
          <w:tcPr>
            <w:tcW w:w="842" w:type="dxa"/>
          </w:tcPr>
          <w:p w:rsidR="005C7DD6" w:rsidRPr="005718E7" w:rsidRDefault="005C7DD6" w:rsidP="00B35B50">
            <w:r w:rsidRPr="005718E7">
              <w:rPr>
                <w:sz w:val="22"/>
                <w:szCs w:val="22"/>
              </w:rPr>
              <w:t>1 ч</w:t>
            </w:r>
          </w:p>
        </w:tc>
        <w:tc>
          <w:tcPr>
            <w:tcW w:w="861" w:type="dxa"/>
          </w:tcPr>
          <w:p w:rsidR="005C7DD6" w:rsidRPr="005718E7" w:rsidRDefault="009E0DDF" w:rsidP="00B35B50">
            <w:r>
              <w:t>7</w:t>
            </w:r>
            <w:r w:rsidR="005C7DD6">
              <w:t>.05</w:t>
            </w:r>
          </w:p>
        </w:tc>
        <w:tc>
          <w:tcPr>
            <w:tcW w:w="1038" w:type="dxa"/>
          </w:tcPr>
          <w:p w:rsidR="005C7DD6" w:rsidRPr="005718E7" w:rsidRDefault="005C7DD6" w:rsidP="00B35B50"/>
        </w:tc>
        <w:tc>
          <w:tcPr>
            <w:tcW w:w="3110" w:type="dxa"/>
            <w:vMerge/>
          </w:tcPr>
          <w:p w:rsidR="005C7DD6" w:rsidRPr="005718E7" w:rsidRDefault="005C7DD6" w:rsidP="00B35B50"/>
        </w:tc>
        <w:tc>
          <w:tcPr>
            <w:tcW w:w="1960" w:type="dxa"/>
            <w:vMerge/>
          </w:tcPr>
          <w:p w:rsidR="005C7DD6" w:rsidRPr="005718E7" w:rsidRDefault="005C7DD6" w:rsidP="00B35B50"/>
        </w:tc>
        <w:tc>
          <w:tcPr>
            <w:tcW w:w="2021" w:type="dxa"/>
            <w:vMerge/>
          </w:tcPr>
          <w:p w:rsidR="005C7DD6" w:rsidRPr="005718E7" w:rsidRDefault="005C7DD6" w:rsidP="00B35B50"/>
        </w:tc>
        <w:tc>
          <w:tcPr>
            <w:tcW w:w="1509" w:type="dxa"/>
            <w:vMerge/>
          </w:tcPr>
          <w:p w:rsidR="005C7DD6" w:rsidRPr="007759F0" w:rsidRDefault="005C7DD6" w:rsidP="00B35B50">
            <w:pPr>
              <w:rPr>
                <w:sz w:val="20"/>
                <w:szCs w:val="20"/>
              </w:rPr>
            </w:pPr>
          </w:p>
        </w:tc>
      </w:tr>
      <w:tr w:rsidR="009E0DDF" w:rsidTr="000121D0">
        <w:tc>
          <w:tcPr>
            <w:tcW w:w="793" w:type="dxa"/>
          </w:tcPr>
          <w:p w:rsidR="009E0DDF" w:rsidRPr="005718E7" w:rsidRDefault="009E0DDF" w:rsidP="00B35B50">
            <w:r>
              <w:rPr>
                <w:sz w:val="22"/>
                <w:szCs w:val="22"/>
              </w:rPr>
              <w:t>33</w:t>
            </w:r>
          </w:p>
        </w:tc>
        <w:tc>
          <w:tcPr>
            <w:tcW w:w="2652" w:type="dxa"/>
            <w:gridSpan w:val="2"/>
          </w:tcPr>
          <w:p w:rsidR="009E0DDF" w:rsidRPr="005718E7" w:rsidRDefault="009E0DDF" w:rsidP="00034981">
            <w:r w:rsidRPr="009E0DDF">
              <w:rPr>
                <w:sz w:val="22"/>
                <w:szCs w:val="22"/>
              </w:rPr>
              <w:t>Искусство объединяет</w:t>
            </w:r>
          </w:p>
        </w:tc>
        <w:tc>
          <w:tcPr>
            <w:tcW w:w="842" w:type="dxa"/>
          </w:tcPr>
          <w:p w:rsidR="009E0DDF" w:rsidRPr="005718E7" w:rsidRDefault="009E0DDF" w:rsidP="00B35B50"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E0DDF" w:rsidRDefault="009E0DDF" w:rsidP="00B35B50">
            <w:r>
              <w:t>14.05</w:t>
            </w:r>
          </w:p>
        </w:tc>
        <w:tc>
          <w:tcPr>
            <w:tcW w:w="1038" w:type="dxa"/>
          </w:tcPr>
          <w:p w:rsidR="009E0DDF" w:rsidRPr="005718E7" w:rsidRDefault="009E0DDF" w:rsidP="00B35B50"/>
        </w:tc>
        <w:tc>
          <w:tcPr>
            <w:tcW w:w="3110" w:type="dxa"/>
          </w:tcPr>
          <w:p w:rsidR="009E0DDF" w:rsidRPr="005718E7" w:rsidRDefault="009E0DDF" w:rsidP="00B35B50">
            <w:r w:rsidRPr="009E0DDF">
              <w:t>Создать проект памятника герою.</w:t>
            </w:r>
          </w:p>
        </w:tc>
        <w:tc>
          <w:tcPr>
            <w:tcW w:w="1960" w:type="dxa"/>
          </w:tcPr>
          <w:p w:rsidR="009E0DDF" w:rsidRPr="005718E7" w:rsidRDefault="009E0DDF" w:rsidP="00B35B50"/>
        </w:tc>
        <w:tc>
          <w:tcPr>
            <w:tcW w:w="2021" w:type="dxa"/>
          </w:tcPr>
          <w:p w:rsidR="009E0DDF" w:rsidRPr="005718E7" w:rsidRDefault="009E0DDF" w:rsidP="00B35B50">
            <w:r w:rsidRPr="009E0DDF">
              <w:t>Рисование по памяти</w:t>
            </w:r>
          </w:p>
        </w:tc>
        <w:tc>
          <w:tcPr>
            <w:tcW w:w="1509" w:type="dxa"/>
          </w:tcPr>
          <w:p w:rsidR="009E0DDF" w:rsidRPr="007759F0" w:rsidRDefault="009E0DDF" w:rsidP="00B35B50">
            <w:pPr>
              <w:rPr>
                <w:sz w:val="20"/>
                <w:szCs w:val="20"/>
              </w:rPr>
            </w:pPr>
          </w:p>
        </w:tc>
      </w:tr>
      <w:tr w:rsidR="009E0DDF" w:rsidTr="000121D0">
        <w:tc>
          <w:tcPr>
            <w:tcW w:w="793" w:type="dxa"/>
          </w:tcPr>
          <w:p w:rsidR="009E0DDF" w:rsidRPr="005718E7" w:rsidRDefault="009E0DDF" w:rsidP="00B35B50">
            <w:r>
              <w:rPr>
                <w:sz w:val="22"/>
                <w:szCs w:val="22"/>
              </w:rPr>
              <w:t>34</w:t>
            </w:r>
          </w:p>
        </w:tc>
        <w:tc>
          <w:tcPr>
            <w:tcW w:w="2652" w:type="dxa"/>
            <w:gridSpan w:val="2"/>
          </w:tcPr>
          <w:p w:rsidR="009E0DDF" w:rsidRPr="005718E7" w:rsidRDefault="009E0DDF" w:rsidP="00034981">
            <w:r w:rsidRPr="009E0DDF">
              <w:rPr>
                <w:sz w:val="22"/>
                <w:szCs w:val="22"/>
              </w:rPr>
              <w:t>Выставка работ учащихся</w:t>
            </w:r>
          </w:p>
        </w:tc>
        <w:tc>
          <w:tcPr>
            <w:tcW w:w="842" w:type="dxa"/>
          </w:tcPr>
          <w:p w:rsidR="009E0DDF" w:rsidRPr="005718E7" w:rsidRDefault="009E0DDF" w:rsidP="00B35B50"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</w:tcPr>
          <w:p w:rsidR="009E0DDF" w:rsidRDefault="009E0DDF" w:rsidP="00B35B50">
            <w:r>
              <w:t>21.05</w:t>
            </w:r>
          </w:p>
        </w:tc>
        <w:tc>
          <w:tcPr>
            <w:tcW w:w="1038" w:type="dxa"/>
          </w:tcPr>
          <w:p w:rsidR="009E0DDF" w:rsidRPr="005718E7" w:rsidRDefault="009E0DDF" w:rsidP="00B35B50"/>
        </w:tc>
        <w:tc>
          <w:tcPr>
            <w:tcW w:w="3110" w:type="dxa"/>
          </w:tcPr>
          <w:p w:rsidR="009E0DDF" w:rsidRPr="005718E7" w:rsidRDefault="009E0DDF" w:rsidP="00B35B50">
            <w:r w:rsidRPr="009E0DDF">
              <w:t>Создать проект памятника герою.</w:t>
            </w:r>
          </w:p>
        </w:tc>
        <w:tc>
          <w:tcPr>
            <w:tcW w:w="1960" w:type="dxa"/>
          </w:tcPr>
          <w:p w:rsidR="009E0DDF" w:rsidRPr="005718E7" w:rsidRDefault="009E0DDF" w:rsidP="00B35B50"/>
        </w:tc>
        <w:tc>
          <w:tcPr>
            <w:tcW w:w="2021" w:type="dxa"/>
          </w:tcPr>
          <w:p w:rsidR="009E0DDF" w:rsidRPr="005718E7" w:rsidRDefault="009E0DDF" w:rsidP="00B35B50">
            <w:r w:rsidRPr="009E0DDF">
              <w:t>Рисование по памяти</w:t>
            </w:r>
          </w:p>
        </w:tc>
        <w:tc>
          <w:tcPr>
            <w:tcW w:w="1509" w:type="dxa"/>
          </w:tcPr>
          <w:p w:rsidR="009E0DDF" w:rsidRPr="007759F0" w:rsidRDefault="009E0DDF" w:rsidP="00B35B50">
            <w:pPr>
              <w:rPr>
                <w:sz w:val="20"/>
                <w:szCs w:val="20"/>
              </w:rPr>
            </w:pPr>
          </w:p>
        </w:tc>
      </w:tr>
    </w:tbl>
    <w:p w:rsidR="004D56F2" w:rsidRDefault="004D56F2"/>
    <w:p w:rsidR="004D56F2" w:rsidRDefault="004D56F2"/>
    <w:p w:rsidR="004D56F2" w:rsidRDefault="004D56F2"/>
    <w:p w:rsidR="004D56F2" w:rsidRDefault="004D56F2"/>
    <w:p w:rsidR="004D56F2" w:rsidRDefault="004D56F2"/>
    <w:p w:rsidR="004D56F2" w:rsidRPr="004D56F2" w:rsidRDefault="004D56F2" w:rsidP="00EA762E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4D56F2" w:rsidRPr="004D56F2" w:rsidSect="00756B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2D77"/>
    <w:multiLevelType w:val="hybridMultilevel"/>
    <w:tmpl w:val="C992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2137A"/>
    <w:multiLevelType w:val="multilevel"/>
    <w:tmpl w:val="C54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B3703"/>
    <w:multiLevelType w:val="hybridMultilevel"/>
    <w:tmpl w:val="74EC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D8"/>
    <w:rsid w:val="000121D0"/>
    <w:rsid w:val="00034981"/>
    <w:rsid w:val="00037CAC"/>
    <w:rsid w:val="00045FBF"/>
    <w:rsid w:val="00057EFB"/>
    <w:rsid w:val="00094274"/>
    <w:rsid w:val="001375FB"/>
    <w:rsid w:val="001904DC"/>
    <w:rsid w:val="001D2D08"/>
    <w:rsid w:val="00306E77"/>
    <w:rsid w:val="0033090F"/>
    <w:rsid w:val="00330EC7"/>
    <w:rsid w:val="00481B90"/>
    <w:rsid w:val="004C1AA4"/>
    <w:rsid w:val="004D56F2"/>
    <w:rsid w:val="004F7DBE"/>
    <w:rsid w:val="005562E2"/>
    <w:rsid w:val="00562E6D"/>
    <w:rsid w:val="005C7DD6"/>
    <w:rsid w:val="005D727B"/>
    <w:rsid w:val="00693111"/>
    <w:rsid w:val="0069318C"/>
    <w:rsid w:val="006F1B69"/>
    <w:rsid w:val="007202D6"/>
    <w:rsid w:val="00743F84"/>
    <w:rsid w:val="00756B7F"/>
    <w:rsid w:val="00766BC8"/>
    <w:rsid w:val="007759F0"/>
    <w:rsid w:val="007B6824"/>
    <w:rsid w:val="007E2A81"/>
    <w:rsid w:val="007F2919"/>
    <w:rsid w:val="007F7CC9"/>
    <w:rsid w:val="008240B4"/>
    <w:rsid w:val="00891477"/>
    <w:rsid w:val="008F447B"/>
    <w:rsid w:val="009E0DDF"/>
    <w:rsid w:val="009F6730"/>
    <w:rsid w:val="00AF0EA5"/>
    <w:rsid w:val="00AF3CC2"/>
    <w:rsid w:val="00B35CFB"/>
    <w:rsid w:val="00BF1966"/>
    <w:rsid w:val="00C558CD"/>
    <w:rsid w:val="00D41A1F"/>
    <w:rsid w:val="00D53320"/>
    <w:rsid w:val="00D67234"/>
    <w:rsid w:val="00D75E2B"/>
    <w:rsid w:val="00DA3B35"/>
    <w:rsid w:val="00DA57BC"/>
    <w:rsid w:val="00E8417D"/>
    <w:rsid w:val="00EA5A56"/>
    <w:rsid w:val="00EA762E"/>
    <w:rsid w:val="00EE79D8"/>
    <w:rsid w:val="00FE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9D8"/>
    <w:pPr>
      <w:spacing w:before="100" w:beforeAutospacing="1" w:after="100" w:afterAutospacing="1"/>
    </w:pPr>
  </w:style>
  <w:style w:type="table" w:styleId="a4">
    <w:name w:val="Table Grid"/>
    <w:basedOn w:val="a1"/>
    <w:rsid w:val="004D5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20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D7BA-825F-4F6A-91CA-A2EEC2B2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35</cp:revision>
  <cp:lastPrinted>2013-09-04T08:42:00Z</cp:lastPrinted>
  <dcterms:created xsi:type="dcterms:W3CDTF">2011-08-25T17:02:00Z</dcterms:created>
  <dcterms:modified xsi:type="dcterms:W3CDTF">2013-09-04T08:44:00Z</dcterms:modified>
</cp:coreProperties>
</file>