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E2" w:rsidRPr="004E24E2" w:rsidRDefault="004E24E2" w:rsidP="00D14ECC">
      <w:pPr>
        <w:spacing w:line="240" w:lineRule="auto"/>
        <w:rPr>
          <w:rFonts w:ascii="Times New Roman" w:hAnsi="Times New Roman"/>
          <w:b/>
          <w:color w:val="00B050"/>
          <w:sz w:val="28"/>
          <w:szCs w:val="24"/>
        </w:rPr>
      </w:pPr>
      <w:bookmarkStart w:id="0" w:name="_GoBack"/>
      <w:r w:rsidRPr="004E24E2">
        <w:rPr>
          <w:rFonts w:ascii="Times New Roman" w:hAnsi="Times New Roman"/>
          <w:b/>
          <w:color w:val="00B050"/>
          <w:sz w:val="28"/>
          <w:szCs w:val="24"/>
        </w:rPr>
        <w:t xml:space="preserve"> (Приложение 1)</w:t>
      </w:r>
    </w:p>
    <w:bookmarkEnd w:id="0"/>
    <w:p w:rsidR="00D14ECC" w:rsidRPr="00FF12BD" w:rsidRDefault="00D14ECC" w:rsidP="00D14ECC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FF12BD">
        <w:rPr>
          <w:rFonts w:ascii="Times New Roman" w:hAnsi="Times New Roman"/>
          <w:b/>
          <w:sz w:val="28"/>
          <w:szCs w:val="24"/>
        </w:rPr>
        <w:t>Пшеница</w:t>
      </w:r>
    </w:p>
    <w:p w:rsidR="00D14ECC" w:rsidRPr="005E32E7" w:rsidRDefault="00D14ECC" w:rsidP="005E32E7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5E32E7">
        <w:rPr>
          <w:rFonts w:ascii="Times New Roman" w:hAnsi="Times New Roman"/>
          <w:sz w:val="28"/>
          <w:szCs w:val="24"/>
        </w:rPr>
        <w:t xml:space="preserve">Оба растения — пшеница и рожь — известны людям с давних пор. </w:t>
      </w:r>
    </w:p>
    <w:p w:rsidR="00D14ECC" w:rsidRPr="005E32E7" w:rsidRDefault="00D14ECC" w:rsidP="005E32E7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5E32E7">
        <w:rPr>
          <w:rFonts w:ascii="Times New Roman" w:hAnsi="Times New Roman"/>
          <w:sz w:val="28"/>
          <w:szCs w:val="24"/>
        </w:rPr>
        <w:t>В нашей стране хлебные снопы испокон веков назывались обилием. Недаром говорят: хлеб всему голова; нет хлеба, нет и обеда; хлеба ни куска, и стол как доска.</w:t>
      </w:r>
    </w:p>
    <w:p w:rsidR="00D14ECC" w:rsidRPr="005E32E7" w:rsidRDefault="00D14ECC" w:rsidP="005E32E7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5E32E7">
        <w:rPr>
          <w:rFonts w:ascii="Times New Roman" w:hAnsi="Times New Roman"/>
          <w:sz w:val="28"/>
          <w:szCs w:val="24"/>
        </w:rPr>
        <w:t xml:space="preserve"> Всем хороша пшеница: и зерен дает много, и хлеб из нее получается вкусный. Одно плохо: боится вредных насекомых, сильных морозов и засухи. И еще она любит, когда за ней ухаживают не жалея сил. </w:t>
      </w:r>
    </w:p>
    <w:p w:rsidR="00D14ECC" w:rsidRPr="005E32E7" w:rsidRDefault="00D14ECC" w:rsidP="005E32E7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5E32E7">
        <w:rPr>
          <w:rFonts w:ascii="Times New Roman" w:hAnsi="Times New Roman"/>
          <w:sz w:val="28"/>
          <w:szCs w:val="24"/>
        </w:rPr>
        <w:t xml:space="preserve">Стали </w:t>
      </w:r>
      <w:r w:rsidR="005E32E7" w:rsidRPr="005E32E7">
        <w:rPr>
          <w:rFonts w:ascii="Times New Roman" w:hAnsi="Times New Roman"/>
          <w:sz w:val="28"/>
          <w:szCs w:val="24"/>
        </w:rPr>
        <w:t>люди</w:t>
      </w:r>
      <w:r w:rsidRPr="005E32E7">
        <w:rPr>
          <w:rFonts w:ascii="Times New Roman" w:hAnsi="Times New Roman"/>
          <w:sz w:val="28"/>
          <w:szCs w:val="24"/>
        </w:rPr>
        <w:t xml:space="preserve"> сеять на полях пшеницу, не нарадуются: стебель от тяжести колосьев к земле не клонится, как это бывало раньше. Урожай вырастает на славу. И батоны, булки, булочки получаются хорошие, вкусные! </w:t>
      </w:r>
    </w:p>
    <w:p w:rsidR="00D14ECC" w:rsidRPr="005E32E7" w:rsidRDefault="00D14ECC" w:rsidP="005E32E7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5E32E7">
        <w:rPr>
          <w:rFonts w:ascii="Times New Roman" w:hAnsi="Times New Roman"/>
          <w:sz w:val="28"/>
          <w:szCs w:val="24"/>
        </w:rPr>
        <w:t xml:space="preserve">Каждый год на щедрой земле нашей страны вырастает урожай пшеницы. Где вспашут, где посеют, там созреет зерно. </w:t>
      </w:r>
    </w:p>
    <w:p w:rsidR="005E32E7" w:rsidRDefault="005E32E7" w:rsidP="00D14ECC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D14ECC" w:rsidRPr="00FF12BD" w:rsidRDefault="00D14ECC" w:rsidP="00D14ECC">
      <w:pPr>
        <w:spacing w:line="240" w:lineRule="auto"/>
        <w:ind w:firstLine="567"/>
        <w:rPr>
          <w:rFonts w:ascii="Times New Roman" w:hAnsi="Times New Roman"/>
          <w:sz w:val="28"/>
          <w:szCs w:val="24"/>
        </w:rPr>
      </w:pPr>
      <w:r w:rsidRPr="00FF12BD">
        <w:rPr>
          <w:rFonts w:ascii="Times New Roman" w:hAnsi="Times New Roman"/>
          <w:b/>
          <w:sz w:val="28"/>
          <w:szCs w:val="24"/>
        </w:rPr>
        <w:t>Рожь</w:t>
      </w:r>
    </w:p>
    <w:p w:rsidR="00D14ECC" w:rsidRPr="005E32E7" w:rsidRDefault="005E32E7" w:rsidP="005E32E7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5E32E7">
        <w:rPr>
          <w:rFonts w:ascii="Times New Roman" w:hAnsi="Times New Roman"/>
          <w:sz w:val="28"/>
          <w:szCs w:val="24"/>
        </w:rPr>
        <w:t>Х</w:t>
      </w:r>
      <w:r w:rsidR="00D14ECC" w:rsidRPr="005E32E7">
        <w:rPr>
          <w:rFonts w:ascii="Times New Roman" w:hAnsi="Times New Roman"/>
          <w:sz w:val="28"/>
          <w:szCs w:val="24"/>
        </w:rPr>
        <w:t xml:space="preserve">лебопашцы </w:t>
      </w:r>
      <w:r w:rsidRPr="005E32E7">
        <w:rPr>
          <w:rFonts w:ascii="Times New Roman" w:hAnsi="Times New Roman"/>
          <w:sz w:val="28"/>
          <w:szCs w:val="24"/>
        </w:rPr>
        <w:t>также</w:t>
      </w:r>
      <w:r w:rsidR="00D14ECC" w:rsidRPr="005E32E7">
        <w:rPr>
          <w:rFonts w:ascii="Times New Roman" w:hAnsi="Times New Roman"/>
          <w:sz w:val="28"/>
          <w:szCs w:val="24"/>
        </w:rPr>
        <w:t xml:space="preserve"> сея</w:t>
      </w:r>
      <w:r w:rsidRPr="005E32E7">
        <w:rPr>
          <w:rFonts w:ascii="Times New Roman" w:hAnsi="Times New Roman"/>
          <w:sz w:val="28"/>
          <w:szCs w:val="24"/>
        </w:rPr>
        <w:t>ли</w:t>
      </w:r>
      <w:r w:rsidR="00D14ECC" w:rsidRPr="005E32E7">
        <w:rPr>
          <w:rFonts w:ascii="Times New Roman" w:hAnsi="Times New Roman"/>
          <w:sz w:val="28"/>
          <w:szCs w:val="24"/>
        </w:rPr>
        <w:t xml:space="preserve"> рожь, как до того сеяли пшеницу. </w:t>
      </w:r>
    </w:p>
    <w:p w:rsidR="00D14ECC" w:rsidRPr="005E32E7" w:rsidRDefault="005E32E7" w:rsidP="005E32E7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5E32E7">
        <w:rPr>
          <w:rFonts w:ascii="Times New Roman" w:hAnsi="Times New Roman"/>
          <w:sz w:val="28"/>
          <w:szCs w:val="24"/>
        </w:rPr>
        <w:t>Р</w:t>
      </w:r>
      <w:r w:rsidR="00D14ECC" w:rsidRPr="005E32E7">
        <w:rPr>
          <w:rFonts w:ascii="Times New Roman" w:hAnsi="Times New Roman"/>
          <w:sz w:val="28"/>
          <w:szCs w:val="24"/>
        </w:rPr>
        <w:t xml:space="preserve">ожь колосится на громадных пространствах нашей страны. Ее встретишь и у самых границ с влажной холодной тундрой, и рядом с сухой, жаркой пустыней. Но больше всего она все-таки любит расти там, где не очень жарко, в районах с умеренным климатом. Здесь рожь полновластная хозяйка. </w:t>
      </w:r>
      <w:r w:rsidR="00D14ECC" w:rsidRPr="005E32E7">
        <w:rPr>
          <w:rFonts w:ascii="Times New Roman" w:hAnsi="Times New Roman"/>
          <w:sz w:val="28"/>
          <w:szCs w:val="24"/>
        </w:rPr>
        <w:tab/>
      </w:r>
    </w:p>
    <w:p w:rsidR="00FF12BD" w:rsidRDefault="00FF12BD" w:rsidP="005E32E7">
      <w:pPr>
        <w:spacing w:after="0" w:line="240" w:lineRule="auto"/>
        <w:ind w:firstLine="851"/>
        <w:rPr>
          <w:rFonts w:ascii="Times New Roman" w:hAnsi="Times New Roman"/>
          <w:b/>
          <w:sz w:val="28"/>
          <w:szCs w:val="24"/>
        </w:rPr>
      </w:pPr>
    </w:p>
    <w:p w:rsidR="00D14ECC" w:rsidRPr="005E32E7" w:rsidRDefault="00D14ECC" w:rsidP="005E32E7">
      <w:pPr>
        <w:spacing w:after="0" w:line="240" w:lineRule="auto"/>
        <w:ind w:firstLine="851"/>
        <w:rPr>
          <w:rFonts w:ascii="Times New Roman" w:hAnsi="Times New Roman"/>
          <w:sz w:val="28"/>
          <w:szCs w:val="24"/>
        </w:rPr>
      </w:pPr>
      <w:r w:rsidRPr="005E32E7">
        <w:rPr>
          <w:rFonts w:ascii="Times New Roman" w:hAnsi="Times New Roman"/>
          <w:b/>
          <w:sz w:val="28"/>
          <w:szCs w:val="24"/>
        </w:rPr>
        <w:t>Картофель</w:t>
      </w:r>
      <w:r w:rsidRPr="005E32E7">
        <w:rPr>
          <w:rFonts w:ascii="Times New Roman" w:hAnsi="Times New Roman"/>
          <w:sz w:val="28"/>
          <w:szCs w:val="24"/>
        </w:rPr>
        <w:t xml:space="preserve"> предпочитает рыхлые, глубоко обработанные, легкие и среднесуглинистые или супесчаные почвы. Требования к плодородию почв у этой культуры высокие. Почва должна быть вскопанной с осени на глубину 25-35 см.</w:t>
      </w:r>
    </w:p>
    <w:p w:rsidR="00D14ECC" w:rsidRPr="005E32E7" w:rsidRDefault="00D14ECC" w:rsidP="005E32E7">
      <w:pPr>
        <w:spacing w:after="0" w:line="240" w:lineRule="auto"/>
        <w:ind w:firstLine="851"/>
        <w:rPr>
          <w:rFonts w:ascii="Times New Roman" w:hAnsi="Times New Roman"/>
          <w:sz w:val="28"/>
          <w:szCs w:val="24"/>
        </w:rPr>
      </w:pPr>
      <w:r w:rsidRPr="005E32E7">
        <w:rPr>
          <w:rFonts w:ascii="Times New Roman" w:hAnsi="Times New Roman"/>
          <w:sz w:val="28"/>
          <w:szCs w:val="24"/>
        </w:rPr>
        <w:t xml:space="preserve">Рекомендуется при этом запахать в землю побольше перегноя или компоста, </w:t>
      </w:r>
      <w:proofErr w:type="gramStart"/>
      <w:r w:rsidRPr="005E32E7">
        <w:rPr>
          <w:rFonts w:ascii="Times New Roman" w:hAnsi="Times New Roman"/>
          <w:sz w:val="28"/>
          <w:szCs w:val="24"/>
        </w:rPr>
        <w:t>которые</w:t>
      </w:r>
      <w:proofErr w:type="gramEnd"/>
      <w:r w:rsidRPr="005E32E7">
        <w:rPr>
          <w:rFonts w:ascii="Times New Roman" w:hAnsi="Times New Roman"/>
          <w:sz w:val="28"/>
          <w:szCs w:val="24"/>
        </w:rPr>
        <w:t xml:space="preserve"> за зиму успеют хорошо разложиться.</w:t>
      </w:r>
    </w:p>
    <w:p w:rsidR="00D14ECC" w:rsidRPr="005E32E7" w:rsidRDefault="00D14ECC" w:rsidP="005E32E7">
      <w:pPr>
        <w:spacing w:after="0" w:line="240" w:lineRule="auto"/>
        <w:ind w:firstLine="851"/>
        <w:rPr>
          <w:rFonts w:ascii="Times New Roman" w:hAnsi="Times New Roman"/>
          <w:sz w:val="28"/>
          <w:szCs w:val="24"/>
        </w:rPr>
      </w:pPr>
      <w:r w:rsidRPr="005E32E7">
        <w:rPr>
          <w:rFonts w:ascii="Times New Roman" w:hAnsi="Times New Roman"/>
          <w:sz w:val="28"/>
          <w:szCs w:val="24"/>
        </w:rPr>
        <w:t>Картофель любит хорошо освещенные солнечные места: размещение этой культуры в затененных местах приводит к вытягиванию растений и образованию мелких клубней.</w:t>
      </w:r>
    </w:p>
    <w:p w:rsidR="00D14ECC" w:rsidRPr="005E32E7" w:rsidRDefault="00D14ECC" w:rsidP="005E32E7">
      <w:pPr>
        <w:spacing w:after="0" w:line="240" w:lineRule="auto"/>
        <w:ind w:firstLine="851"/>
        <w:rPr>
          <w:rFonts w:ascii="Times New Roman" w:hAnsi="Times New Roman"/>
          <w:sz w:val="28"/>
          <w:szCs w:val="24"/>
        </w:rPr>
      </w:pPr>
      <w:r w:rsidRPr="005E32E7">
        <w:rPr>
          <w:rFonts w:ascii="Times New Roman" w:hAnsi="Times New Roman"/>
          <w:sz w:val="28"/>
          <w:szCs w:val="24"/>
        </w:rPr>
        <w:t>Посадка картофеля – дело ответственное. Недостаточно просто закинуть клубни в лунки и закопать. Лунки необходимо подготовить.</w:t>
      </w:r>
    </w:p>
    <w:p w:rsidR="00FF12BD" w:rsidRDefault="00FF12BD" w:rsidP="005E32E7">
      <w:pPr>
        <w:spacing w:after="0" w:line="240" w:lineRule="auto"/>
        <w:ind w:firstLine="993"/>
        <w:rPr>
          <w:rFonts w:ascii="Times New Roman" w:hAnsi="Times New Roman"/>
          <w:b/>
          <w:sz w:val="28"/>
          <w:szCs w:val="24"/>
        </w:rPr>
      </w:pPr>
    </w:p>
    <w:p w:rsidR="00D14ECC" w:rsidRPr="005E32E7" w:rsidRDefault="00D14ECC" w:rsidP="005E32E7">
      <w:pPr>
        <w:spacing w:after="0" w:line="240" w:lineRule="auto"/>
        <w:ind w:firstLine="993"/>
        <w:rPr>
          <w:rFonts w:ascii="Times New Roman" w:hAnsi="Times New Roman"/>
          <w:sz w:val="28"/>
          <w:szCs w:val="24"/>
        </w:rPr>
      </w:pPr>
      <w:r w:rsidRPr="005E32E7">
        <w:rPr>
          <w:rFonts w:ascii="Times New Roman" w:hAnsi="Times New Roman"/>
          <w:b/>
          <w:sz w:val="28"/>
          <w:szCs w:val="24"/>
        </w:rPr>
        <w:t>Свёклу</w:t>
      </w:r>
      <w:r w:rsidRPr="005E32E7">
        <w:rPr>
          <w:rFonts w:ascii="Times New Roman" w:hAnsi="Times New Roman"/>
          <w:sz w:val="28"/>
          <w:szCs w:val="24"/>
        </w:rPr>
        <w:t xml:space="preserve"> разводят в полях и огородах, для добывания сахара и как овощ.</w:t>
      </w:r>
    </w:p>
    <w:p w:rsidR="00D14ECC" w:rsidRPr="005E32E7" w:rsidRDefault="00D14ECC" w:rsidP="005E32E7">
      <w:pPr>
        <w:spacing w:after="0" w:line="240" w:lineRule="auto"/>
        <w:ind w:firstLine="993"/>
        <w:rPr>
          <w:rFonts w:ascii="Times New Roman" w:hAnsi="Times New Roman"/>
          <w:sz w:val="28"/>
          <w:szCs w:val="24"/>
        </w:rPr>
      </w:pPr>
      <w:r w:rsidRPr="005E32E7">
        <w:rPr>
          <w:rFonts w:ascii="Times New Roman" w:hAnsi="Times New Roman"/>
          <w:sz w:val="28"/>
          <w:szCs w:val="24"/>
        </w:rPr>
        <w:t xml:space="preserve">Свекла - ценная овощная культура. Корнеплоды свеклы хорошо хранятся, поэтому их можно употреблять круглый год в свежем виде. Свекла относительно засухоустойчива, и не очень требовательна к плодородию </w:t>
      </w:r>
      <w:r w:rsidRPr="005E32E7">
        <w:rPr>
          <w:rFonts w:ascii="Times New Roman" w:hAnsi="Times New Roman"/>
          <w:sz w:val="28"/>
          <w:szCs w:val="24"/>
        </w:rPr>
        <w:lastRenderedPageBreak/>
        <w:t xml:space="preserve">почвы. Сеять можно в два срока - ранней весной для получения ранней продукции и летом для зимнего хранения. </w:t>
      </w:r>
    </w:p>
    <w:p w:rsidR="00FF12BD" w:rsidRDefault="00FF12BD" w:rsidP="00D14E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F12BD" w:rsidRPr="00FF12BD" w:rsidRDefault="005D60F8" w:rsidP="00FF12BD">
      <w:pPr>
        <w:spacing w:after="0"/>
        <w:ind w:firstLine="993"/>
        <w:rPr>
          <w:rFonts w:ascii="Times New Roman" w:hAnsi="Times New Roman"/>
          <w:sz w:val="28"/>
          <w:szCs w:val="28"/>
        </w:rPr>
      </w:pPr>
      <w:r w:rsidRPr="00FF12BD">
        <w:rPr>
          <w:rFonts w:ascii="Times New Roman" w:hAnsi="Times New Roman"/>
          <w:b/>
          <w:sz w:val="28"/>
          <w:szCs w:val="28"/>
        </w:rPr>
        <w:t>Кукуруза</w:t>
      </w:r>
      <w:r w:rsidRPr="00FF12BD">
        <w:rPr>
          <w:rFonts w:ascii="Times New Roman" w:hAnsi="Times New Roman"/>
          <w:sz w:val="28"/>
          <w:szCs w:val="28"/>
        </w:rPr>
        <w:t xml:space="preserve"> требовательна к теплу и отлично растет на плодородных увлажненных почвах. Можно ее растить и на огороде. Под нее отводят теплое, не теневое место, защищенное от ветра. </w:t>
      </w:r>
    </w:p>
    <w:p w:rsidR="004E24E2" w:rsidRDefault="005D60F8" w:rsidP="00FF12BD">
      <w:pPr>
        <w:spacing w:after="0"/>
        <w:ind w:firstLine="993"/>
        <w:rPr>
          <w:rFonts w:ascii="Times New Roman" w:hAnsi="Times New Roman"/>
          <w:sz w:val="28"/>
          <w:szCs w:val="28"/>
        </w:rPr>
      </w:pPr>
      <w:r w:rsidRPr="00FF12BD">
        <w:rPr>
          <w:rFonts w:ascii="Times New Roman" w:hAnsi="Times New Roman"/>
          <w:sz w:val="28"/>
          <w:szCs w:val="28"/>
        </w:rPr>
        <w:t xml:space="preserve">Подкармливают кукурузу разными местными органическими удобрениями. Убирают початки при молочной спелости, пока еще не затвердело зерно. Сбор продолжительностью приблизительно  две недели. Та зеленая масса, что </w:t>
      </w:r>
      <w:proofErr w:type="gramStart"/>
      <w:r w:rsidRPr="00FF12BD">
        <w:rPr>
          <w:rFonts w:ascii="Times New Roman" w:hAnsi="Times New Roman"/>
          <w:sz w:val="28"/>
          <w:szCs w:val="28"/>
        </w:rPr>
        <w:t>осталась</w:t>
      </w:r>
      <w:proofErr w:type="gramEnd"/>
      <w:r w:rsidRPr="00FF12BD">
        <w:rPr>
          <w:rFonts w:ascii="Times New Roman" w:hAnsi="Times New Roman"/>
          <w:sz w:val="28"/>
          <w:szCs w:val="28"/>
        </w:rPr>
        <w:t xml:space="preserve"> используют как корм для скота. Наиболее распространены сахарные сорта кукурузы.</w:t>
      </w:r>
    </w:p>
    <w:p w:rsidR="004E24E2" w:rsidRDefault="004E24E2" w:rsidP="004E24E2">
      <w:pPr>
        <w:rPr>
          <w:rFonts w:ascii="Times New Roman" w:hAnsi="Times New Roman"/>
          <w:sz w:val="28"/>
          <w:szCs w:val="28"/>
        </w:rPr>
      </w:pPr>
    </w:p>
    <w:p w:rsidR="004E24E2" w:rsidRPr="004E24E2" w:rsidRDefault="004E24E2" w:rsidP="004E24E2">
      <w:pPr>
        <w:rPr>
          <w:rFonts w:ascii="Times New Roman" w:hAnsi="Times New Roman"/>
          <w:sz w:val="28"/>
          <w:szCs w:val="28"/>
        </w:rPr>
      </w:pPr>
      <w:r w:rsidRPr="004E24E2">
        <w:rPr>
          <w:rFonts w:ascii="Times New Roman" w:hAnsi="Times New Roman"/>
          <w:b/>
          <w:sz w:val="28"/>
          <w:szCs w:val="28"/>
        </w:rPr>
        <w:t>Василек луговой</w:t>
      </w:r>
      <w:r w:rsidRPr="004E24E2">
        <w:rPr>
          <w:rFonts w:ascii="Times New Roman" w:hAnsi="Times New Roman"/>
          <w:sz w:val="28"/>
          <w:szCs w:val="28"/>
        </w:rPr>
        <w:t>, многолетнее травянистое растение семейства сложноцветных (</w:t>
      </w:r>
      <w:proofErr w:type="spellStart"/>
      <w:r w:rsidRPr="004E24E2">
        <w:rPr>
          <w:rFonts w:ascii="Times New Roman" w:hAnsi="Times New Roman"/>
          <w:sz w:val="28"/>
          <w:szCs w:val="28"/>
        </w:rPr>
        <w:t>Compositae</w:t>
      </w:r>
      <w:proofErr w:type="spellEnd"/>
      <w:r w:rsidRPr="004E24E2">
        <w:rPr>
          <w:rFonts w:ascii="Times New Roman" w:hAnsi="Times New Roman"/>
          <w:sz w:val="28"/>
          <w:szCs w:val="28"/>
        </w:rPr>
        <w:t xml:space="preserve">), высотой до 150 см, все </w:t>
      </w:r>
      <w:proofErr w:type="gramStart"/>
      <w:r w:rsidRPr="004E24E2">
        <w:rPr>
          <w:rFonts w:ascii="Times New Roman" w:hAnsi="Times New Roman"/>
          <w:sz w:val="28"/>
          <w:szCs w:val="28"/>
        </w:rPr>
        <w:t>с</w:t>
      </w:r>
      <w:proofErr w:type="gramEnd"/>
      <w:r w:rsidRPr="004E24E2">
        <w:rPr>
          <w:rFonts w:ascii="Times New Roman" w:hAnsi="Times New Roman"/>
          <w:sz w:val="28"/>
          <w:szCs w:val="28"/>
        </w:rPr>
        <w:t xml:space="preserve"> сероватым или паутинистым </w:t>
      </w:r>
      <w:proofErr w:type="spellStart"/>
      <w:r w:rsidRPr="004E24E2">
        <w:rPr>
          <w:rFonts w:ascii="Times New Roman" w:hAnsi="Times New Roman"/>
          <w:sz w:val="28"/>
          <w:szCs w:val="28"/>
        </w:rPr>
        <w:t>опушением</w:t>
      </w:r>
      <w:proofErr w:type="spellEnd"/>
      <w:r w:rsidRPr="004E24E2">
        <w:rPr>
          <w:rFonts w:ascii="Times New Roman" w:hAnsi="Times New Roman"/>
          <w:sz w:val="28"/>
          <w:szCs w:val="28"/>
        </w:rPr>
        <w:t xml:space="preserve">. Стебель жесткий, прямостоячий, ребристый, в верхней части разветвленный, под корзинками без утолщений. Листья очередные, яйцевидно-ланцетные или ланцетные, нижние - на крылатых черешках, средние и верхние - сидячие. Цветки лилово-розовые, изредка белые, в корзинках, расположенных по 1-2 на концах стебля и его ветвей, Краевые цветки крупные, воронковидные, бесплодные, срединные - трубчатые. Цветет с июня до сентября, плоды созревают с июля до октября. Размножается семенами и вегетативно. </w:t>
      </w:r>
      <w:proofErr w:type="gramStart"/>
      <w:r w:rsidRPr="004E24E2">
        <w:rPr>
          <w:rFonts w:ascii="Times New Roman" w:hAnsi="Times New Roman"/>
          <w:sz w:val="28"/>
          <w:szCs w:val="28"/>
        </w:rPr>
        <w:t>Распространен</w:t>
      </w:r>
      <w:proofErr w:type="gramEnd"/>
      <w:r w:rsidRPr="004E24E2">
        <w:rPr>
          <w:rFonts w:ascii="Times New Roman" w:hAnsi="Times New Roman"/>
          <w:sz w:val="28"/>
          <w:szCs w:val="28"/>
        </w:rPr>
        <w:t xml:space="preserve"> в Евразии. Растет василек на свежих супесчаных и суглинистых почвах по лугам, в светлых сосновых и смешанных лесах, по их опушкам, кустарникам, вдоль дорог, по межам и окраинам полей, иногда встречается в посевах.</w:t>
      </w:r>
    </w:p>
    <w:p w:rsidR="007F7B85" w:rsidRPr="004E24E2" w:rsidRDefault="007F7B85" w:rsidP="004E24E2">
      <w:pPr>
        <w:rPr>
          <w:rFonts w:ascii="Times New Roman" w:hAnsi="Times New Roman"/>
          <w:sz w:val="28"/>
          <w:szCs w:val="28"/>
        </w:rPr>
      </w:pPr>
    </w:p>
    <w:sectPr w:rsidR="007F7B85" w:rsidRPr="004E24E2" w:rsidSect="007F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CC"/>
    <w:rsid w:val="001E751A"/>
    <w:rsid w:val="0044778D"/>
    <w:rsid w:val="004E24E2"/>
    <w:rsid w:val="005D60F8"/>
    <w:rsid w:val="005E32E7"/>
    <w:rsid w:val="006E7867"/>
    <w:rsid w:val="007F7B85"/>
    <w:rsid w:val="00B93619"/>
    <w:rsid w:val="00D14ECC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5</cp:revision>
  <dcterms:created xsi:type="dcterms:W3CDTF">2014-11-14T22:44:00Z</dcterms:created>
  <dcterms:modified xsi:type="dcterms:W3CDTF">2015-01-14T12:56:00Z</dcterms:modified>
</cp:coreProperties>
</file>