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04" w:rsidRDefault="00CF4B04" w:rsidP="00CF4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 (3-й класс)</w:t>
      </w:r>
    </w:p>
    <w:p w:rsidR="00CF4B04" w:rsidRDefault="00CF4B04" w:rsidP="00CF4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0DC" w:rsidRDefault="00CF4B04" w:rsidP="00CF4B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ЭКОЛОГИЧЕСКАЯ СИСТЕМА</w:t>
      </w:r>
    </w:p>
    <w:p w:rsidR="00CF4B04" w:rsidRDefault="00CF4B04" w:rsidP="00CF4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</w:t>
      </w:r>
      <w:r w:rsidR="008A60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60DC">
        <w:rPr>
          <w:rFonts w:ascii="Times New Roman" w:hAnsi="Times New Roman"/>
          <w:b/>
          <w:sz w:val="28"/>
          <w:szCs w:val="28"/>
        </w:rPr>
        <w:t>урока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</w:rPr>
        <w:t>Э</w:t>
      </w:r>
      <w:proofErr w:type="gramEnd"/>
      <w:r>
        <w:rPr>
          <w:rFonts w:ascii="Times New Roman" w:hAnsi="Times New Roman"/>
          <w:sz w:val="28"/>
        </w:rPr>
        <w:t>косистема</w:t>
      </w:r>
      <w:proofErr w:type="spellEnd"/>
      <w:r>
        <w:rPr>
          <w:rFonts w:ascii="Times New Roman" w:hAnsi="Times New Roman"/>
          <w:sz w:val="28"/>
        </w:rPr>
        <w:t xml:space="preserve"> поля</w:t>
      </w:r>
    </w:p>
    <w:p w:rsidR="00CF4B04" w:rsidRDefault="00CF4B04" w:rsidP="00CF4B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CF4B04" w:rsidRDefault="00CF4B04" w:rsidP="00CF4B04">
      <w:pPr>
        <w:numPr>
          <w:ilvl w:val="0"/>
          <w:numId w:val="1"/>
        </w:numPr>
        <w:spacing w:after="0" w:line="200" w:lineRule="atLeast"/>
        <w:ind w:left="40" w:firstLine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 учащихся с обитателями полей и причиной малой устойчивости этой экосистемы. </w:t>
      </w:r>
    </w:p>
    <w:p w:rsidR="00CF4B04" w:rsidRDefault="00CF4B04" w:rsidP="00CF4B04">
      <w:pPr>
        <w:numPr>
          <w:ilvl w:val="0"/>
          <w:numId w:val="1"/>
        </w:numPr>
        <w:spacing w:after="0" w:line="200" w:lineRule="atLeast"/>
        <w:ind w:left="40" w:firstLine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объяснять значение круговорота веще</w:t>
      </w:r>
      <w:proofErr w:type="gramStart"/>
      <w:r>
        <w:rPr>
          <w:rFonts w:ascii="Times New Roman" w:hAnsi="Times New Roman"/>
          <w:sz w:val="28"/>
        </w:rPr>
        <w:t>ств в пр</w:t>
      </w:r>
      <w:proofErr w:type="gramEnd"/>
      <w:r>
        <w:rPr>
          <w:rFonts w:ascii="Times New Roman" w:hAnsi="Times New Roman"/>
          <w:sz w:val="28"/>
        </w:rPr>
        <w:t xml:space="preserve">ироде. </w:t>
      </w:r>
    </w:p>
    <w:p w:rsidR="00CF4B04" w:rsidRDefault="00CF4B04" w:rsidP="00CF4B04">
      <w:pPr>
        <w:numPr>
          <w:ilvl w:val="0"/>
          <w:numId w:val="1"/>
        </w:numPr>
        <w:spacing w:after="0" w:line="200" w:lineRule="atLeast"/>
        <w:ind w:left="40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Приводить примеры организмов разных профессий. </w:t>
      </w:r>
    </w:p>
    <w:p w:rsidR="00CF4B04" w:rsidRDefault="00CF4B04" w:rsidP="00CF4B04">
      <w:pPr>
        <w:numPr>
          <w:ilvl w:val="0"/>
          <w:numId w:val="1"/>
        </w:numPr>
        <w:spacing w:after="0" w:line="200" w:lineRule="atLeast"/>
        <w:ind w:left="40" w:firstLine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Называть, из чего состоит экосистема.</w:t>
      </w:r>
    </w:p>
    <w:p w:rsidR="00CF4B04" w:rsidRPr="00C339EB" w:rsidRDefault="00CF4B04" w:rsidP="00CF4B04">
      <w:pPr>
        <w:pStyle w:val="a3"/>
        <w:spacing w:after="0" w:line="200" w:lineRule="atLeast"/>
        <w:ind w:left="40" w:firstLine="3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339E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C339EB">
        <w:rPr>
          <w:rFonts w:ascii="Times New Roman" w:hAnsi="Times New Roman"/>
          <w:sz w:val="28"/>
          <w:szCs w:val="28"/>
        </w:rPr>
        <w:t>иллюстрации экосистем: озеро, болото, луг, лес, поле; фотографии полей: пшеничного, ржаного, свекольного, картофельного или других; гербарий культурных растений и сорняков, иллюстрации потребителей урожая, муляжи съедобных частей растений, плакат «</w:t>
      </w:r>
      <w:r w:rsidRPr="00C339EB">
        <w:rPr>
          <w:rFonts w:ascii="Times New Roman" w:hAnsi="Times New Roman"/>
          <w:bCs/>
          <w:sz w:val="28"/>
          <w:szCs w:val="28"/>
        </w:rPr>
        <w:t>Экосистема поля» из комплекта «</w:t>
      </w:r>
      <w:r w:rsidRPr="00C339EB">
        <w:rPr>
          <w:rFonts w:ascii="Times New Roman" w:hAnsi="Times New Roman"/>
          <w:sz w:val="28"/>
          <w:szCs w:val="28"/>
        </w:rPr>
        <w:t xml:space="preserve">Наглядные материалы по окружающему миру для 3-го класса». </w:t>
      </w:r>
      <w:proofErr w:type="gramEnd"/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2529"/>
        <w:gridCol w:w="10009"/>
        <w:gridCol w:w="3210"/>
      </w:tblGrid>
      <w:tr w:rsidR="00CF4B04" w:rsidTr="001C102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Формирование УУД</w:t>
            </w:r>
          </w:p>
          <w:p w:rsidR="00CF4B04" w:rsidRDefault="00CF4B04" w:rsidP="001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и технология оценивания учебных успехов</w:t>
            </w:r>
          </w:p>
        </w:tc>
      </w:tr>
      <w:tr w:rsidR="00CF4B04" w:rsidTr="001C102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 и постановка учебной проблемы.</w:t>
            </w:r>
          </w:p>
          <w:p w:rsidR="00CF4B04" w:rsidRDefault="00CF4B04" w:rsidP="001C10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40" w:lineRule="auto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Прозвенел уже звонок,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Начинается урок!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Мы сегодня не одни, 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Гости на урок пришли,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Повернитесь поскорей,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Поприветствуйте гостей.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Встаньте ровно, ноги вместе,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Руки опустите вниз.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Повернитесь, улыбнитесь, 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И тихонечко садитесь.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lastRenderedPageBreak/>
              <w:t xml:space="preserve">Будем изучать, трудиться, 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Ведь заданья не легки,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Нам друзья нельзя лениться,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Так как мы ученики!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Мне очень приятно видеть в ваших глазах лучики любознательности. Вы готовы слушать и слышать, спрашивать и отвечать?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А чтобы наш урок прошёл </w:t>
            </w:r>
            <w:proofErr w:type="gram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интересным</w:t>
            </w:r>
            <w:proofErr w:type="gramEnd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, мы должны дополнить девиз урока УУД.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Урок мы будем… (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изучать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Информацию из урока … (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извлекать).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Точку зрения …(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высказывать).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На вопросы ...(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отвечать).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И, конечно, бес сомнения,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Речь при этом </w:t>
            </w:r>
            <w:r w:rsidR="008A60DC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развивать</w:t>
            </w:r>
            <w:r w:rsid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)</w:t>
            </w:r>
            <w:r w:rsidRPr="008A60DC"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  <w:t>.</w:t>
            </w: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8A60DC" w:rsidRDefault="008A60DC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1F497D" w:themeColor="text2"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Чему будет посвящен наш урок? (Открытию новых знаний) – будем узнавать новое.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Какие будем делать шаги, когда открываем новые знания? (Что я не </w:t>
            </w:r>
            <w:proofErr w:type="spell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знаю</w:t>
            </w:r>
            <w:proofErr w:type="gram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?Б</w:t>
            </w:r>
            <w:proofErr w:type="gramEnd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уду</w:t>
            </w:r>
            <w:proofErr w:type="spellEnd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стараться узнавать новое.)</w:t>
            </w:r>
          </w:p>
          <w:p w:rsidR="00B85D00" w:rsidRDefault="00B85D00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Default="00B85D00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На уроке мы сегодня будем работать группами. Вспомним правила групповой работы.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Действительно, у нас сегодня новая тема урока, но прежде давайте вспомним.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– Что такое экосистема</w:t>
            </w:r>
            <w:proofErr w:type="gramStart"/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?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ЭКОСИСТЕМА – единство живых организмов и их среды обитания, в котором живые организмы разных “профессий” способны совместными усилиями поддерживать круговорот веществ.)</w:t>
            </w:r>
          </w:p>
          <w:p w:rsidR="00CB370B" w:rsidRDefault="00CF4B04" w:rsidP="00CB370B">
            <w:pPr>
              <w:spacing w:after="0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– 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Из каких частей состоит экосистема?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 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Воздух, вода, почва, производители, потребители, разрушители.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CB370B" w:rsidRDefault="00CB370B" w:rsidP="00CB370B">
            <w:pPr>
              <w:spacing w:after="0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-</w:t>
            </w:r>
            <w:r w:rsidRPr="00CB370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Воздух, вода, почва, горные породы – это все понятно, а вот кто такие производители, потребители, разрушители, и какова их роль в экосистеме?</w:t>
            </w:r>
          </w:p>
          <w:p w:rsidR="00CB370B" w:rsidRPr="00CB370B" w:rsidRDefault="00CB370B" w:rsidP="00CB370B">
            <w:pPr>
              <w:spacing w:after="0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(Производители – это живые организмы (растения), создающие органические вещества из неорганических минеральных веществ.</w:t>
            </w:r>
            <w:proofErr w:type="gramEnd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Они снабжают всех обитателей Земли пищей и кислородом. Потребители – это </w:t>
            </w:r>
            <w:proofErr w:type="spell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хивые</w:t>
            </w:r>
            <w:proofErr w:type="spellEnd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организмы (животные), использующие в качестве пищи готовые органические вещества. Они возвращают растениям углекислый газ. Разрушители – живые организмы (бактерии, грибы), создающие органические вещества из неорганических минеральных веществ. </w:t>
            </w:r>
            <w:proofErr w:type="gramStart"/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Они превращают умершие организмы в вещества, необходимые растениям.)</w:t>
            </w:r>
            <w:proofErr w:type="gramEnd"/>
          </w:p>
          <w:p w:rsidR="00CF4B04" w:rsidRPr="001267DB" w:rsidRDefault="00CF4B04" w:rsidP="001C1021">
            <w:pPr>
              <w:spacing w:after="0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– 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С какой экосистемой мы познакомились на прошлом уроке?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lastRenderedPageBreak/>
              <w:tab/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Экосистема леса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– Почему лесная экосистема не заменяется другой экосистемой?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Лес – устойчивая экосистема с замкнутым круговоротом.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- 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Какую роль играет круговорот веществ в экосистеме?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Обеспечивает порядок в экосистеме.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B85D00" w:rsidRDefault="00B85D00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85D00" w:rsidRDefault="00B85D00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- 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Что будет со временем происходить с экосистемой, если круговорот веществ в ней не замкнуть?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Экосистема начинает изменяться и сменяется другой экосистемой.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-</w:t>
            </w:r>
            <w:r w:rsidRPr="001267DB"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>Приведите примеры.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(</w:t>
            </w:r>
            <w:r w:rsidRPr="001267DB"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Озеро сменяется болотом, на смену болоту приходит луг, а на смену лугу - лес.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)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8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>– Мы с вами уже столько экосистем изучили, что, наверно, всё знаем о них? Тогда попробуйте догадаться, о какой экосистеме речь пойдёт сегодня: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80"/>
                <w:sz w:val="28"/>
              </w:rPr>
            </w:pPr>
            <w:r w:rsidRPr="001267DB">
              <w:rPr>
                <w:rFonts w:ascii="Times New Roman" w:hAnsi="Times New Roman"/>
                <w:i/>
                <w:color w:val="000080"/>
                <w:sz w:val="28"/>
              </w:rPr>
              <w:t>1)Зимой бело,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80"/>
                <w:sz w:val="28"/>
              </w:rPr>
            </w:pPr>
            <w:r w:rsidRPr="001267DB">
              <w:rPr>
                <w:rFonts w:ascii="Times New Roman" w:hAnsi="Times New Roman"/>
                <w:i/>
                <w:color w:val="000080"/>
                <w:sz w:val="28"/>
              </w:rPr>
              <w:t>Весной черно,</w:t>
            </w:r>
          </w:p>
          <w:p w:rsidR="00CF4B04" w:rsidRPr="001267DB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80"/>
                <w:sz w:val="28"/>
              </w:rPr>
            </w:pPr>
            <w:r w:rsidRPr="001267DB">
              <w:rPr>
                <w:rFonts w:ascii="Times New Roman" w:hAnsi="Times New Roman"/>
                <w:i/>
                <w:color w:val="000080"/>
                <w:sz w:val="28"/>
              </w:rPr>
              <w:t>Летом зелено,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80"/>
                <w:sz w:val="28"/>
              </w:rPr>
            </w:pPr>
            <w:r w:rsidRPr="001267DB">
              <w:rPr>
                <w:rFonts w:ascii="Times New Roman" w:hAnsi="Times New Roman"/>
                <w:i/>
                <w:color w:val="000080"/>
                <w:sz w:val="28"/>
              </w:rPr>
              <w:t>Осенью стрижено.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>–</w:t>
            </w:r>
            <w:r w:rsidRPr="00CB4F08">
              <w:rPr>
                <w:rFonts w:ascii="Times New Roman" w:eastAsia="PetersburgC-Italic" w:hAnsi="Times New Roman"/>
                <w:b/>
                <w:sz w:val="28"/>
              </w:rPr>
              <w:t>Так о какой экосистеме сегодня пойдёт речь</w:t>
            </w:r>
            <w:r w:rsidRPr="00CB4F08">
              <w:rPr>
                <w:rFonts w:ascii="Times New Roman" w:eastAsia="PetersburgC-Italic" w:hAnsi="Times New Roman"/>
                <w:b/>
                <w:i/>
                <w:sz w:val="28"/>
              </w:rPr>
              <w:t>?</w:t>
            </w:r>
            <w:r>
              <w:rPr>
                <w:rFonts w:ascii="Times New Roman" w:eastAsia="PetersburgC-Italic" w:hAnsi="Times New Roman"/>
                <w:color w:val="000000"/>
                <w:sz w:val="28"/>
              </w:rPr>
              <w:t>(</w:t>
            </w:r>
            <w:r w:rsidR="00B85D00">
              <w:rPr>
                <w:rFonts w:ascii="Times New Roman" w:eastAsia="PetersburgC-Italic" w:hAnsi="Times New Roman"/>
                <w:color w:val="000000"/>
                <w:sz w:val="28"/>
              </w:rPr>
              <w:t xml:space="preserve">О </w:t>
            </w:r>
            <w:proofErr w:type="spellStart"/>
            <w:r w:rsidR="00B85D00">
              <w:rPr>
                <w:rFonts w:ascii="Times New Roman" w:eastAsia="PetersburgC-Italic" w:hAnsi="Times New Roman"/>
                <w:color w:val="000000"/>
                <w:sz w:val="28"/>
              </w:rPr>
              <w:t>поле</w:t>
            </w:r>
            <w:proofErr w:type="gramStart"/>
            <w:r w:rsidR="00B85D00">
              <w:rPr>
                <w:rFonts w:ascii="Times New Roman" w:eastAsia="PetersburgC-Italic" w:hAnsi="Times New Roman"/>
                <w:color w:val="000000"/>
                <w:sz w:val="28"/>
              </w:rPr>
              <w:t>.</w:t>
            </w:r>
            <w:r>
              <w:rPr>
                <w:rFonts w:ascii="Times New Roman" w:eastAsia="PetersburgC-Italic" w:hAnsi="Times New Roman"/>
                <w:color w:val="000000"/>
                <w:sz w:val="28"/>
              </w:rPr>
              <w:t>Н</w:t>
            </w:r>
            <w:proofErr w:type="gramEnd"/>
            <w:r>
              <w:rPr>
                <w:rFonts w:ascii="Times New Roman" w:eastAsia="PetersburgC-Italic" w:hAnsi="Times New Roman"/>
                <w:color w:val="000000"/>
                <w:sz w:val="28"/>
              </w:rPr>
              <w:t>аверно</w:t>
            </w:r>
            <w:r w:rsidR="00B85D00">
              <w:rPr>
                <w:rFonts w:ascii="Times New Roman" w:eastAsia="PetersburgC-Italic" w:hAnsi="Times New Roman"/>
                <w:color w:val="000000"/>
                <w:sz w:val="28"/>
              </w:rPr>
              <w:t>е</w:t>
            </w:r>
            <w:proofErr w:type="spellEnd"/>
            <w:r>
              <w:rPr>
                <w:rFonts w:ascii="Times New Roman" w:eastAsia="PetersburgC-Italic" w:hAnsi="Times New Roman"/>
                <w:color w:val="000000"/>
                <w:sz w:val="28"/>
              </w:rPr>
              <w:t>, об экосистеме поля.)</w:t>
            </w:r>
          </w:p>
          <w:p w:rsidR="00D41904" w:rsidRDefault="00D419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</w:p>
          <w:p w:rsidR="00D41904" w:rsidRDefault="00D419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>- Может быть, давайте рассмотрим диалог Миши и Лены, который нам поможет решить проблему урока.</w:t>
            </w:r>
          </w:p>
          <w:p w:rsidR="00D41904" w:rsidRDefault="00D419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</w:p>
          <w:p w:rsidR="00D41904" w:rsidRPr="00D41904" w:rsidRDefault="00D41904" w:rsidP="00D41904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>-</w:t>
            </w:r>
            <w:r w:rsidRPr="00D41904">
              <w:rPr>
                <w:rFonts w:ascii="Times New Roman" w:eastAsia="PetersburgC-Italic" w:hAnsi="Times New Roman"/>
                <w:b/>
                <w:color w:val="000000"/>
                <w:sz w:val="28"/>
              </w:rPr>
              <w:t>Кто поможет полевым растениям?</w:t>
            </w:r>
          </w:p>
          <w:p w:rsidR="00D41904" w:rsidRPr="00D41904" w:rsidRDefault="00D41904" w:rsidP="00D41904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color w:val="000000"/>
                <w:sz w:val="28"/>
              </w:rPr>
            </w:pPr>
            <w:r w:rsidRPr="00D41904">
              <w:rPr>
                <w:rFonts w:ascii="Times New Roman" w:eastAsia="PetersburgC-Italic" w:hAnsi="Times New Roman"/>
                <w:b/>
                <w:color w:val="000000"/>
                <w:sz w:val="28"/>
              </w:rPr>
              <w:t>-А что и кто им может помешать?</w:t>
            </w:r>
          </w:p>
          <w:p w:rsidR="00D41904" w:rsidRPr="00D41904" w:rsidRDefault="00D419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color w:val="000000"/>
                <w:sz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i/>
                <w:iCs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lastRenderedPageBreak/>
              <w:t>– Рассмотрите рисунки экосистем: озеро, болото, луг, лес, поле. Что заметили? Какой у вас возникает вопрос?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color w:val="00FF00"/>
                <w:sz w:val="28"/>
              </w:rPr>
            </w:pPr>
            <w:r>
              <w:rPr>
                <w:rFonts w:ascii="Times New Roman" w:eastAsia="PetersburgC-Italic" w:hAnsi="Times New Roman"/>
                <w:i/>
                <w:iCs/>
                <w:color w:val="000000"/>
                <w:sz w:val="28"/>
              </w:rPr>
              <w:t>Сравнивают изображения экосистем.</w:t>
            </w:r>
          </w:p>
          <w:p w:rsidR="00CF4B04" w:rsidRPr="00CB4F08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sz w:val="28"/>
                <w:szCs w:val="28"/>
              </w:rPr>
            </w:pPr>
            <w:r w:rsidRPr="00CB4F08">
              <w:rPr>
                <w:rFonts w:ascii="Times New Roman" w:eastAsia="PetersburgC-Italic" w:hAnsi="Times New Roman"/>
                <w:b/>
                <w:sz w:val="28"/>
              </w:rPr>
              <w:t>Чем она отличается от других экосистем? Почему человеку приходится заботиться о полях?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eastAsia="PetersburgC-Italic" w:hAnsi="Times New Roman"/>
                <w:sz w:val="28"/>
              </w:rPr>
            </w:pPr>
            <w:r>
              <w:rPr>
                <w:rFonts w:ascii="Times New Roman" w:eastAsia="PetersburgC-Italic" w:hAnsi="Times New Roman"/>
                <w:sz w:val="28"/>
                <w:szCs w:val="28"/>
              </w:rPr>
              <w:t>– Рассмотрите фотографии разных полей. Какие у вас будут предположения? (</w:t>
            </w:r>
            <w:r>
              <w:rPr>
                <w:rFonts w:ascii="Times New Roman" w:eastAsia="PetersburgC-Italic" w:hAnsi="Times New Roman"/>
                <w:sz w:val="28"/>
              </w:rPr>
              <w:t xml:space="preserve">На полях больше всего растёт один вид растений, тот, который был посажен </w:t>
            </w:r>
            <w:proofErr w:type="spellStart"/>
            <w:r>
              <w:rPr>
                <w:rFonts w:ascii="Times New Roman" w:eastAsia="PetersburgC-Italic" w:hAnsi="Times New Roman"/>
                <w:sz w:val="28"/>
              </w:rPr>
              <w:t>человеком</w:t>
            </w:r>
            <w:proofErr w:type="gramStart"/>
            <w:r>
              <w:rPr>
                <w:rFonts w:ascii="Times New Roman" w:eastAsia="PetersburgC-Italic" w:hAnsi="Times New Roman"/>
                <w:sz w:val="28"/>
              </w:rPr>
              <w:t>.В</w:t>
            </w:r>
            <w:proofErr w:type="gramEnd"/>
            <w:r>
              <w:rPr>
                <w:rFonts w:ascii="Times New Roman" w:eastAsia="PetersburgC-Italic" w:hAnsi="Times New Roman"/>
                <w:sz w:val="28"/>
              </w:rPr>
              <w:t>стречаются</w:t>
            </w:r>
            <w:proofErr w:type="spellEnd"/>
            <w:r>
              <w:rPr>
                <w:rFonts w:ascii="Times New Roman" w:eastAsia="PetersburgC-Italic" w:hAnsi="Times New Roman"/>
                <w:sz w:val="28"/>
              </w:rPr>
              <w:t xml:space="preserve"> растения, которые не высаживал человек.)</w:t>
            </w:r>
          </w:p>
          <w:p w:rsidR="00CF1C53" w:rsidRDefault="00CF4B04" w:rsidP="001C1021">
            <w:pPr>
              <w:pStyle w:val="33"/>
              <w:spacing w:after="0" w:line="200" w:lineRule="atLeast"/>
              <w:jc w:val="both"/>
              <w:rPr>
                <w:rFonts w:ascii="Times New Roman" w:eastAsia="PetersburgC-Italic" w:hAnsi="Times New Roman"/>
                <w:b w:val="0"/>
                <w:sz w:val="28"/>
              </w:rPr>
            </w:pPr>
            <w:r w:rsidRPr="00C339EB">
              <w:rPr>
                <w:rFonts w:ascii="Times New Roman" w:eastAsia="PetersburgC-Italic" w:hAnsi="Times New Roman"/>
                <w:b w:val="0"/>
                <w:sz w:val="28"/>
              </w:rPr>
              <w:t>–</w:t>
            </w:r>
            <w:r>
              <w:rPr>
                <w:rFonts w:ascii="Times New Roman" w:eastAsia="PetersburgC-Italic" w:hAnsi="Times New Roman"/>
                <w:b w:val="0"/>
                <w:sz w:val="28"/>
              </w:rPr>
              <w:t>Какие знания нам сегодня понадобятся</w:t>
            </w:r>
            <w:proofErr w:type="gramStart"/>
            <w:r>
              <w:rPr>
                <w:rFonts w:ascii="Times New Roman" w:eastAsia="PetersburgC-Italic" w:hAnsi="Times New Roman"/>
                <w:b w:val="0"/>
                <w:sz w:val="28"/>
              </w:rPr>
              <w:t>?</w:t>
            </w:r>
            <w:r w:rsidR="00CF1C53" w:rsidRPr="00CF1C53">
              <w:rPr>
                <w:rFonts w:ascii="Times New Roman" w:eastAsia="PetersburgC-Italic" w:hAnsi="Times New Roman"/>
                <w:sz w:val="28"/>
              </w:rPr>
              <w:t>(</w:t>
            </w:r>
            <w:proofErr w:type="gramEnd"/>
            <w:r w:rsidR="00CF1C53" w:rsidRPr="00CF1C53">
              <w:rPr>
                <w:rFonts w:ascii="Times New Roman" w:eastAsia="PetersburgC-Italic" w:hAnsi="Times New Roman"/>
                <w:sz w:val="28"/>
              </w:rPr>
              <w:t>жизненный опыт)</w:t>
            </w:r>
          </w:p>
          <w:p w:rsidR="00CF4B04" w:rsidRDefault="00CF4B04" w:rsidP="001C1021">
            <w:pPr>
              <w:pStyle w:val="33"/>
              <w:spacing w:after="0" w:line="200" w:lineRule="atLeast"/>
              <w:jc w:val="both"/>
              <w:rPr>
                <w:rFonts w:ascii="Times New Roman" w:eastAsia="PetersburgC-Italic" w:hAnsi="Times New Roman"/>
                <w:sz w:val="28"/>
                <w:szCs w:val="28"/>
              </w:rPr>
            </w:pPr>
            <w:r w:rsidRPr="00C339EB">
              <w:rPr>
                <w:rFonts w:ascii="Times New Roman" w:eastAsia="PetersburgC-Italic" w:hAnsi="Times New Roman"/>
                <w:b w:val="0"/>
                <w:sz w:val="28"/>
              </w:rPr>
              <w:t>–</w:t>
            </w:r>
            <w:r>
              <w:rPr>
                <w:rFonts w:ascii="Times New Roman" w:eastAsia="PetersburgC-Italic" w:hAnsi="Times New Roman"/>
                <w:b w:val="0"/>
                <w:sz w:val="28"/>
              </w:rPr>
              <w:t>Как нам проверить наши предположения?</w:t>
            </w:r>
          </w:p>
          <w:p w:rsidR="00CF4B04" w:rsidRDefault="00CF4B04" w:rsidP="001C1021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Давайте составим план урока.</w:t>
            </w:r>
          </w:p>
          <w:p w:rsidR="00CF4B04" w:rsidRDefault="00CF4B04" w:rsidP="001C1021">
            <w:pPr>
              <w:pStyle w:val="a3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Составляется план на основе мнений, которые высказывают дети.</w:t>
            </w:r>
          </w:p>
          <w:p w:rsidR="00B85D00" w:rsidRDefault="00B85D00" w:rsidP="001C1021">
            <w:pPr>
              <w:pStyle w:val="21"/>
              <w:spacing w:after="0" w:line="2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4B04" w:rsidRDefault="00CF4B04" w:rsidP="001C1021">
            <w:pPr>
              <w:pStyle w:val="21"/>
              <w:spacing w:after="0" w:line="200" w:lineRule="atLeast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План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примерный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color w:val="FF420E"/>
                <w:sz w:val="28"/>
                <w:szCs w:val="28"/>
              </w:rPr>
              <w:t>3</w:t>
            </w:r>
          </w:p>
          <w:p w:rsidR="00CF4B04" w:rsidRDefault="00CF4B04" w:rsidP="001C1021">
            <w:pPr>
              <w:pStyle w:val="21"/>
              <w:spacing w:after="0" w:line="200" w:lineRule="atLeast"/>
              <w:ind w:left="0"/>
            </w:pPr>
          </w:p>
          <w:p w:rsidR="00CF4B04" w:rsidRDefault="00CF4B04" w:rsidP="001C1021">
            <w:pPr>
              <w:spacing w:after="0" w:line="240" w:lineRule="auto"/>
            </w:pPr>
            <w:r w:rsidRPr="00CF1C53">
              <w:rPr>
                <w:rFonts w:ascii="Times New Roman" w:hAnsi="Times New Roman"/>
                <w:b/>
                <w:sz w:val="28"/>
                <w:szCs w:val="28"/>
              </w:rPr>
              <w:t>– Что мы сейчас с вами делали?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(Планировали нашу деятельность.)</w:t>
            </w:r>
          </w:p>
          <w:p w:rsidR="00CF4B04" w:rsidRDefault="005A531D" w:rsidP="001C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-9525</wp:posOffset>
                      </wp:positionV>
                      <wp:extent cx="247650" cy="247650"/>
                      <wp:effectExtent l="5715" t="9525" r="13335" b="952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33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443.7pt;margin-top:-.75pt;width:19.5pt;height:1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" fillcolor="#f63" strokecolor="gray" strokeweight=".26mm">
                      <v:stroke joinstyle="miter" endcap="square"/>
                    </v:oval>
                  </w:pict>
                </mc:Fallback>
              </mc:AlternateContent>
            </w:r>
            <w:r w:rsidR="00CF4B04" w:rsidRPr="00CF1C53">
              <w:rPr>
                <w:rFonts w:ascii="Times New Roman" w:eastAsia="PetersburgC-Italic" w:hAnsi="Times New Roman"/>
                <w:b/>
                <w:sz w:val="28"/>
                <w:szCs w:val="28"/>
              </w:rPr>
              <w:t xml:space="preserve">– </w:t>
            </w:r>
            <w:r w:rsidR="00CF4B04" w:rsidRPr="00CF1C53">
              <w:rPr>
                <w:rFonts w:ascii="Times New Roman" w:hAnsi="Times New Roman"/>
                <w:b/>
                <w:sz w:val="28"/>
                <w:szCs w:val="28"/>
              </w:rPr>
              <w:t>Какое умение формировали</w:t>
            </w:r>
            <w:r w:rsidR="00CF4B04">
              <w:rPr>
                <w:rFonts w:ascii="Times New Roman" w:hAnsi="Times New Roman"/>
                <w:sz w:val="28"/>
                <w:szCs w:val="28"/>
              </w:rPr>
              <w:t>?</w:t>
            </w:r>
            <w:r w:rsidR="00CF1C53">
              <w:rPr>
                <w:rFonts w:ascii="Times New Roman" w:hAnsi="Times New Roman"/>
                <w:sz w:val="28"/>
                <w:szCs w:val="28"/>
              </w:rPr>
              <w:t xml:space="preserve"> (РЕГУЛЯТИВНЫЕ </w:t>
            </w:r>
            <w:proofErr w:type="gramStart"/>
            <w:r w:rsidR="00CF1C53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="00CF1C53">
              <w:rPr>
                <w:rFonts w:ascii="Times New Roman" w:hAnsi="Times New Roman"/>
                <w:sz w:val="28"/>
                <w:szCs w:val="28"/>
              </w:rPr>
              <w:t>рогнозирование предстоящей работы составление плана)</w:t>
            </w:r>
          </w:p>
          <w:p w:rsidR="00CF4B04" w:rsidRDefault="00CF4B04" w:rsidP="001C1021">
            <w:pPr>
              <w:pStyle w:val="a3"/>
              <w:spacing w:after="0" w:line="200" w:lineRule="atLeast"/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Развиваем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28"/>
                <w:szCs w:val="28"/>
              </w:rPr>
              <w:t>Представлять информацию в виде схемы.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 основе анализа </w:t>
            </w:r>
            <w:r>
              <w:rPr>
                <w:color w:val="000000"/>
                <w:sz w:val="28"/>
                <w:szCs w:val="28"/>
              </w:rPr>
              <w:lastRenderedPageBreak/>
              <w:t>объектов делать выводы.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CF4B04" w:rsidTr="001C102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ΙΙ. Совместное открытие знаний. </w:t>
            </w:r>
          </w:p>
          <w:p w:rsidR="00CF4B04" w:rsidRDefault="00CF4B04" w:rsidP="001C10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 xml:space="preserve">4 3 </w:t>
            </w:r>
            <w:r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CF4B04" w:rsidRDefault="00CF4B04" w:rsidP="001C1021">
            <w:pPr>
              <w:pStyle w:val="21"/>
              <w:spacing w:after="0" w:line="2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 в учебнике.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Прочитайте предложенные вам тексты. Выделите отличительные особенности поля (что выращивают).</w:t>
            </w:r>
            <w:r w:rsidR="00674B56">
              <w:rPr>
                <w:rFonts w:ascii="Times New Roman" w:hAnsi="Times New Roman"/>
                <w:sz w:val="28"/>
                <w:szCs w:val="28"/>
              </w:rPr>
              <w:t>с</w:t>
            </w:r>
            <w:r w:rsidR="00674B56" w:rsidRPr="00674B56">
              <w:rPr>
                <w:rFonts w:ascii="Times New Roman" w:hAnsi="Times New Roman"/>
                <w:b/>
                <w:sz w:val="28"/>
                <w:szCs w:val="28"/>
              </w:rPr>
              <w:t>.70-71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ак человек ухаживает за полем и растением, которое на нём растёт? Запишите свои ответы на листочки.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(Подобраны тексты о пшеничном, ржаном, свекольном, картофельном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указанием, как человек возделывает эти культуры, как обрабатывает поле.)</w:t>
            </w:r>
            <w:r w:rsidR="002512C2" w:rsidRPr="002512C2"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 w:rsidR="002512C2" w:rsidRPr="002512C2">
              <w:rPr>
                <w:rFonts w:ascii="Times New Roman" w:hAnsi="Times New Roman"/>
                <w:color w:val="00B050"/>
                <w:sz w:val="28"/>
              </w:rPr>
              <w:t>Приложение 1</w:t>
            </w:r>
            <w:r w:rsidR="002512C2" w:rsidRPr="002512C2"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:rsidR="00C42FE9" w:rsidRDefault="00C42FE9" w:rsidP="001C1021">
            <w:pPr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</w:rPr>
            </w:pPr>
          </w:p>
          <w:p w:rsidR="00CF4B04" w:rsidRPr="00C42FE9" w:rsidRDefault="00C42FE9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C42FE9">
              <w:rPr>
                <w:rFonts w:ascii="Times New Roman" w:hAnsi="Times New Roman"/>
                <w:b/>
                <w:iCs/>
                <w:sz w:val="28"/>
              </w:rPr>
              <w:t xml:space="preserve">Сообщения – Саша Б.(свекла), Никита (зерно), Вероника (картофель), Сергей К. (кукуруза), Аня </w:t>
            </w:r>
            <w:proofErr w:type="gramStart"/>
            <w:r w:rsidRPr="00C42FE9">
              <w:rPr>
                <w:rFonts w:ascii="Times New Roman" w:hAnsi="Times New Roman"/>
                <w:b/>
                <w:iCs/>
                <w:sz w:val="28"/>
              </w:rPr>
              <w:t>–(</w:t>
            </w:r>
            <w:proofErr w:type="gramEnd"/>
            <w:r w:rsidRPr="00C42FE9">
              <w:rPr>
                <w:rFonts w:ascii="Times New Roman" w:hAnsi="Times New Roman"/>
                <w:b/>
                <w:iCs/>
                <w:sz w:val="28"/>
              </w:rPr>
              <w:t xml:space="preserve">подсолнечник), Артем (сорняки) Данил </w:t>
            </w:r>
            <w:r w:rsidRPr="00C42FE9">
              <w:rPr>
                <w:rFonts w:ascii="Times New Roman" w:hAnsi="Times New Roman"/>
                <w:b/>
                <w:iCs/>
                <w:sz w:val="28"/>
              </w:rPr>
              <w:lastRenderedPageBreak/>
              <w:t>(василек).</w:t>
            </w:r>
            <w:r w:rsidR="008A60DC">
              <w:t xml:space="preserve"> (</w:t>
            </w:r>
            <w:r w:rsidR="002512C2">
              <w:rPr>
                <w:rFonts w:ascii="Times New Roman" w:hAnsi="Times New Roman"/>
                <w:b/>
                <w:iCs/>
                <w:color w:val="00B050"/>
                <w:sz w:val="28"/>
              </w:rPr>
              <w:t>Приложение 2</w:t>
            </w:r>
            <w:r w:rsidR="008A60DC">
              <w:rPr>
                <w:rFonts w:ascii="Times New Roman" w:hAnsi="Times New Roman"/>
                <w:b/>
                <w:iCs/>
                <w:sz w:val="28"/>
              </w:rPr>
              <w:t>)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C42FE9">
              <w:rPr>
                <w:rFonts w:ascii="Times New Roman" w:hAnsi="Times New Roman"/>
                <w:b/>
                <w:iCs/>
                <w:sz w:val="28"/>
              </w:rPr>
              <w:t>Работают с текстами. Представляют свои ответы (ответы поместить на доску).</w:t>
            </w:r>
          </w:p>
          <w:p w:rsidR="00C42FE9" w:rsidRPr="00C42FE9" w:rsidRDefault="00C42FE9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Давайте сравним наши исследования и найдём общее. Сделайте вывод: чем отличается поле от природных экосистем? </w:t>
            </w:r>
            <w:proofErr w:type="gramStart"/>
            <w:r>
              <w:rPr>
                <w:rFonts w:ascii="Times New Roman" w:hAnsi="Times New Roman"/>
                <w:sz w:val="28"/>
              </w:rPr>
              <w:t>(На поле выращивается одна культура, человек сначала поле вспахивает, затем засевает, вносит удобрения, поливает, пропалывает (удаляет сорняки), собирает урожай.</w:t>
            </w:r>
            <w:proofErr w:type="gramEnd"/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За полем требуется уход человека.)</w:t>
            </w:r>
            <w:proofErr w:type="gramEnd"/>
          </w:p>
          <w:p w:rsidR="00674B56" w:rsidRDefault="00674B56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Работа в рабочей тетради.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 w:rsidRPr="00C339EB">
              <w:rPr>
                <w:rFonts w:ascii="Times New Roman" w:hAnsi="Times New Roman"/>
                <w:bCs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Выполните задание из рабочей тетради 2, с. 33. Найдите ещё отличия поля от других экосистем. </w:t>
            </w:r>
            <w:proofErr w:type="gramStart"/>
            <w:r>
              <w:rPr>
                <w:rFonts w:ascii="Times New Roman" w:hAnsi="Times New Roman"/>
                <w:sz w:val="28"/>
              </w:rPr>
              <w:t>(В экосистеме «поле» роль потребителя и разрушителя берёт на себя человек.</w:t>
            </w:r>
            <w:proofErr w:type="gramEnd"/>
            <w:r w:rsidR="002512C2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Круговорот веществ будет замкнутым, только если человек ухаживает за полем.)</w:t>
            </w:r>
            <w:proofErr w:type="gramEnd"/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Работа в учебнике.</w:t>
            </w:r>
          </w:p>
          <w:p w:rsidR="00674B56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Человек научился собирать большие урожаи с полей. Но большой урожай привлекает и </w:t>
            </w:r>
            <w:proofErr w:type="gramStart"/>
            <w:r>
              <w:rPr>
                <w:rFonts w:ascii="Times New Roman" w:hAnsi="Times New Roman"/>
                <w:sz w:val="28"/>
              </w:rPr>
              <w:t>непрошенных потребителей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674B56" w:rsidRDefault="00674B56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поступить? Прочитайте текст на с. 72–73 и </w:t>
            </w:r>
            <w:proofErr w:type="gramStart"/>
            <w:r>
              <w:rPr>
                <w:rFonts w:ascii="Times New Roman" w:hAnsi="Times New Roman"/>
                <w:sz w:val="28"/>
              </w:rPr>
              <w:t>выскажите своё отношение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 каждому способу борьбы с непрошенными потребителями.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Как ответим на вопрос урока? (Поле отличается от других природных экосистем тем, что зависит от </w:t>
            </w:r>
            <w:proofErr w:type="spellStart"/>
            <w:r>
              <w:rPr>
                <w:rFonts w:ascii="Times New Roman" w:hAnsi="Times New Roman"/>
                <w:sz w:val="28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</w:rPr>
              <w:t>сли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человек не будет ухаживать за полем, оно превратиться в природную экосистему.)</w:t>
            </w:r>
          </w:p>
          <w:p w:rsidR="00CF4B04" w:rsidRDefault="00CF4B04" w:rsidP="001C1021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B04" w:rsidRDefault="00CF4B04" w:rsidP="001C1021">
            <w:pPr>
              <w:pStyle w:val="21"/>
              <w:spacing w:after="0" w:line="200" w:lineRule="atLeast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– Что мы сейчас делали?</w:t>
            </w:r>
          </w:p>
          <w:p w:rsidR="00CF4B04" w:rsidRDefault="005A531D" w:rsidP="001C1021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12065</wp:posOffset>
                      </wp:positionV>
                      <wp:extent cx="209550" cy="209550"/>
                      <wp:effectExtent l="5080" t="12065" r="13970" b="698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E00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07.4pt;margin-top:.95pt;width:16.5pt;height:16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" fillcolor="#00ae00" strokecolor="gray" strokeweight=".26mm">
                      <v:stroke joinstyle="miter" endcap="square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12065" t="5080" r="6985" b="1397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23DC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230.45pt;margin-top:-.35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" fillcolor="#2323dc" strokecolor="gray" strokeweight=".26mm">
                      <v:stroke joinstyle="miter" endcap="square"/>
                    </v:oval>
                  </w:pict>
                </mc:Fallback>
              </mc:AlternateContent>
            </w:r>
            <w:r w:rsidR="00CF4B04">
              <w:rPr>
                <w:rFonts w:ascii="Times New Roman" w:hAnsi="Times New Roman"/>
                <w:sz w:val="28"/>
                <w:szCs w:val="28"/>
              </w:rPr>
              <w:t>– Какие умения формировали?</w:t>
            </w:r>
          </w:p>
          <w:p w:rsidR="00CF4B04" w:rsidRDefault="00CF4B04" w:rsidP="001C1021">
            <w:pPr>
              <w:spacing w:after="0" w:line="240" w:lineRule="auto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>
              <w:rPr>
                <w:rStyle w:val="a5"/>
                <w:color w:val="00B050"/>
                <w:sz w:val="28"/>
                <w:szCs w:val="28"/>
              </w:rPr>
              <w:t>Коммуникативные УУД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B05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Развиваем умение слушать и понимать других.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>
              <w:rPr>
                <w:rStyle w:val="a5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Строить речевое высказывание в соответствии с </w:t>
            </w:r>
            <w:r>
              <w:rPr>
                <w:color w:val="000000"/>
                <w:sz w:val="28"/>
                <w:szCs w:val="28"/>
              </w:rPr>
              <w:lastRenderedPageBreak/>
              <w:t>поставленными задачами.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>
              <w:rPr>
                <w:rStyle w:val="a5"/>
                <w:color w:val="00B050"/>
                <w:sz w:val="28"/>
                <w:szCs w:val="28"/>
              </w:rPr>
              <w:t>3</w:t>
            </w:r>
            <w:r>
              <w:rPr>
                <w:rStyle w:val="a5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color w:val="00B050"/>
                <w:sz w:val="28"/>
                <w:szCs w:val="28"/>
              </w:rPr>
              <w:t xml:space="preserve">4.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Умение работать в паре и в группах.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  <w:r>
              <w:rPr>
                <w:rStyle w:val="a5"/>
                <w:color w:val="FF0000"/>
                <w:sz w:val="28"/>
                <w:szCs w:val="28"/>
              </w:rPr>
              <w:t xml:space="preserve">Личностные результаты 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Развиваем умения выказывать своё отношение к героям,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выражать свои эмоции.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</w:pPr>
            <w:r>
              <w:rPr>
                <w:rStyle w:val="a5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Формируем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</w:pPr>
          </w:p>
        </w:tc>
      </w:tr>
      <w:tr w:rsidR="00CF4B04" w:rsidTr="001C1021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Самостоятельное применение знаний.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pStyle w:val="21"/>
              <w:spacing w:after="0" w:line="200" w:lineRule="atLeast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FF950E"/>
                <w:sz w:val="28"/>
                <w:szCs w:val="28"/>
              </w:rPr>
              <w:t xml:space="preserve">1 2 </w:t>
            </w:r>
          </w:p>
          <w:p w:rsidR="00CF4B04" w:rsidRDefault="00CF4B04" w:rsidP="001C1021">
            <w:pPr>
              <w:pStyle w:val="21"/>
              <w:spacing w:after="0" w:line="200" w:lineRule="atLeast"/>
              <w:ind w:left="0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 Работа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учебнике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рабочей тетради.</w:t>
            </w:r>
          </w:p>
          <w:p w:rsidR="00CF4B04" w:rsidRDefault="00CF4B04" w:rsidP="001C1021">
            <w:pPr>
              <w:spacing w:after="0" w:line="200" w:lineRule="atLeast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– Вопросы на с. 73. </w:t>
            </w:r>
          </w:p>
          <w:p w:rsidR="00CF4B04" w:rsidRDefault="00CF4B04" w:rsidP="001C1021">
            <w:pPr>
              <w:pStyle w:val="32"/>
              <w:spacing w:after="0" w:line="200" w:lineRule="atLeast"/>
              <w:ind w:left="23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Работа в рабочей тетради.</w:t>
            </w:r>
          </w:p>
          <w:p w:rsidR="00CF4B04" w:rsidRDefault="00CF4B04" w:rsidP="001C1021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– Задания из рабочей тетради на выбор.</w:t>
            </w:r>
          </w:p>
          <w:p w:rsidR="00C42FE9" w:rsidRDefault="00C42FE9" w:rsidP="001C1021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42FE9" w:rsidRPr="00C42FE9" w:rsidRDefault="00C42FE9" w:rsidP="00C42FE9">
            <w:pPr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 xml:space="preserve">Максим </w:t>
            </w:r>
            <w:proofErr w:type="gramStart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>–(</w:t>
            </w:r>
            <w:proofErr w:type="spellStart"/>
            <w:proofErr w:type="gramEnd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>колорад</w:t>
            </w:r>
            <w:proofErr w:type="spellEnd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 xml:space="preserve">.), Сергей Е.-(вредные насекомые), </w:t>
            </w:r>
            <w:proofErr w:type="spellStart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>Дарина</w:t>
            </w:r>
            <w:proofErr w:type="spellEnd"/>
            <w:r w:rsidRPr="00C42FE9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 xml:space="preserve"> (мотылек), Кристина (божья коровка), Кира-(жужелица).</w:t>
            </w:r>
            <w:r w:rsidR="008A60DC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2512C2">
              <w:rPr>
                <w:rFonts w:ascii="Times New Roman" w:eastAsia="PetersburgC-Italic" w:hAnsi="Times New Roman"/>
                <w:b/>
                <w:bCs/>
                <w:color w:val="00B050"/>
                <w:sz w:val="28"/>
                <w:szCs w:val="28"/>
              </w:rPr>
              <w:t>Приложение 3</w:t>
            </w:r>
            <w:r w:rsidR="008A60DC"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bookmarkEnd w:id="0"/>
          <w:p w:rsidR="00CF4B04" w:rsidRDefault="00CF4B04" w:rsidP="001C1021">
            <w:pPr>
              <w:pStyle w:val="a3"/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PetersburgC-Italic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i/>
                <w:color w:val="800080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– Что тебе нужно было сделать? 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Удалось тебе выполнить задание?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сделал всё правильно или были недочёты?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составил всё сам или с чьей-то помощью?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Какой был уровень задания?</w:t>
            </w:r>
          </w:p>
          <w:p w:rsidR="00CF4B04" w:rsidRDefault="00CF4B04" w:rsidP="001C102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CF4B04" w:rsidRDefault="00CF4B04" w:rsidP="001C1021">
            <w:pPr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Сейчас мы вместе с …</w:t>
            </w:r>
            <w:r>
              <w:rPr>
                <w:rFonts w:ascii="Times New Roman" w:eastAsia="SchoolBookC" w:hAnsi="Times New Roman"/>
                <w:i/>
                <w:iCs/>
                <w:color w:val="800080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учились оценивать свою работу</w:t>
            </w:r>
            <w:r>
              <w:rPr>
                <w:rFonts w:ascii="Times New Roman" w:eastAsia="SchoolBookC" w:hAnsi="Times New Roman"/>
                <w:iCs/>
                <w:color w:val="800080"/>
                <w:sz w:val="28"/>
                <w:szCs w:val="28"/>
              </w:rPr>
              <w:t>.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Регулятивные УУД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CF4B04" w:rsidRDefault="00CF4B04" w:rsidP="001C1021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3</w:t>
            </w:r>
            <w:r>
              <w:rPr>
                <w:rStyle w:val="a5"/>
                <w:color w:val="FFCC00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Прогнозировать</w:t>
            </w:r>
          </w:p>
          <w:p w:rsidR="00CF4B04" w:rsidRDefault="00CF4B04" w:rsidP="001C1021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предстоящую работу (составлять план).</w:t>
            </w:r>
          </w:p>
        </w:tc>
      </w:tr>
      <w:tr w:rsidR="00CF4B04" w:rsidTr="001C1021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pacing w:after="0" w:line="200" w:lineRule="atLeast"/>
              <w:ind w:firstLine="284"/>
              <w:jc w:val="both"/>
            </w:pPr>
            <w:r>
              <w:rPr>
                <w:rFonts w:ascii="Times New Roman" w:hAnsi="Times New Roman"/>
                <w:sz w:val="28"/>
              </w:rPr>
              <w:t>Чтение текста темы 17, выполнение двух заданий на выбор из рабочей тетради.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pStyle w:val="a6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5"/>
                <w:color w:val="FFC000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</w:tc>
      </w:tr>
      <w:tr w:rsidR="00CF4B04" w:rsidTr="001C102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B04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Default="00CF4B04" w:rsidP="001C102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  <w:p w:rsidR="00CF4B04" w:rsidRDefault="00CF4B04" w:rsidP="001C1021">
            <w:pPr>
              <w:spacing w:after="0" w:line="240" w:lineRule="auto"/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A9D" w:rsidRPr="006F0E90" w:rsidRDefault="00CF4B04" w:rsidP="00C14A9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FF950E"/>
                <w:sz w:val="28"/>
              </w:rPr>
              <w:lastRenderedPageBreak/>
              <w:t>4</w:t>
            </w:r>
            <w:r w:rsidR="00C14A9D" w:rsidRPr="006F0E90">
              <w:rPr>
                <w:rFonts w:ascii="Times New Roman" w:hAnsi="Times New Roman"/>
                <w:b/>
              </w:rPr>
              <w:t xml:space="preserve"> Русское поле.</w:t>
            </w:r>
            <w:r w:rsidR="008A60DC">
              <w:rPr>
                <w:rFonts w:ascii="Times New Roman" w:hAnsi="Times New Roman"/>
                <w:b/>
              </w:rPr>
              <w:t xml:space="preserve"> (под </w:t>
            </w:r>
            <w:proofErr w:type="spellStart"/>
            <w:r w:rsidR="008A60DC">
              <w:rPr>
                <w:rFonts w:ascii="Times New Roman" w:hAnsi="Times New Roman"/>
                <w:b/>
              </w:rPr>
              <w:t>муз</w:t>
            </w:r>
            <w:proofErr w:type="gramStart"/>
            <w:r w:rsidR="008A60DC">
              <w:rPr>
                <w:rFonts w:ascii="Times New Roman" w:hAnsi="Times New Roman"/>
                <w:b/>
              </w:rPr>
              <w:t>.с</w:t>
            </w:r>
            <w:proofErr w:type="gramEnd"/>
            <w:r w:rsidR="008A60DC">
              <w:rPr>
                <w:rFonts w:ascii="Times New Roman" w:hAnsi="Times New Roman"/>
                <w:b/>
              </w:rPr>
              <w:t>опровождение</w:t>
            </w:r>
            <w:proofErr w:type="spellEnd"/>
            <w:r w:rsidR="008A60DC">
              <w:rPr>
                <w:rFonts w:ascii="Times New Roman" w:hAnsi="Times New Roman"/>
                <w:b/>
              </w:rPr>
              <w:t>)(</w:t>
            </w:r>
            <w:r w:rsidR="00B25524">
              <w:rPr>
                <w:rFonts w:ascii="Times New Roman" w:hAnsi="Times New Roman"/>
                <w:b/>
                <w:color w:val="00B050"/>
              </w:rPr>
              <w:t>в презентации</w:t>
            </w:r>
            <w:r w:rsidR="008A60DC">
              <w:rPr>
                <w:rFonts w:ascii="Times New Roman" w:hAnsi="Times New Roman"/>
                <w:b/>
              </w:rPr>
              <w:t>)</w:t>
            </w:r>
          </w:p>
          <w:p w:rsidR="00C14A9D" w:rsidRPr="00C42FE9" w:rsidRDefault="00C14A9D" w:rsidP="00C14A9D">
            <w:pPr>
              <w:tabs>
                <w:tab w:val="left" w:pos="181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Раскинулось поле широким простором.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Его не объять мне своим ясным взором.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Сплетается с небом незримою гранью,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Меня поражает и ширью, и далью...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И в небе над нивой колосьев искристых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 xml:space="preserve"> Блестящее солнце сияет лучисто.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Как волнами, ветер по нивам гуляет,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lastRenderedPageBreak/>
              <w:t>Желанной прохладой холмы одевает.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О чем</w:t>
            </w:r>
            <w:r w:rsidR="005A531D">
              <w:rPr>
                <w:rFonts w:ascii="Times New Roman" w:hAnsi="Times New Roman"/>
              </w:rPr>
              <w:t>-</w:t>
            </w:r>
            <w:r w:rsidRPr="00C42FE9">
              <w:rPr>
                <w:rFonts w:ascii="Times New Roman" w:hAnsi="Times New Roman"/>
              </w:rPr>
              <w:t xml:space="preserve"> то украдкой с травой говорит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 xml:space="preserve"> И смело во ржи золотистой шумит.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В овражке звенит голосистый родник,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Он мысли мои, как любовь бередит.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Люблю я широкое русское поле.</w:t>
            </w:r>
          </w:p>
          <w:p w:rsidR="00C14A9D" w:rsidRPr="00C42FE9" w:rsidRDefault="00C14A9D" w:rsidP="00C14A9D">
            <w:pPr>
              <w:spacing w:after="0"/>
              <w:rPr>
                <w:rFonts w:ascii="Times New Roman" w:hAnsi="Times New Roman"/>
              </w:rPr>
            </w:pPr>
            <w:r w:rsidRPr="00C42FE9">
              <w:rPr>
                <w:rFonts w:ascii="Times New Roman" w:hAnsi="Times New Roman"/>
              </w:rPr>
              <w:t>Мне нравится думать и жить на просторе...</w:t>
            </w:r>
          </w:p>
          <w:p w:rsidR="00CF4B04" w:rsidRDefault="00CF4B04" w:rsidP="001C1021">
            <w:pPr>
              <w:pStyle w:val="22"/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CF4B04" w:rsidRDefault="00CF4B04" w:rsidP="001C1021">
            <w:pPr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Над какой проблемой мы работали сегодня? Что важного вы узнали?</w:t>
            </w:r>
          </w:p>
          <w:p w:rsidR="00CF4B04" w:rsidRDefault="00CF4B04" w:rsidP="001C1021">
            <w:pPr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 xml:space="preserve">– Какая экосистема поля? 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Какую работу мы сейчас выполняли?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Чему научились?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с ней справлялся легко?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Кому пока было трудновато?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или что вам помогло справиться?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доволен сегодня своей работой?</w:t>
            </w:r>
          </w:p>
          <w:p w:rsidR="00CF4B04" w:rsidRDefault="00CF4B04" w:rsidP="001C1021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хотел бы что-нибудь исправить? Что? Что для этого нужно сделать?</w:t>
            </w:r>
          </w:p>
          <w:p w:rsidR="00CF4B04" w:rsidRDefault="00CF4B04" w:rsidP="001C1021">
            <w:pPr>
              <w:pStyle w:val="31"/>
              <w:spacing w:after="0" w:line="200" w:lineRule="atLeast"/>
              <w:ind w:left="0"/>
            </w:pPr>
            <w:r>
              <w:rPr>
                <w:rFonts w:ascii="Times New Roman" w:eastAsia="PetersburgC-Italic" w:hAnsi="Times New Roman"/>
                <w:color w:val="800080"/>
              </w:rPr>
              <w:t xml:space="preserve">– </w:t>
            </w:r>
            <w:r>
              <w:rPr>
                <w:rFonts w:ascii="Times New Roman" w:hAnsi="Times New Roman"/>
                <w:color w:val="800080"/>
              </w:rPr>
              <w:t>Какую бы отметку вы себе поставили?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04" w:rsidRPr="00C339EB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Pr="00C339EB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Pr="00C339EB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Pr="00C339EB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B04" w:rsidRPr="00C339EB" w:rsidRDefault="00CF4B04" w:rsidP="001C10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39EB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ТОУУ</w:t>
            </w:r>
          </w:p>
        </w:tc>
      </w:tr>
    </w:tbl>
    <w:p w:rsidR="00CF4B04" w:rsidRDefault="00CF4B04" w:rsidP="00CF4B04"/>
    <w:p w:rsidR="00610026" w:rsidRPr="00C42FE9" w:rsidRDefault="00610026" w:rsidP="00C42FE9">
      <w:pPr>
        <w:spacing w:after="0"/>
        <w:rPr>
          <w:rFonts w:ascii="Times New Roman" w:hAnsi="Times New Roman"/>
        </w:rPr>
      </w:pPr>
    </w:p>
    <w:sectPr w:rsidR="00610026" w:rsidRPr="00C42FE9" w:rsidSect="00CF4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PetersburgC-Italic">
    <w:charset w:val="CC"/>
    <w:family w:val="script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Italic"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2F318F4"/>
    <w:multiLevelType w:val="hybridMultilevel"/>
    <w:tmpl w:val="1A904602"/>
    <w:lvl w:ilvl="0" w:tplc="71902634">
      <w:numFmt w:val="bullet"/>
      <w:lvlText w:val="-"/>
      <w:lvlJc w:val="left"/>
      <w:pPr>
        <w:ind w:left="720" w:hanging="360"/>
      </w:pPr>
      <w:rPr>
        <w:rFonts w:ascii="Times New Roman" w:eastAsia="PetersburgC-Ital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54E6"/>
    <w:multiLevelType w:val="hybridMultilevel"/>
    <w:tmpl w:val="D8EEB132"/>
    <w:lvl w:ilvl="0" w:tplc="64023FAA">
      <w:numFmt w:val="bullet"/>
      <w:lvlText w:val="-"/>
      <w:lvlJc w:val="left"/>
      <w:pPr>
        <w:ind w:left="720" w:hanging="360"/>
      </w:pPr>
      <w:rPr>
        <w:rFonts w:ascii="Times New Roman" w:eastAsia="PetersburgC-Ital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04"/>
    <w:rsid w:val="002512C2"/>
    <w:rsid w:val="004F6596"/>
    <w:rsid w:val="005A531D"/>
    <w:rsid w:val="00610026"/>
    <w:rsid w:val="00674B56"/>
    <w:rsid w:val="006F0E90"/>
    <w:rsid w:val="008A60DC"/>
    <w:rsid w:val="00922893"/>
    <w:rsid w:val="00B25524"/>
    <w:rsid w:val="00B85D00"/>
    <w:rsid w:val="00C14A9D"/>
    <w:rsid w:val="00C42FE9"/>
    <w:rsid w:val="00CB370B"/>
    <w:rsid w:val="00CF1C53"/>
    <w:rsid w:val="00CF4B04"/>
    <w:rsid w:val="00D41904"/>
    <w:rsid w:val="00FA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0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B04"/>
    <w:pPr>
      <w:spacing w:after="120"/>
    </w:pPr>
  </w:style>
  <w:style w:type="character" w:customStyle="1" w:styleId="a4">
    <w:name w:val="Основной текст Знак"/>
    <w:basedOn w:val="a0"/>
    <w:link w:val="a3"/>
    <w:rsid w:val="00CF4B04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CF4B04"/>
  </w:style>
  <w:style w:type="character" w:styleId="a5">
    <w:name w:val="Strong"/>
    <w:qFormat/>
    <w:rsid w:val="00CF4B04"/>
    <w:rPr>
      <w:b/>
      <w:bCs/>
    </w:rPr>
  </w:style>
  <w:style w:type="paragraph" w:styleId="a6">
    <w:name w:val="Normal (Web)"/>
    <w:basedOn w:val="a"/>
    <w:rsid w:val="00CF4B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F4B04"/>
    <w:pPr>
      <w:ind w:left="36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F4B04"/>
    <w:pPr>
      <w:ind w:left="60"/>
    </w:pPr>
    <w:rPr>
      <w:sz w:val="24"/>
      <w:szCs w:val="24"/>
    </w:rPr>
  </w:style>
  <w:style w:type="paragraph" w:customStyle="1" w:styleId="32">
    <w:name w:val="Основной текст 32"/>
    <w:basedOn w:val="a"/>
    <w:rsid w:val="00CF4B04"/>
    <w:rPr>
      <w:b/>
    </w:rPr>
  </w:style>
  <w:style w:type="paragraph" w:customStyle="1" w:styleId="22">
    <w:name w:val="Основной текст 22"/>
    <w:basedOn w:val="a"/>
    <w:rsid w:val="00CF4B04"/>
    <w:rPr>
      <w:b/>
      <w:sz w:val="24"/>
    </w:rPr>
  </w:style>
  <w:style w:type="paragraph" w:customStyle="1" w:styleId="33">
    <w:name w:val="Основной текст 33"/>
    <w:basedOn w:val="a"/>
    <w:rsid w:val="00CF4B04"/>
    <w:rPr>
      <w:b/>
    </w:rPr>
  </w:style>
  <w:style w:type="paragraph" w:styleId="a7">
    <w:name w:val="List Paragraph"/>
    <w:basedOn w:val="a"/>
    <w:uiPriority w:val="34"/>
    <w:qFormat/>
    <w:rsid w:val="00CB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0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B04"/>
    <w:pPr>
      <w:spacing w:after="120"/>
    </w:pPr>
  </w:style>
  <w:style w:type="character" w:customStyle="1" w:styleId="a4">
    <w:name w:val="Основной текст Знак"/>
    <w:basedOn w:val="a0"/>
    <w:link w:val="a3"/>
    <w:rsid w:val="00CF4B04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CF4B04"/>
  </w:style>
  <w:style w:type="character" w:styleId="a5">
    <w:name w:val="Strong"/>
    <w:qFormat/>
    <w:rsid w:val="00CF4B04"/>
    <w:rPr>
      <w:b/>
      <w:bCs/>
    </w:rPr>
  </w:style>
  <w:style w:type="paragraph" w:styleId="a6">
    <w:name w:val="Normal (Web)"/>
    <w:basedOn w:val="a"/>
    <w:rsid w:val="00CF4B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F4B04"/>
    <w:pPr>
      <w:ind w:left="36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F4B04"/>
    <w:pPr>
      <w:ind w:left="60"/>
    </w:pPr>
    <w:rPr>
      <w:sz w:val="24"/>
      <w:szCs w:val="24"/>
    </w:rPr>
  </w:style>
  <w:style w:type="paragraph" w:customStyle="1" w:styleId="32">
    <w:name w:val="Основной текст 32"/>
    <w:basedOn w:val="a"/>
    <w:rsid w:val="00CF4B04"/>
    <w:rPr>
      <w:b/>
    </w:rPr>
  </w:style>
  <w:style w:type="paragraph" w:customStyle="1" w:styleId="22">
    <w:name w:val="Основной текст 22"/>
    <w:basedOn w:val="a"/>
    <w:rsid w:val="00CF4B04"/>
    <w:rPr>
      <w:b/>
      <w:sz w:val="24"/>
    </w:rPr>
  </w:style>
  <w:style w:type="paragraph" w:customStyle="1" w:styleId="33">
    <w:name w:val="Основной текст 33"/>
    <w:basedOn w:val="a"/>
    <w:rsid w:val="00CF4B04"/>
    <w:rPr>
      <w:b/>
    </w:rPr>
  </w:style>
  <w:style w:type="paragraph" w:styleId="a7">
    <w:name w:val="List Paragraph"/>
    <w:basedOn w:val="a"/>
    <w:uiPriority w:val="34"/>
    <w:qFormat/>
    <w:rsid w:val="00CB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0075-295C-4920-9989-BB42FD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2015-01-14T12:47:00Z</dcterms:created>
  <dcterms:modified xsi:type="dcterms:W3CDTF">2015-01-14T13:19:00Z</dcterms:modified>
</cp:coreProperties>
</file>