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6" w:rsidRPr="00EE51E7" w:rsidRDefault="00463A35" w:rsidP="00EE4F66">
      <w:pPr>
        <w:rPr>
          <w:sz w:val="28"/>
          <w:szCs w:val="28"/>
        </w:rPr>
      </w:pPr>
      <w:r w:rsidRPr="00EE51E7">
        <w:rPr>
          <w:sz w:val="28"/>
          <w:szCs w:val="28"/>
          <w:highlight w:val="lightGray"/>
        </w:rPr>
        <w:t xml:space="preserve"> </w:t>
      </w:r>
      <w:r w:rsidR="00EE4F66" w:rsidRPr="00EE51E7">
        <w:rPr>
          <w:sz w:val="28"/>
          <w:szCs w:val="28"/>
        </w:rPr>
        <w:t>Государственное  бюджетное общеобразовательное  учреждение  средняя общ</w:t>
      </w:r>
      <w:r w:rsidR="00EE4F66" w:rsidRPr="00EE51E7">
        <w:rPr>
          <w:sz w:val="28"/>
          <w:szCs w:val="28"/>
        </w:rPr>
        <w:t>е</w:t>
      </w:r>
      <w:r w:rsidR="00EE4F66" w:rsidRPr="00EE51E7">
        <w:rPr>
          <w:sz w:val="28"/>
          <w:szCs w:val="28"/>
        </w:rPr>
        <w:t xml:space="preserve">образовательная  школа №589 </w:t>
      </w:r>
      <w:proofErr w:type="spellStart"/>
      <w:r w:rsidR="00EE4F66" w:rsidRPr="00EE51E7">
        <w:rPr>
          <w:sz w:val="28"/>
          <w:szCs w:val="28"/>
        </w:rPr>
        <w:t>Колпинского</w:t>
      </w:r>
      <w:proofErr w:type="spellEnd"/>
      <w:r w:rsidR="00EE4F66" w:rsidRPr="00EE51E7">
        <w:rPr>
          <w:sz w:val="28"/>
          <w:szCs w:val="28"/>
        </w:rPr>
        <w:t xml:space="preserve"> района </w:t>
      </w:r>
      <w:r w:rsidR="00A551C8">
        <w:rPr>
          <w:sz w:val="28"/>
          <w:szCs w:val="28"/>
        </w:rPr>
        <w:t xml:space="preserve"> </w:t>
      </w:r>
      <w:r w:rsidR="00EE4F66" w:rsidRPr="00EE51E7">
        <w:rPr>
          <w:sz w:val="28"/>
          <w:szCs w:val="28"/>
        </w:rPr>
        <w:t>Санкт-Петербурга</w:t>
      </w:r>
    </w:p>
    <w:p w:rsidR="00EE4F66" w:rsidRPr="00EE51E7" w:rsidRDefault="00EE4F66" w:rsidP="00463A35">
      <w:pPr>
        <w:spacing w:line="276" w:lineRule="auto"/>
        <w:rPr>
          <w:sz w:val="28"/>
          <w:szCs w:val="28"/>
          <w:highlight w:val="lightGray"/>
        </w:rPr>
      </w:pPr>
    </w:p>
    <w:p w:rsidR="00EE4F66" w:rsidRPr="00EE51E7" w:rsidRDefault="00EE4F66" w:rsidP="00463A35">
      <w:pPr>
        <w:spacing w:line="276" w:lineRule="auto"/>
        <w:rPr>
          <w:sz w:val="28"/>
          <w:szCs w:val="28"/>
          <w:highlight w:val="lightGray"/>
        </w:rPr>
      </w:pPr>
    </w:p>
    <w:p w:rsidR="00EE4F66" w:rsidRPr="00C85890" w:rsidRDefault="00EE51E7" w:rsidP="008A2982">
      <w:pPr>
        <w:pStyle w:val="a7"/>
        <w:shd w:val="clear" w:color="auto" w:fill="FFFFFF" w:themeFill="background1"/>
        <w:rPr>
          <w:sz w:val="32"/>
          <w:szCs w:val="32"/>
        </w:rPr>
      </w:pPr>
      <w:r w:rsidRPr="00C8589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34290</wp:posOffset>
            </wp:positionV>
            <wp:extent cx="1819275" cy="1647825"/>
            <wp:effectExtent l="19050" t="0" r="9525" b="0"/>
            <wp:wrapSquare wrapText="bothSides"/>
            <wp:docPr id="1" name="Рисунок 1" descr="C:\Users\-\Desktop\06.11.2014 - семинар\13217087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06.11.2014 - семинар\132170874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7A">
        <w:rPr>
          <w:sz w:val="32"/>
          <w:szCs w:val="32"/>
        </w:rPr>
        <w:t>Районный  семинар-практикум</w:t>
      </w:r>
    </w:p>
    <w:p w:rsidR="00463A35" w:rsidRPr="00C85890" w:rsidRDefault="00463A35" w:rsidP="00C85890">
      <w:pPr>
        <w:pStyle w:val="a7"/>
        <w:rPr>
          <w:sz w:val="32"/>
          <w:szCs w:val="32"/>
        </w:rPr>
      </w:pPr>
      <w:r w:rsidRPr="00C85890">
        <w:rPr>
          <w:sz w:val="32"/>
          <w:szCs w:val="32"/>
        </w:rPr>
        <w:t xml:space="preserve">для  учителей  начальных  классов </w:t>
      </w:r>
      <w:r w:rsidR="00A551C8">
        <w:rPr>
          <w:sz w:val="32"/>
          <w:szCs w:val="32"/>
        </w:rPr>
        <w:t xml:space="preserve"> по теме</w:t>
      </w:r>
      <w:r w:rsidR="00D57A7A">
        <w:rPr>
          <w:sz w:val="32"/>
          <w:szCs w:val="32"/>
        </w:rPr>
        <w:t>:</w:t>
      </w:r>
    </w:p>
    <w:p w:rsidR="00EE4F66" w:rsidRPr="00EE51E7" w:rsidRDefault="00EE4F66" w:rsidP="00463A35">
      <w:pPr>
        <w:spacing w:line="276" w:lineRule="auto"/>
        <w:rPr>
          <w:sz w:val="28"/>
          <w:szCs w:val="28"/>
        </w:rPr>
      </w:pPr>
    </w:p>
    <w:p w:rsidR="008B3514" w:rsidRDefault="00463A35" w:rsidP="00C85890">
      <w:pPr>
        <w:pStyle w:val="a7"/>
        <w:rPr>
          <w:sz w:val="32"/>
          <w:szCs w:val="32"/>
        </w:rPr>
      </w:pPr>
      <w:r w:rsidRPr="00C85890">
        <w:rPr>
          <w:sz w:val="32"/>
          <w:szCs w:val="32"/>
        </w:rPr>
        <w:t>«ИСПОЛЬЗОВАНИЕ  СОВРЕМЕННЫХ ТЕХН</w:t>
      </w:r>
      <w:r w:rsidRPr="00C85890">
        <w:rPr>
          <w:sz w:val="32"/>
          <w:szCs w:val="32"/>
        </w:rPr>
        <w:t>О</w:t>
      </w:r>
      <w:r w:rsidRPr="00C85890">
        <w:rPr>
          <w:sz w:val="32"/>
          <w:szCs w:val="32"/>
        </w:rPr>
        <w:t>ЛОГИЙ, МЕТОДОВ И ПРИЁМОВ</w:t>
      </w:r>
      <w:r w:rsidR="008B3514">
        <w:rPr>
          <w:sz w:val="32"/>
          <w:szCs w:val="32"/>
        </w:rPr>
        <w:t xml:space="preserve"> НА УРОКАХ И ВО ВНЕУРОЧНОЙ ДЕЯТЕЛЬНОСТИ</w:t>
      </w:r>
      <w:r w:rsidRPr="00C85890">
        <w:rPr>
          <w:sz w:val="32"/>
          <w:szCs w:val="32"/>
        </w:rPr>
        <w:t xml:space="preserve">   ДЛЯ  ДОСТИЖЕНИЯ  МЕТАПРЕДМЕТНЫХ  </w:t>
      </w:r>
    </w:p>
    <w:p w:rsidR="00463A35" w:rsidRPr="00C85890" w:rsidRDefault="008B3514" w:rsidP="00C85890">
      <w:pPr>
        <w:pStyle w:val="a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63A35" w:rsidRPr="00C85890">
        <w:rPr>
          <w:sz w:val="32"/>
          <w:szCs w:val="32"/>
        </w:rPr>
        <w:t>РЕЗУЛЬТАТОВ</w:t>
      </w:r>
      <w:r w:rsidR="00463A35" w:rsidRPr="00C85890">
        <w:rPr>
          <w:b/>
          <w:sz w:val="32"/>
          <w:szCs w:val="32"/>
        </w:rPr>
        <w:t>»</w:t>
      </w:r>
    </w:p>
    <w:p w:rsidR="00463A35" w:rsidRPr="00EE51E7" w:rsidRDefault="00463A35" w:rsidP="00463A35">
      <w:pPr>
        <w:spacing w:line="276" w:lineRule="auto"/>
        <w:rPr>
          <w:b/>
          <w:sz w:val="28"/>
          <w:szCs w:val="28"/>
        </w:rPr>
      </w:pPr>
    </w:p>
    <w:p w:rsidR="00EE4F66" w:rsidRPr="00EE51E7" w:rsidRDefault="00463A35" w:rsidP="00463A35">
      <w:pPr>
        <w:spacing w:line="276" w:lineRule="auto"/>
        <w:rPr>
          <w:sz w:val="28"/>
          <w:szCs w:val="28"/>
        </w:rPr>
      </w:pPr>
      <w:r w:rsidRPr="00EE51E7">
        <w:rPr>
          <w:sz w:val="28"/>
          <w:szCs w:val="28"/>
        </w:rPr>
        <w:t xml:space="preserve">  </w:t>
      </w:r>
    </w:p>
    <w:p w:rsidR="00463A35" w:rsidRPr="000142EF" w:rsidRDefault="00463A35" w:rsidP="00EE4F66">
      <w:pPr>
        <w:spacing w:line="276" w:lineRule="auto"/>
        <w:jc w:val="center"/>
        <w:rPr>
          <w:sz w:val="28"/>
          <w:szCs w:val="28"/>
        </w:rPr>
      </w:pPr>
      <w:r w:rsidRPr="00EE51E7">
        <w:rPr>
          <w:sz w:val="28"/>
          <w:szCs w:val="28"/>
        </w:rPr>
        <w:t xml:space="preserve">ВИЗИТНАЯ   КАРТОЧКА  УРОКА </w:t>
      </w:r>
      <w:r w:rsidR="000142EF">
        <w:rPr>
          <w:sz w:val="28"/>
          <w:szCs w:val="28"/>
        </w:rPr>
        <w:t>ОКРУЖАЕЩЕГО МИРА</w:t>
      </w:r>
    </w:p>
    <w:p w:rsidR="00A551C8" w:rsidRDefault="00A551C8" w:rsidP="00A551C8">
      <w:pPr>
        <w:spacing w:line="276" w:lineRule="auto"/>
        <w:rPr>
          <w:sz w:val="28"/>
          <w:szCs w:val="28"/>
        </w:rPr>
      </w:pPr>
    </w:p>
    <w:p w:rsidR="00A551C8" w:rsidRPr="00A551C8" w:rsidRDefault="00A551C8" w:rsidP="00A551C8">
      <w:pPr>
        <w:spacing w:line="276" w:lineRule="auto"/>
        <w:rPr>
          <w:b/>
          <w:i/>
          <w:sz w:val="28"/>
          <w:szCs w:val="28"/>
        </w:rPr>
      </w:pPr>
      <w:r w:rsidRPr="00A551C8">
        <w:rPr>
          <w:b/>
          <w:i/>
          <w:sz w:val="28"/>
          <w:szCs w:val="28"/>
        </w:rPr>
        <w:t>1 класс, про</w:t>
      </w:r>
      <w:r w:rsidR="000142EF">
        <w:rPr>
          <w:b/>
          <w:i/>
          <w:sz w:val="28"/>
          <w:szCs w:val="28"/>
        </w:rPr>
        <w:t>грамма «Школа России</w:t>
      </w:r>
      <w:r w:rsidRPr="00A551C8">
        <w:rPr>
          <w:b/>
          <w:i/>
          <w:sz w:val="28"/>
          <w:szCs w:val="28"/>
        </w:rPr>
        <w:t>»</w:t>
      </w:r>
    </w:p>
    <w:p w:rsidR="00EE51E7" w:rsidRPr="00EE51E7" w:rsidRDefault="00EE51E7" w:rsidP="00EE51E7">
      <w:pPr>
        <w:spacing w:line="276" w:lineRule="auto"/>
        <w:rPr>
          <w:sz w:val="28"/>
          <w:szCs w:val="28"/>
        </w:rPr>
      </w:pPr>
      <w:r w:rsidRPr="00C85890">
        <w:rPr>
          <w:b/>
          <w:i/>
          <w:sz w:val="28"/>
          <w:szCs w:val="28"/>
        </w:rPr>
        <w:t>Учитель:</w:t>
      </w:r>
      <w:r w:rsidR="000142EF">
        <w:rPr>
          <w:sz w:val="28"/>
          <w:szCs w:val="28"/>
        </w:rPr>
        <w:t xml:space="preserve"> Шутова Анна Евгеньевна</w:t>
      </w:r>
      <w:r w:rsidRPr="00EE51E7">
        <w:rPr>
          <w:sz w:val="28"/>
          <w:szCs w:val="28"/>
        </w:rPr>
        <w:t>, учитель высшей квалификационной катег</w:t>
      </w:r>
      <w:r w:rsidRPr="00EE51E7">
        <w:rPr>
          <w:sz w:val="28"/>
          <w:szCs w:val="28"/>
        </w:rPr>
        <w:t>о</w:t>
      </w:r>
      <w:r w:rsidRPr="00EE51E7">
        <w:rPr>
          <w:sz w:val="28"/>
          <w:szCs w:val="28"/>
        </w:rPr>
        <w:t>рии</w:t>
      </w:r>
    </w:p>
    <w:p w:rsidR="00A60CC9" w:rsidRDefault="00EE51E7" w:rsidP="00A60CC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5890">
        <w:rPr>
          <w:b/>
          <w:i/>
          <w:sz w:val="28"/>
          <w:szCs w:val="28"/>
        </w:rPr>
        <w:t>Тема урока</w:t>
      </w:r>
      <w:r w:rsidRPr="00EE51E7">
        <w:rPr>
          <w:sz w:val="28"/>
          <w:szCs w:val="28"/>
        </w:rPr>
        <w:t>: «</w:t>
      </w:r>
      <w:r w:rsidR="000142EF">
        <w:rPr>
          <w:color w:val="000000"/>
          <w:sz w:val="28"/>
          <w:szCs w:val="28"/>
        </w:rPr>
        <w:t>Что такое хвоинки?</w:t>
      </w:r>
      <w:r w:rsidR="00A60CC9" w:rsidRPr="00A60CC9">
        <w:rPr>
          <w:color w:val="000000"/>
          <w:sz w:val="28"/>
          <w:szCs w:val="28"/>
        </w:rPr>
        <w:t>»</w:t>
      </w:r>
    </w:p>
    <w:p w:rsidR="00EE51E7" w:rsidRPr="00EE51E7" w:rsidRDefault="00EE51E7" w:rsidP="00EE51E7">
      <w:pPr>
        <w:spacing w:line="276" w:lineRule="auto"/>
        <w:rPr>
          <w:sz w:val="28"/>
          <w:szCs w:val="28"/>
        </w:rPr>
      </w:pPr>
      <w:r w:rsidRPr="00C85890">
        <w:rPr>
          <w:b/>
          <w:i/>
          <w:sz w:val="28"/>
          <w:szCs w:val="28"/>
        </w:rPr>
        <w:t>Тип урока:</w:t>
      </w:r>
      <w:r w:rsidRPr="00EE51E7">
        <w:rPr>
          <w:sz w:val="28"/>
          <w:szCs w:val="28"/>
        </w:rPr>
        <w:t xml:space="preserve"> открытие новых знаний</w:t>
      </w:r>
    </w:p>
    <w:p w:rsidR="00EE51E7" w:rsidRDefault="00EE51E7" w:rsidP="00EE51E7">
      <w:pPr>
        <w:spacing w:line="276" w:lineRule="auto"/>
        <w:rPr>
          <w:b/>
          <w:i/>
          <w:sz w:val="28"/>
          <w:szCs w:val="28"/>
        </w:rPr>
      </w:pPr>
      <w:r w:rsidRPr="00C85890">
        <w:rPr>
          <w:b/>
          <w:i/>
          <w:sz w:val="28"/>
          <w:szCs w:val="28"/>
        </w:rPr>
        <w:t xml:space="preserve">Дидактическая цель: </w:t>
      </w:r>
    </w:p>
    <w:p w:rsidR="00A60CC9" w:rsidRDefault="00606CA3" w:rsidP="006B477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B4774">
        <w:rPr>
          <w:color w:val="000000"/>
          <w:sz w:val="28"/>
          <w:szCs w:val="28"/>
        </w:rPr>
        <w:t>ознакомить с хвойными деревьями, с отличительными признаками сосны и ели;</w:t>
      </w:r>
    </w:p>
    <w:p w:rsidR="006B4774" w:rsidRDefault="00606CA3" w:rsidP="006B477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B4774">
        <w:rPr>
          <w:color w:val="000000"/>
          <w:sz w:val="28"/>
          <w:szCs w:val="28"/>
        </w:rPr>
        <w:t>чить различать хвойные и лиственные деревья, описывать дерево по плану;</w:t>
      </w:r>
    </w:p>
    <w:p w:rsidR="006B4774" w:rsidRDefault="00606CA3" w:rsidP="006B4774">
      <w:pPr>
        <w:pStyle w:val="a6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C7176">
        <w:rPr>
          <w:color w:val="000000"/>
          <w:sz w:val="28"/>
          <w:szCs w:val="28"/>
        </w:rPr>
        <w:t>оспитывать бережное отношение к природе.</w:t>
      </w:r>
    </w:p>
    <w:p w:rsidR="006B4774" w:rsidRPr="006B4774" w:rsidRDefault="006B4774" w:rsidP="006B4774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60CC9" w:rsidRPr="00C85890" w:rsidRDefault="00A60CC9" w:rsidP="00EE51E7">
      <w:pPr>
        <w:spacing w:line="276" w:lineRule="auto"/>
        <w:rPr>
          <w:b/>
          <w:i/>
          <w:sz w:val="28"/>
          <w:szCs w:val="28"/>
        </w:rPr>
      </w:pPr>
    </w:p>
    <w:p w:rsidR="00A65561" w:rsidRPr="00C85890" w:rsidRDefault="00A65561" w:rsidP="00A65561">
      <w:pPr>
        <w:spacing w:line="276" w:lineRule="auto"/>
        <w:rPr>
          <w:b/>
          <w:i/>
          <w:sz w:val="28"/>
          <w:szCs w:val="28"/>
        </w:rPr>
      </w:pPr>
      <w:r w:rsidRPr="00C85890">
        <w:rPr>
          <w:b/>
          <w:i/>
          <w:sz w:val="28"/>
          <w:szCs w:val="28"/>
        </w:rPr>
        <w:t>Планируемые результаты:</w:t>
      </w:r>
    </w:p>
    <w:p w:rsidR="00A65561" w:rsidRPr="00C85890" w:rsidRDefault="00A65561" w:rsidP="00A65561">
      <w:pPr>
        <w:spacing w:line="276" w:lineRule="auto"/>
        <w:rPr>
          <w:b/>
          <w:i/>
          <w:sz w:val="28"/>
          <w:szCs w:val="28"/>
        </w:rPr>
      </w:pPr>
      <w:r w:rsidRPr="00C85890">
        <w:rPr>
          <w:b/>
          <w:i/>
          <w:sz w:val="28"/>
          <w:szCs w:val="28"/>
        </w:rPr>
        <w:t xml:space="preserve">Предметные: </w:t>
      </w:r>
    </w:p>
    <w:p w:rsidR="0041452B" w:rsidRDefault="00606CA3" w:rsidP="00606CA3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научатся описывать дерево по плану;</w:t>
      </w:r>
    </w:p>
    <w:p w:rsidR="00606CA3" w:rsidRDefault="00606CA3" w:rsidP="00606CA3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хвойные и лиственные деревья;</w:t>
      </w:r>
    </w:p>
    <w:p w:rsidR="00606CA3" w:rsidRPr="00606CA3" w:rsidRDefault="00606CA3" w:rsidP="00606CA3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сосну и ель.</w:t>
      </w:r>
    </w:p>
    <w:p w:rsidR="00A60CC9" w:rsidRDefault="00A60CC9" w:rsidP="00A65561">
      <w:pPr>
        <w:spacing w:line="276" w:lineRule="auto"/>
        <w:rPr>
          <w:b/>
          <w:i/>
          <w:sz w:val="28"/>
          <w:szCs w:val="28"/>
        </w:rPr>
      </w:pPr>
    </w:p>
    <w:p w:rsidR="00A65561" w:rsidRPr="00C85890" w:rsidRDefault="00A65561" w:rsidP="00A65561">
      <w:pPr>
        <w:spacing w:line="276" w:lineRule="auto"/>
        <w:rPr>
          <w:b/>
          <w:i/>
          <w:sz w:val="28"/>
          <w:szCs w:val="28"/>
        </w:rPr>
      </w:pPr>
      <w:proofErr w:type="spellStart"/>
      <w:r w:rsidRPr="00C85890">
        <w:rPr>
          <w:b/>
          <w:i/>
          <w:sz w:val="28"/>
          <w:szCs w:val="28"/>
        </w:rPr>
        <w:t>Метапредметные</w:t>
      </w:r>
      <w:proofErr w:type="spellEnd"/>
      <w:r w:rsidRPr="00C85890">
        <w:rPr>
          <w:b/>
          <w:i/>
          <w:sz w:val="28"/>
          <w:szCs w:val="28"/>
        </w:rPr>
        <w:t>:</w:t>
      </w:r>
    </w:p>
    <w:p w:rsidR="00A65561" w:rsidRDefault="00A65561" w:rsidP="00A60CC9">
      <w:pPr>
        <w:pStyle w:val="a6"/>
        <w:spacing w:before="0" w:beforeAutospacing="0" w:after="0" w:afterAutospacing="0"/>
        <w:rPr>
          <w:sz w:val="28"/>
          <w:szCs w:val="28"/>
        </w:rPr>
      </w:pPr>
      <w:r w:rsidRPr="00C85890">
        <w:rPr>
          <w:b/>
          <w:i/>
          <w:sz w:val="28"/>
          <w:szCs w:val="28"/>
        </w:rPr>
        <w:t>Регулятивные</w:t>
      </w:r>
      <w:r>
        <w:rPr>
          <w:sz w:val="28"/>
          <w:szCs w:val="28"/>
        </w:rPr>
        <w:t>:</w:t>
      </w:r>
      <w:r w:rsidR="000F0A7C">
        <w:rPr>
          <w:sz w:val="28"/>
          <w:szCs w:val="28"/>
        </w:rPr>
        <w:t xml:space="preserve"> </w:t>
      </w:r>
      <w:r w:rsidR="00053411">
        <w:rPr>
          <w:sz w:val="28"/>
          <w:szCs w:val="28"/>
        </w:rPr>
        <w:t>организовывать своё рабочее место под руководством учителя;</w:t>
      </w:r>
      <w:r>
        <w:rPr>
          <w:sz w:val="28"/>
          <w:szCs w:val="28"/>
        </w:rPr>
        <w:t xml:space="preserve"> формировать умения ставить цель деятельности, в сотрудничестве с учителем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ределять последовательность изучения материала</w:t>
      </w:r>
      <w:r w:rsidR="00B26F96">
        <w:rPr>
          <w:sz w:val="28"/>
          <w:szCs w:val="28"/>
        </w:rPr>
        <w:t>, опираясь на иллюст</w:t>
      </w:r>
      <w:r w:rsidR="000142EF">
        <w:rPr>
          <w:sz w:val="28"/>
          <w:szCs w:val="28"/>
        </w:rPr>
        <w:t>ративный ряд</w:t>
      </w:r>
      <w:r w:rsidR="00B26F96">
        <w:rPr>
          <w:sz w:val="28"/>
          <w:szCs w:val="28"/>
        </w:rPr>
        <w:t>, находить способы решения учебной зада</w:t>
      </w:r>
      <w:r w:rsidR="00612279">
        <w:rPr>
          <w:sz w:val="28"/>
          <w:szCs w:val="28"/>
        </w:rPr>
        <w:t>чи;</w:t>
      </w:r>
    </w:p>
    <w:p w:rsidR="00A60CC9" w:rsidRDefault="00A60CC9" w:rsidP="00A60CC9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0CC9">
        <w:rPr>
          <w:color w:val="000000"/>
          <w:sz w:val="28"/>
          <w:szCs w:val="28"/>
        </w:rPr>
        <w:lastRenderedPageBreak/>
        <w:t>адекватно воспринимать оценку учителя; осуществлять контроль в форме сличения своей работы с заданным эталоном; вносить необходимые дополн</w:t>
      </w:r>
      <w:r w:rsidRPr="00A60CC9">
        <w:rPr>
          <w:color w:val="000000"/>
          <w:sz w:val="28"/>
          <w:szCs w:val="28"/>
        </w:rPr>
        <w:t>е</w:t>
      </w:r>
      <w:r w:rsidRPr="00A60CC9">
        <w:rPr>
          <w:color w:val="000000"/>
          <w:sz w:val="28"/>
          <w:szCs w:val="28"/>
        </w:rPr>
        <w:t>ния, исправления в свою работу, если она расходится с эталоном</w:t>
      </w:r>
      <w:r w:rsidR="00DB1773">
        <w:rPr>
          <w:color w:val="000000"/>
          <w:sz w:val="28"/>
          <w:szCs w:val="28"/>
        </w:rPr>
        <w:t xml:space="preserve"> (образцом)</w:t>
      </w:r>
      <w:r w:rsidRPr="00A60CC9">
        <w:rPr>
          <w:color w:val="000000"/>
          <w:sz w:val="28"/>
          <w:szCs w:val="28"/>
        </w:rPr>
        <w:t>; находить и исправлять ошибки</w:t>
      </w:r>
      <w:r w:rsidR="00612279">
        <w:rPr>
          <w:rFonts w:ascii="Arial" w:hAnsi="Arial" w:cs="Arial"/>
          <w:color w:val="000000"/>
          <w:sz w:val="22"/>
          <w:szCs w:val="22"/>
        </w:rPr>
        <w:t>;</w:t>
      </w:r>
    </w:p>
    <w:p w:rsidR="00612279" w:rsidRPr="00612279" w:rsidRDefault="00612279" w:rsidP="00A60CC9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2279">
        <w:rPr>
          <w:color w:val="000000"/>
          <w:sz w:val="28"/>
          <w:szCs w:val="28"/>
        </w:rPr>
        <w:t>ыполнять простейшие инструкции.</w:t>
      </w:r>
    </w:p>
    <w:p w:rsidR="00A60CC9" w:rsidRDefault="00A60CC9" w:rsidP="00A60CC9">
      <w:pPr>
        <w:pStyle w:val="a5"/>
        <w:spacing w:line="276" w:lineRule="auto"/>
        <w:rPr>
          <w:sz w:val="28"/>
          <w:szCs w:val="28"/>
        </w:rPr>
      </w:pPr>
    </w:p>
    <w:p w:rsidR="00A60CC9" w:rsidRDefault="00B26F96" w:rsidP="00B26F9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85890">
        <w:rPr>
          <w:b/>
          <w:i/>
          <w:sz w:val="28"/>
          <w:szCs w:val="28"/>
        </w:rPr>
        <w:t>Познавательные:</w:t>
      </w:r>
      <w:r w:rsidRPr="00B26F96">
        <w:rPr>
          <w:sz w:val="28"/>
          <w:szCs w:val="28"/>
        </w:rPr>
        <w:t xml:space="preserve"> </w:t>
      </w:r>
    </w:p>
    <w:p w:rsidR="00B26F96" w:rsidRDefault="00A0036E" w:rsidP="00A0036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поиск необходимой информации для выполнения учебных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даний, используя справочные материалы учебника (под руководством учит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ля);</w:t>
      </w:r>
    </w:p>
    <w:p w:rsidR="00A0036E" w:rsidRDefault="00A0036E" w:rsidP="00A0036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</w:t>
      </w:r>
      <w:r w:rsidR="00EF5296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>, представленную в виде рисунков;</w:t>
      </w:r>
    </w:p>
    <w:p w:rsidR="00A0036E" w:rsidRDefault="00A0036E" w:rsidP="00A0036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предметы, объекты: находить общее и различие;</w:t>
      </w:r>
    </w:p>
    <w:p w:rsidR="00A0036E" w:rsidRPr="00A0036E" w:rsidRDefault="00EF5296" w:rsidP="00A0036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группировать, классифицировать предметы, объекты на основе существенных признаков.</w:t>
      </w:r>
    </w:p>
    <w:p w:rsidR="00A60CC9" w:rsidRDefault="00B26F96" w:rsidP="00B26F9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85890">
        <w:rPr>
          <w:b/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</w:t>
      </w:r>
    </w:p>
    <w:p w:rsidR="000F0A7C" w:rsidRDefault="000F0A7C" w:rsidP="00A60CC9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простейшие нормы речевого этикета;</w:t>
      </w:r>
    </w:p>
    <w:p w:rsidR="00A60CC9" w:rsidRPr="0041452B" w:rsidRDefault="000F0A7C" w:rsidP="00A60CC9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60CC9" w:rsidRPr="0041452B">
        <w:rPr>
          <w:color w:val="000000"/>
          <w:sz w:val="28"/>
          <w:szCs w:val="28"/>
        </w:rPr>
        <w:t>меть  обмениваться мнениями, слушать другого ученика – партнера по ко</w:t>
      </w:r>
      <w:r w:rsidR="00A60CC9" w:rsidRPr="0041452B">
        <w:rPr>
          <w:color w:val="000000"/>
          <w:sz w:val="28"/>
          <w:szCs w:val="28"/>
        </w:rPr>
        <w:t>м</w:t>
      </w:r>
      <w:r w:rsidR="00A60CC9" w:rsidRPr="0041452B">
        <w:rPr>
          <w:color w:val="000000"/>
          <w:sz w:val="28"/>
          <w:szCs w:val="28"/>
        </w:rPr>
        <w:t>муникации и учителя; обсуждать индив</w:t>
      </w:r>
      <w:r>
        <w:rPr>
          <w:color w:val="000000"/>
          <w:sz w:val="28"/>
          <w:szCs w:val="28"/>
        </w:rPr>
        <w:t>идуальные результаты</w:t>
      </w:r>
      <w:r w:rsidR="00A60CC9" w:rsidRPr="0041452B">
        <w:rPr>
          <w:color w:val="000000"/>
          <w:sz w:val="28"/>
          <w:szCs w:val="28"/>
        </w:rPr>
        <w:t>.</w:t>
      </w:r>
    </w:p>
    <w:p w:rsidR="00B26F96" w:rsidRDefault="00B26F96" w:rsidP="00B26F9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сотрудничать с товарища</w:t>
      </w:r>
      <w:r w:rsidR="000F0A7C">
        <w:rPr>
          <w:sz w:val="28"/>
          <w:szCs w:val="28"/>
        </w:rPr>
        <w:t>ми при выполнении работы в паре: корректно соо</w:t>
      </w:r>
      <w:r w:rsidR="000F0A7C">
        <w:rPr>
          <w:sz w:val="28"/>
          <w:szCs w:val="28"/>
        </w:rPr>
        <w:t>б</w:t>
      </w:r>
      <w:r w:rsidR="000F0A7C">
        <w:rPr>
          <w:sz w:val="28"/>
          <w:szCs w:val="28"/>
        </w:rPr>
        <w:t>щать товарищу об ошибках</w:t>
      </w:r>
      <w:r w:rsidR="00A93D2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участвовать в коллективном обсуждении учебной проблемы, доказывать и отстаивать в диалоге свою точку зрения.</w:t>
      </w:r>
    </w:p>
    <w:p w:rsidR="004B3A5E" w:rsidRPr="004B3A5E" w:rsidRDefault="00C85890" w:rsidP="004B3A5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B3A5E">
        <w:rPr>
          <w:b/>
          <w:i/>
          <w:sz w:val="28"/>
          <w:szCs w:val="28"/>
        </w:rPr>
        <w:t>Личностные</w:t>
      </w:r>
      <w:r w:rsidRPr="004B3A5E">
        <w:rPr>
          <w:sz w:val="28"/>
          <w:szCs w:val="28"/>
        </w:rPr>
        <w:t>:</w:t>
      </w:r>
      <w:r w:rsidR="00A60CC9" w:rsidRPr="004B3A5E">
        <w:rPr>
          <w:sz w:val="28"/>
          <w:szCs w:val="28"/>
        </w:rPr>
        <w:t xml:space="preserve"> </w:t>
      </w:r>
    </w:p>
    <w:p w:rsidR="004B3A5E" w:rsidRPr="004B3A5E" w:rsidRDefault="004B3A5E" w:rsidP="004B3A5E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B3A5E">
        <w:rPr>
          <w:sz w:val="28"/>
          <w:szCs w:val="28"/>
        </w:rPr>
        <w:t>повышение уровня мотивации учебной деятельности за счет результатов групповой работы; развитие аналитического мышления, образного воображ</w:t>
      </w:r>
      <w:r w:rsidRPr="004B3A5E">
        <w:rPr>
          <w:sz w:val="28"/>
          <w:szCs w:val="28"/>
        </w:rPr>
        <w:t>е</w:t>
      </w:r>
      <w:r w:rsidRPr="004B3A5E">
        <w:rPr>
          <w:sz w:val="28"/>
          <w:szCs w:val="28"/>
        </w:rPr>
        <w:t>ния, формирование учебно-познавательного интереса к новому учебному м</w:t>
      </w:r>
      <w:r w:rsidRPr="004B3A5E">
        <w:rPr>
          <w:sz w:val="28"/>
          <w:szCs w:val="28"/>
        </w:rPr>
        <w:t>а</w:t>
      </w:r>
      <w:r w:rsidRPr="004B3A5E">
        <w:rPr>
          <w:sz w:val="28"/>
          <w:szCs w:val="28"/>
        </w:rPr>
        <w:t>териалу, способность к самооценке.</w:t>
      </w:r>
    </w:p>
    <w:p w:rsidR="00B26F96" w:rsidRDefault="00B26F96" w:rsidP="00A60CC9">
      <w:pPr>
        <w:pStyle w:val="a5"/>
        <w:spacing w:line="276" w:lineRule="auto"/>
        <w:rPr>
          <w:sz w:val="28"/>
          <w:szCs w:val="28"/>
        </w:rPr>
      </w:pPr>
    </w:p>
    <w:p w:rsidR="00BA150A" w:rsidRPr="00BA150A" w:rsidRDefault="00C85890" w:rsidP="00BA150A">
      <w:pPr>
        <w:spacing w:line="276" w:lineRule="auto"/>
        <w:ind w:left="360"/>
        <w:rPr>
          <w:b/>
          <w:i/>
          <w:sz w:val="28"/>
          <w:szCs w:val="28"/>
        </w:rPr>
      </w:pPr>
      <w:r w:rsidRPr="00C85890">
        <w:rPr>
          <w:b/>
          <w:i/>
          <w:sz w:val="28"/>
          <w:szCs w:val="28"/>
        </w:rPr>
        <w:t>Используемые технологии:</w:t>
      </w:r>
    </w:p>
    <w:p w:rsidR="00C85890" w:rsidRPr="00076761" w:rsidRDefault="00076761" w:rsidP="00C85890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76761">
        <w:rPr>
          <w:bCs/>
          <w:color w:val="000000"/>
          <w:sz w:val="28"/>
          <w:szCs w:val="28"/>
          <w:shd w:val="clear" w:color="auto" w:fill="FFFFFF"/>
        </w:rPr>
        <w:t>Личностно</w:t>
      </w:r>
      <w:r w:rsidRPr="00076761">
        <w:rPr>
          <w:color w:val="000000"/>
          <w:sz w:val="28"/>
          <w:szCs w:val="28"/>
          <w:shd w:val="clear" w:color="auto" w:fill="FFFFFF"/>
        </w:rPr>
        <w:t>–</w:t>
      </w:r>
      <w:r w:rsidRPr="00076761">
        <w:rPr>
          <w:bCs/>
          <w:color w:val="000000"/>
          <w:sz w:val="28"/>
          <w:szCs w:val="28"/>
          <w:shd w:val="clear" w:color="auto" w:fill="FFFFFF"/>
        </w:rPr>
        <w:t xml:space="preserve">ориентированные технологии </w:t>
      </w:r>
    </w:p>
    <w:p w:rsidR="003F435F" w:rsidRPr="003F435F" w:rsidRDefault="00106EA0" w:rsidP="00C85890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Игровые </w:t>
      </w:r>
      <w:r w:rsidR="003F435F" w:rsidRPr="003F435F">
        <w:rPr>
          <w:sz w:val="28"/>
          <w:szCs w:val="28"/>
        </w:rPr>
        <w:t xml:space="preserve"> технологии</w:t>
      </w:r>
    </w:p>
    <w:p w:rsidR="00C85890" w:rsidRDefault="00C85890" w:rsidP="00C85890">
      <w:pPr>
        <w:spacing w:line="276" w:lineRule="auto"/>
        <w:ind w:left="360"/>
        <w:rPr>
          <w:b/>
          <w:i/>
          <w:sz w:val="28"/>
          <w:szCs w:val="28"/>
        </w:rPr>
      </w:pPr>
    </w:p>
    <w:p w:rsidR="00C85890" w:rsidRDefault="00C85890" w:rsidP="00C85890">
      <w:pPr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Приёмы:</w:t>
      </w:r>
    </w:p>
    <w:p w:rsidR="008068D9" w:rsidRPr="008068D9" w:rsidRDefault="008068D9" w:rsidP="008068D9">
      <w:pPr>
        <w:pStyle w:val="a5"/>
        <w:numPr>
          <w:ilvl w:val="0"/>
          <w:numId w:val="6"/>
        </w:numPr>
        <w:spacing w:line="276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 проблемной ситуации</w:t>
      </w:r>
    </w:p>
    <w:p w:rsidR="00332274" w:rsidRPr="00B566D8" w:rsidRDefault="008068D9" w:rsidP="00B566D8">
      <w:pPr>
        <w:pStyle w:val="a5"/>
        <w:numPr>
          <w:ilvl w:val="0"/>
          <w:numId w:val="6"/>
        </w:numPr>
        <w:spacing w:line="276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Дидактическая игра</w:t>
      </w:r>
      <w:r w:rsidR="00B566D8">
        <w:rPr>
          <w:color w:val="000000"/>
          <w:sz w:val="28"/>
          <w:szCs w:val="28"/>
          <w:shd w:val="clear" w:color="auto" w:fill="FFFFFF"/>
        </w:rPr>
        <w:t xml:space="preserve"> «</w:t>
      </w:r>
      <w:r w:rsidR="000142EF" w:rsidRPr="00B566D8">
        <w:rPr>
          <w:color w:val="000000"/>
          <w:sz w:val="28"/>
          <w:szCs w:val="28"/>
          <w:shd w:val="clear" w:color="auto" w:fill="FFFFFF"/>
        </w:rPr>
        <w:t>Всегда, иногда, никогда</w:t>
      </w:r>
      <w:r w:rsidR="00B566D8">
        <w:rPr>
          <w:color w:val="000000"/>
          <w:sz w:val="28"/>
          <w:szCs w:val="28"/>
          <w:shd w:val="clear" w:color="auto" w:fill="FFFFFF"/>
        </w:rPr>
        <w:t>»</w:t>
      </w:r>
    </w:p>
    <w:p w:rsidR="00332274" w:rsidRPr="008A2982" w:rsidRDefault="00332274" w:rsidP="000142EF">
      <w:pPr>
        <w:pStyle w:val="a5"/>
        <w:spacing w:line="276" w:lineRule="auto"/>
        <w:rPr>
          <w:sz w:val="28"/>
          <w:szCs w:val="28"/>
        </w:rPr>
      </w:pPr>
    </w:p>
    <w:p w:rsidR="00332274" w:rsidRPr="008A2982" w:rsidRDefault="00332274" w:rsidP="00332274">
      <w:pPr>
        <w:pStyle w:val="a5"/>
        <w:spacing w:line="276" w:lineRule="auto"/>
        <w:rPr>
          <w:b/>
          <w:i/>
          <w:sz w:val="28"/>
          <w:szCs w:val="28"/>
        </w:rPr>
      </w:pPr>
    </w:p>
    <w:p w:rsidR="0041452B" w:rsidRPr="0041452B" w:rsidRDefault="0041452B" w:rsidP="0041452B">
      <w:pPr>
        <w:rPr>
          <w:sz w:val="28"/>
          <w:szCs w:val="28"/>
        </w:rPr>
      </w:pPr>
      <w:r w:rsidRPr="0041452B">
        <w:rPr>
          <w:b/>
          <w:sz w:val="28"/>
          <w:szCs w:val="28"/>
        </w:rPr>
        <w:t>Формы организации познавательной деятельности:</w:t>
      </w:r>
      <w:r w:rsidRPr="0041452B">
        <w:rPr>
          <w:sz w:val="28"/>
          <w:szCs w:val="28"/>
        </w:rPr>
        <w:t xml:space="preserve"> парная, индивидуальная, фронтальная.</w:t>
      </w:r>
    </w:p>
    <w:p w:rsidR="0041452B" w:rsidRPr="0041452B" w:rsidRDefault="0041452B" w:rsidP="0041452B">
      <w:pPr>
        <w:rPr>
          <w:b/>
          <w:sz w:val="28"/>
          <w:szCs w:val="28"/>
        </w:rPr>
      </w:pPr>
      <w:r w:rsidRPr="0041452B">
        <w:rPr>
          <w:b/>
          <w:sz w:val="28"/>
          <w:szCs w:val="28"/>
        </w:rPr>
        <w:t>Методы обучения:</w:t>
      </w:r>
    </w:p>
    <w:p w:rsidR="0041452B" w:rsidRPr="0041452B" w:rsidRDefault="0041452B" w:rsidP="0041452B">
      <w:pPr>
        <w:pStyle w:val="a5"/>
        <w:numPr>
          <w:ilvl w:val="0"/>
          <w:numId w:val="14"/>
        </w:numPr>
        <w:spacing w:line="276" w:lineRule="auto"/>
        <w:ind w:left="786"/>
        <w:jc w:val="both"/>
        <w:rPr>
          <w:sz w:val="28"/>
          <w:szCs w:val="28"/>
        </w:rPr>
      </w:pPr>
      <w:r w:rsidRPr="0041452B">
        <w:rPr>
          <w:i/>
          <w:sz w:val="28"/>
          <w:szCs w:val="28"/>
        </w:rPr>
        <w:t>по источнику знаний</w:t>
      </w:r>
      <w:r w:rsidR="00A93D20">
        <w:rPr>
          <w:sz w:val="28"/>
          <w:szCs w:val="28"/>
        </w:rPr>
        <w:t xml:space="preserve">: </w:t>
      </w:r>
      <w:proofErr w:type="gramStart"/>
      <w:r w:rsidRPr="0041452B">
        <w:rPr>
          <w:sz w:val="28"/>
          <w:szCs w:val="28"/>
        </w:rPr>
        <w:t>словесные</w:t>
      </w:r>
      <w:proofErr w:type="gramEnd"/>
      <w:r w:rsidRPr="0041452B">
        <w:rPr>
          <w:sz w:val="28"/>
          <w:szCs w:val="28"/>
        </w:rPr>
        <w:t>, практические;</w:t>
      </w:r>
    </w:p>
    <w:p w:rsidR="0041452B" w:rsidRDefault="0041452B" w:rsidP="0041452B">
      <w:pPr>
        <w:pStyle w:val="a5"/>
        <w:numPr>
          <w:ilvl w:val="0"/>
          <w:numId w:val="14"/>
        </w:numPr>
        <w:spacing w:line="276" w:lineRule="auto"/>
        <w:ind w:left="786"/>
        <w:jc w:val="both"/>
        <w:rPr>
          <w:sz w:val="28"/>
          <w:szCs w:val="28"/>
        </w:rPr>
      </w:pPr>
      <w:r w:rsidRPr="0041452B">
        <w:rPr>
          <w:i/>
          <w:sz w:val="28"/>
          <w:szCs w:val="28"/>
        </w:rPr>
        <w:t>по уровню познавательной активности:</w:t>
      </w:r>
      <w:r w:rsidRPr="0041452B">
        <w:rPr>
          <w:sz w:val="28"/>
          <w:szCs w:val="28"/>
        </w:rPr>
        <w:t xml:space="preserve">  частично - </w:t>
      </w:r>
      <w:proofErr w:type="gramStart"/>
      <w:r w:rsidRPr="0041452B">
        <w:rPr>
          <w:sz w:val="28"/>
          <w:szCs w:val="28"/>
        </w:rPr>
        <w:t>поисковый</w:t>
      </w:r>
      <w:proofErr w:type="gramEnd"/>
      <w:r w:rsidRPr="0041452B">
        <w:rPr>
          <w:sz w:val="28"/>
          <w:szCs w:val="28"/>
        </w:rPr>
        <w:t>;</w:t>
      </w:r>
    </w:p>
    <w:p w:rsidR="00C85890" w:rsidRPr="0041452B" w:rsidRDefault="0041452B" w:rsidP="0041452B">
      <w:pPr>
        <w:pStyle w:val="a5"/>
        <w:numPr>
          <w:ilvl w:val="0"/>
          <w:numId w:val="14"/>
        </w:numPr>
        <w:spacing w:line="276" w:lineRule="auto"/>
        <w:ind w:left="426" w:firstLine="0"/>
        <w:rPr>
          <w:b/>
          <w:i/>
          <w:sz w:val="28"/>
          <w:szCs w:val="28"/>
        </w:rPr>
      </w:pPr>
      <w:r w:rsidRPr="0041452B">
        <w:rPr>
          <w:i/>
          <w:sz w:val="28"/>
          <w:szCs w:val="28"/>
        </w:rPr>
        <w:lastRenderedPageBreak/>
        <w:t>по принципу расчленения или соединения знаний:</w:t>
      </w:r>
      <w:r w:rsidRPr="0041452B">
        <w:rPr>
          <w:sz w:val="28"/>
          <w:szCs w:val="28"/>
        </w:rPr>
        <w:t xml:space="preserve"> </w:t>
      </w:r>
      <w:proofErr w:type="gramStart"/>
      <w:r w:rsidRPr="0041452B">
        <w:rPr>
          <w:sz w:val="28"/>
          <w:szCs w:val="28"/>
        </w:rPr>
        <w:t>аналитический</w:t>
      </w:r>
      <w:proofErr w:type="gramEnd"/>
      <w:r w:rsidRPr="0041452B">
        <w:rPr>
          <w:sz w:val="28"/>
          <w:szCs w:val="28"/>
        </w:rPr>
        <w:t>, сравн</w:t>
      </w:r>
      <w:r w:rsidRPr="0041452B">
        <w:rPr>
          <w:sz w:val="28"/>
          <w:szCs w:val="28"/>
        </w:rPr>
        <w:t>и</w:t>
      </w:r>
      <w:r w:rsidRPr="0041452B">
        <w:rPr>
          <w:sz w:val="28"/>
          <w:szCs w:val="28"/>
        </w:rPr>
        <w:t>тельный</w:t>
      </w:r>
    </w:p>
    <w:p w:rsidR="00C85890" w:rsidRDefault="00C85890" w:rsidP="00C85890">
      <w:pPr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Логика развития урока:</w:t>
      </w:r>
    </w:p>
    <w:p w:rsidR="008068D9" w:rsidRPr="008068D9" w:rsidRDefault="008068D9" w:rsidP="008068D9">
      <w:pPr>
        <w:pStyle w:val="a5"/>
        <w:numPr>
          <w:ilvl w:val="0"/>
          <w:numId w:val="7"/>
        </w:num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Мотивация к учебной деятельности</w:t>
      </w:r>
      <w:r w:rsidR="008A2982">
        <w:rPr>
          <w:sz w:val="28"/>
          <w:szCs w:val="28"/>
        </w:rPr>
        <w:t>.</w:t>
      </w:r>
    </w:p>
    <w:p w:rsidR="008068D9" w:rsidRPr="008A2982" w:rsidRDefault="008068D9" w:rsidP="008068D9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Актуализация знаний</w:t>
      </w:r>
      <w:r w:rsidR="008A2982" w:rsidRPr="008A2982">
        <w:rPr>
          <w:sz w:val="28"/>
          <w:szCs w:val="28"/>
        </w:rPr>
        <w:t>.</w:t>
      </w:r>
    </w:p>
    <w:p w:rsidR="008A2982" w:rsidRPr="008A2982" w:rsidRDefault="008A2982" w:rsidP="008068D9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Создание проблемной ситуации.</w:t>
      </w:r>
    </w:p>
    <w:p w:rsidR="008A2982" w:rsidRPr="008A2982" w:rsidRDefault="008A2982" w:rsidP="008068D9">
      <w:pPr>
        <w:pStyle w:val="a5"/>
        <w:numPr>
          <w:ilvl w:val="0"/>
          <w:numId w:val="7"/>
        </w:numPr>
        <w:spacing w:line="276" w:lineRule="auto"/>
        <w:rPr>
          <w:b/>
          <w:i/>
          <w:sz w:val="28"/>
          <w:szCs w:val="28"/>
        </w:rPr>
      </w:pPr>
      <w:r w:rsidRPr="008A2982">
        <w:rPr>
          <w:sz w:val="28"/>
          <w:szCs w:val="28"/>
        </w:rPr>
        <w:t>Постановка учебной цели, создание и</w:t>
      </w:r>
      <w:r w:rsidR="001A0845">
        <w:rPr>
          <w:sz w:val="28"/>
          <w:szCs w:val="28"/>
        </w:rPr>
        <w:t>ллюстративного  ряда</w:t>
      </w:r>
      <w:r>
        <w:rPr>
          <w:sz w:val="28"/>
          <w:szCs w:val="28"/>
        </w:rPr>
        <w:t>.</w:t>
      </w:r>
    </w:p>
    <w:p w:rsidR="008A2982" w:rsidRPr="008A2982" w:rsidRDefault="008A2982" w:rsidP="008068D9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Достижение поставленной цели:</w:t>
      </w:r>
    </w:p>
    <w:p w:rsidR="008A2982" w:rsidRPr="008A2982" w:rsidRDefault="008A2982" w:rsidP="008A298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Организация фронтальной работы;</w:t>
      </w:r>
    </w:p>
    <w:p w:rsidR="008A2982" w:rsidRDefault="008A2982" w:rsidP="008A2982">
      <w:pPr>
        <w:pStyle w:val="a5"/>
        <w:numPr>
          <w:ilvl w:val="0"/>
          <w:numId w:val="8"/>
        </w:numPr>
        <w:spacing w:line="276" w:lineRule="auto"/>
        <w:rPr>
          <w:b/>
          <w:i/>
          <w:sz w:val="28"/>
          <w:szCs w:val="28"/>
        </w:rPr>
      </w:pPr>
      <w:r w:rsidRPr="008A2982">
        <w:rPr>
          <w:sz w:val="28"/>
          <w:szCs w:val="28"/>
        </w:rPr>
        <w:t>Организация самостоятельной работы в парах</w:t>
      </w:r>
      <w:r>
        <w:rPr>
          <w:b/>
          <w:i/>
          <w:sz w:val="28"/>
          <w:szCs w:val="28"/>
        </w:rPr>
        <w:t>;</w:t>
      </w:r>
    </w:p>
    <w:p w:rsidR="008A2982" w:rsidRPr="008A2982" w:rsidRDefault="008A2982" w:rsidP="008A298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Организация обсуждения результатов работы  в парах;</w:t>
      </w:r>
    </w:p>
    <w:p w:rsidR="008A2982" w:rsidRPr="008A2982" w:rsidRDefault="008A2982" w:rsidP="008A298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>Форми</w:t>
      </w:r>
      <w:r w:rsidR="00641AC7">
        <w:rPr>
          <w:sz w:val="28"/>
          <w:szCs w:val="28"/>
        </w:rPr>
        <w:t xml:space="preserve">рование новых понятий и умений, </w:t>
      </w:r>
      <w:r w:rsidRPr="008A2982">
        <w:rPr>
          <w:sz w:val="28"/>
          <w:szCs w:val="28"/>
        </w:rPr>
        <w:t>дидактическая игра</w:t>
      </w:r>
      <w:r w:rsidR="00E72D2F">
        <w:rPr>
          <w:sz w:val="28"/>
          <w:szCs w:val="28"/>
        </w:rPr>
        <w:t xml:space="preserve"> «</w:t>
      </w:r>
      <w:r w:rsidR="00BF08E7">
        <w:rPr>
          <w:color w:val="000000"/>
          <w:sz w:val="28"/>
          <w:szCs w:val="28"/>
          <w:shd w:val="clear" w:color="auto" w:fill="FFFFFF"/>
        </w:rPr>
        <w:t>В</w:t>
      </w:r>
      <w:r w:rsidR="001A0845">
        <w:rPr>
          <w:color w:val="000000"/>
          <w:sz w:val="28"/>
          <w:szCs w:val="28"/>
          <w:shd w:val="clear" w:color="auto" w:fill="FFFFFF"/>
        </w:rPr>
        <w:t>с</w:t>
      </w:r>
      <w:r w:rsidR="001A0845">
        <w:rPr>
          <w:color w:val="000000"/>
          <w:sz w:val="28"/>
          <w:szCs w:val="28"/>
          <w:shd w:val="clear" w:color="auto" w:fill="FFFFFF"/>
        </w:rPr>
        <w:t>е</w:t>
      </w:r>
      <w:r w:rsidR="001A0845">
        <w:rPr>
          <w:color w:val="000000"/>
          <w:sz w:val="28"/>
          <w:szCs w:val="28"/>
          <w:shd w:val="clear" w:color="auto" w:fill="FFFFFF"/>
        </w:rPr>
        <w:t>гда, иногда, никогда</w:t>
      </w:r>
      <w:r w:rsidR="00E72D2F">
        <w:rPr>
          <w:color w:val="000000"/>
          <w:sz w:val="28"/>
          <w:szCs w:val="28"/>
          <w:shd w:val="clear" w:color="auto" w:fill="FFFFFF"/>
        </w:rPr>
        <w:t>»</w:t>
      </w:r>
      <w:r w:rsidR="001A0845">
        <w:rPr>
          <w:color w:val="000000"/>
          <w:sz w:val="28"/>
          <w:szCs w:val="28"/>
          <w:shd w:val="clear" w:color="auto" w:fill="FFFFFF"/>
        </w:rPr>
        <w:t>.</w:t>
      </w:r>
    </w:p>
    <w:p w:rsidR="008A2982" w:rsidRPr="008A2982" w:rsidRDefault="008A2982" w:rsidP="008A298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A2982">
        <w:rPr>
          <w:sz w:val="28"/>
          <w:szCs w:val="28"/>
        </w:rPr>
        <w:t xml:space="preserve">Итог </w:t>
      </w:r>
      <w:r w:rsidR="00BF08E7">
        <w:rPr>
          <w:sz w:val="28"/>
          <w:szCs w:val="28"/>
        </w:rPr>
        <w:t>занятий (рефлексия).</w:t>
      </w:r>
    </w:p>
    <w:p w:rsidR="008A2982" w:rsidRPr="008A2982" w:rsidRDefault="008A2982" w:rsidP="008A2982">
      <w:pPr>
        <w:pStyle w:val="a5"/>
        <w:spacing w:line="276" w:lineRule="auto"/>
        <w:rPr>
          <w:b/>
          <w:i/>
          <w:sz w:val="28"/>
          <w:szCs w:val="28"/>
        </w:rPr>
      </w:pPr>
    </w:p>
    <w:p w:rsidR="008A2982" w:rsidRPr="008068D9" w:rsidRDefault="008A2982" w:rsidP="008A2982">
      <w:pPr>
        <w:pStyle w:val="a5"/>
        <w:spacing w:line="276" w:lineRule="auto"/>
        <w:ind w:left="1080"/>
        <w:rPr>
          <w:b/>
          <w:i/>
          <w:sz w:val="28"/>
          <w:szCs w:val="28"/>
        </w:rPr>
      </w:pPr>
    </w:p>
    <w:p w:rsidR="00C85890" w:rsidRDefault="00D57A7A" w:rsidP="00C85890">
      <w:pPr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используемых технологи</w:t>
      </w:r>
      <w:r w:rsidR="009448A7">
        <w:rPr>
          <w:b/>
          <w:i/>
          <w:sz w:val="28"/>
          <w:szCs w:val="28"/>
        </w:rPr>
        <w:t xml:space="preserve">й </w:t>
      </w:r>
      <w:r>
        <w:rPr>
          <w:b/>
          <w:i/>
          <w:sz w:val="28"/>
          <w:szCs w:val="28"/>
        </w:rPr>
        <w:t xml:space="preserve"> и приёмов.</w:t>
      </w:r>
    </w:p>
    <w:p w:rsidR="003A2906" w:rsidRPr="003A2906" w:rsidRDefault="00076761" w:rsidP="003A2906">
      <w:pPr>
        <w:spacing w:line="276" w:lineRule="auto"/>
        <w:rPr>
          <w:color w:val="000000"/>
          <w:sz w:val="27"/>
          <w:szCs w:val="27"/>
        </w:rPr>
      </w:pPr>
      <w:r w:rsidRPr="00332274">
        <w:rPr>
          <w:b/>
          <w:bCs/>
          <w:color w:val="000000"/>
          <w:sz w:val="28"/>
          <w:szCs w:val="28"/>
          <w:shd w:val="clear" w:color="auto" w:fill="FFFFFF"/>
        </w:rPr>
        <w:t>Личностно</w:t>
      </w:r>
      <w:r w:rsidRPr="00332274">
        <w:rPr>
          <w:color w:val="000000"/>
          <w:sz w:val="28"/>
          <w:szCs w:val="28"/>
          <w:shd w:val="clear" w:color="auto" w:fill="FFFFFF"/>
        </w:rPr>
        <w:t>–</w:t>
      </w:r>
      <w:r w:rsidRPr="00332274">
        <w:rPr>
          <w:b/>
          <w:bCs/>
          <w:color w:val="000000"/>
          <w:sz w:val="28"/>
          <w:szCs w:val="28"/>
          <w:shd w:val="clear" w:color="auto" w:fill="FFFFFF"/>
        </w:rPr>
        <w:t>ориентированные технологии обучения</w:t>
      </w:r>
      <w:r w:rsidRPr="00332274">
        <w:rPr>
          <w:color w:val="000000"/>
          <w:sz w:val="28"/>
          <w:szCs w:val="28"/>
          <w:shd w:val="clear" w:color="auto" w:fill="FFFFFF"/>
        </w:rPr>
        <w:t>.</w:t>
      </w:r>
      <w:r w:rsidRPr="00332274">
        <w:rPr>
          <w:color w:val="000000"/>
          <w:sz w:val="28"/>
          <w:szCs w:val="28"/>
        </w:rPr>
        <w:br/>
      </w:r>
      <w:r w:rsidRPr="00332274">
        <w:rPr>
          <w:color w:val="000000"/>
          <w:sz w:val="28"/>
          <w:szCs w:val="28"/>
          <w:shd w:val="clear" w:color="auto" w:fill="FFFFFF"/>
        </w:rPr>
        <w:t>Цель данного обучения – создание необходимых условий для выявления возмо</w:t>
      </w:r>
      <w:r w:rsidRPr="00332274">
        <w:rPr>
          <w:color w:val="000000"/>
          <w:sz w:val="28"/>
          <w:szCs w:val="28"/>
          <w:shd w:val="clear" w:color="auto" w:fill="FFFFFF"/>
        </w:rPr>
        <w:t>ж</w:t>
      </w:r>
      <w:r w:rsidRPr="00332274">
        <w:rPr>
          <w:color w:val="000000"/>
          <w:sz w:val="28"/>
          <w:szCs w:val="28"/>
          <w:shd w:val="clear" w:color="auto" w:fill="FFFFFF"/>
        </w:rPr>
        <w:t>ностей и способностей обучаемых, раскрытия и развития личности каждого р</w:t>
      </w:r>
      <w:r w:rsidRPr="00332274">
        <w:rPr>
          <w:color w:val="000000"/>
          <w:sz w:val="28"/>
          <w:szCs w:val="28"/>
          <w:shd w:val="clear" w:color="auto" w:fill="FFFFFF"/>
        </w:rPr>
        <w:t>е</w:t>
      </w:r>
      <w:r w:rsidRPr="00332274">
        <w:rPr>
          <w:color w:val="000000"/>
          <w:sz w:val="28"/>
          <w:szCs w:val="28"/>
          <w:shd w:val="clear" w:color="auto" w:fill="FFFFFF"/>
        </w:rPr>
        <w:t>бенка, его самобытных индивидуальных особенностей</w:t>
      </w:r>
      <w:r w:rsidRPr="00CC0D89">
        <w:rPr>
          <w:color w:val="000000"/>
          <w:sz w:val="27"/>
          <w:szCs w:val="27"/>
          <w:shd w:val="clear" w:color="auto" w:fill="FFFFFF"/>
        </w:rPr>
        <w:t>.</w:t>
      </w:r>
      <w:r w:rsidRPr="00CC0D89">
        <w:rPr>
          <w:color w:val="000000"/>
          <w:sz w:val="27"/>
          <w:szCs w:val="27"/>
        </w:rPr>
        <w:br/>
      </w:r>
      <w:r w:rsidR="003A2906" w:rsidRPr="00332274">
        <w:rPr>
          <w:color w:val="000000"/>
          <w:sz w:val="28"/>
          <w:szCs w:val="28"/>
        </w:rPr>
        <w:t>Переживание участниками конкретного опыта (через игру, упражнение, изучение определенной ситуации)</w:t>
      </w:r>
    </w:p>
    <w:p w:rsidR="003A2906" w:rsidRDefault="003A2906" w:rsidP="00106EA0">
      <w:pPr>
        <w:rPr>
          <w:color w:val="000000"/>
          <w:sz w:val="27"/>
          <w:szCs w:val="27"/>
        </w:rPr>
      </w:pPr>
    </w:p>
    <w:p w:rsidR="00106EA0" w:rsidRPr="00332274" w:rsidRDefault="00076761" w:rsidP="00106EA0">
      <w:pPr>
        <w:rPr>
          <w:sz w:val="28"/>
          <w:szCs w:val="28"/>
        </w:rPr>
      </w:pPr>
      <w:r w:rsidRPr="00CC0D89">
        <w:rPr>
          <w:color w:val="000000"/>
          <w:sz w:val="27"/>
          <w:szCs w:val="27"/>
        </w:rPr>
        <w:br/>
      </w:r>
      <w:r w:rsidR="00106EA0" w:rsidRPr="006B341C">
        <w:rPr>
          <w:sz w:val="24"/>
          <w:szCs w:val="24"/>
        </w:rPr>
        <w:t> </w:t>
      </w:r>
      <w:r w:rsidR="00106EA0" w:rsidRPr="006B341C">
        <w:rPr>
          <w:b/>
          <w:bCs/>
          <w:sz w:val="24"/>
          <w:szCs w:val="24"/>
        </w:rPr>
        <w:t> </w:t>
      </w:r>
      <w:r w:rsidR="00106EA0" w:rsidRPr="00332274">
        <w:rPr>
          <w:b/>
          <w:bCs/>
          <w:sz w:val="28"/>
          <w:szCs w:val="28"/>
        </w:rPr>
        <w:t>Игровые технологии</w:t>
      </w:r>
    </w:p>
    <w:p w:rsidR="00106EA0" w:rsidRPr="00332274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>       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</w:p>
    <w:p w:rsidR="00106EA0" w:rsidRPr="00332274" w:rsidRDefault="00106EA0" w:rsidP="00332274">
      <w:pPr>
        <w:pStyle w:val="a5"/>
        <w:numPr>
          <w:ilvl w:val="0"/>
          <w:numId w:val="6"/>
        </w:numPr>
        <w:rPr>
          <w:sz w:val="28"/>
          <w:szCs w:val="28"/>
        </w:rPr>
      </w:pPr>
      <w:r w:rsidRPr="00332274">
        <w:rPr>
          <w:sz w:val="28"/>
          <w:szCs w:val="28"/>
        </w:rPr>
        <w:t>Большими обучающими возможностями  обладает ролевая игра, которая:</w:t>
      </w:r>
    </w:p>
    <w:p w:rsidR="00106EA0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>    предполагает усиление личностной сопричастности ко всему происходящему;</w:t>
      </w:r>
    </w:p>
    <w:p w:rsidR="00106EA0" w:rsidRPr="00332274" w:rsidRDefault="00106EA0" w:rsidP="00332274">
      <w:pPr>
        <w:pStyle w:val="a5"/>
        <w:numPr>
          <w:ilvl w:val="0"/>
          <w:numId w:val="6"/>
        </w:numPr>
        <w:rPr>
          <w:sz w:val="28"/>
          <w:szCs w:val="28"/>
        </w:rPr>
      </w:pPr>
      <w:r w:rsidRPr="00332274">
        <w:rPr>
          <w:sz w:val="28"/>
          <w:szCs w:val="28"/>
        </w:rPr>
        <w:t>способствует расширению ассоциативной базы;</w:t>
      </w:r>
    </w:p>
    <w:p w:rsidR="00106EA0" w:rsidRPr="00332274" w:rsidRDefault="00106EA0" w:rsidP="00332274">
      <w:pPr>
        <w:pStyle w:val="a5"/>
        <w:numPr>
          <w:ilvl w:val="0"/>
          <w:numId w:val="6"/>
        </w:numPr>
        <w:rPr>
          <w:sz w:val="28"/>
          <w:szCs w:val="28"/>
        </w:rPr>
      </w:pPr>
      <w:r w:rsidRPr="00332274">
        <w:rPr>
          <w:sz w:val="28"/>
          <w:szCs w:val="28"/>
        </w:rPr>
        <w:t>способствует формированию учебного сотрудничества;</w:t>
      </w:r>
    </w:p>
    <w:p w:rsidR="00106EA0" w:rsidRPr="00332274" w:rsidRDefault="00106EA0" w:rsidP="00332274">
      <w:pPr>
        <w:pStyle w:val="a5"/>
        <w:numPr>
          <w:ilvl w:val="0"/>
          <w:numId w:val="6"/>
        </w:numPr>
        <w:rPr>
          <w:sz w:val="28"/>
          <w:szCs w:val="28"/>
        </w:rPr>
      </w:pPr>
      <w:r w:rsidRPr="00332274">
        <w:rPr>
          <w:sz w:val="28"/>
          <w:szCs w:val="28"/>
        </w:rPr>
        <w:t>имеет образовательное значение.</w:t>
      </w:r>
    </w:p>
    <w:p w:rsidR="00106EA0" w:rsidRPr="00332274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>Таким образом, ролевая игра обладает большими возможностями в практическом, образовательном и воспитательном отношениях.</w:t>
      </w:r>
    </w:p>
    <w:p w:rsidR="00106EA0" w:rsidRPr="00332274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> </w:t>
      </w:r>
    </w:p>
    <w:p w:rsidR="00106EA0" w:rsidRPr="00332274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 xml:space="preserve">       Включение в урок игровых технологий делает процесс обучения интересным и занимательным, создает у детей  рабочее настроение, облегчает преодоление трудностей в усвоении учебного материала. В играх формируются нравственные качества ребенка. В ходе игры дети учатся оказывать помощь одноклассникам, </w:t>
      </w:r>
      <w:r w:rsidRPr="00332274">
        <w:rPr>
          <w:sz w:val="28"/>
          <w:szCs w:val="28"/>
        </w:rPr>
        <w:lastRenderedPageBreak/>
        <w:t>считаться с мнением и интересами других, сдерживать свои желания. У детей ра</w:t>
      </w:r>
      <w:r w:rsidRPr="00332274">
        <w:rPr>
          <w:sz w:val="28"/>
          <w:szCs w:val="28"/>
        </w:rPr>
        <w:t>з</w:t>
      </w:r>
      <w:r w:rsidRPr="00332274">
        <w:rPr>
          <w:sz w:val="28"/>
          <w:szCs w:val="28"/>
        </w:rPr>
        <w:t>вивается чувство ответственности, коллективизма, воспитывается дисциплина, воля, характер.</w:t>
      </w:r>
    </w:p>
    <w:p w:rsidR="00106EA0" w:rsidRPr="00332274" w:rsidRDefault="00106EA0" w:rsidP="00106EA0">
      <w:pPr>
        <w:rPr>
          <w:sz w:val="28"/>
          <w:szCs w:val="28"/>
        </w:rPr>
      </w:pPr>
      <w:r w:rsidRPr="00332274">
        <w:rPr>
          <w:sz w:val="28"/>
          <w:szCs w:val="28"/>
        </w:rPr>
        <w:t>Игра усиливает интерес к предмету, познанию окружающего мира.</w:t>
      </w:r>
    </w:p>
    <w:p w:rsidR="00B67007" w:rsidRPr="008C3B85" w:rsidRDefault="00106EA0" w:rsidP="008C3B85">
      <w:pPr>
        <w:rPr>
          <w:sz w:val="28"/>
          <w:szCs w:val="28"/>
        </w:rPr>
      </w:pPr>
      <w:r w:rsidRPr="00332274">
        <w:rPr>
          <w:sz w:val="28"/>
          <w:szCs w:val="28"/>
        </w:rPr>
        <w:t> </w:t>
      </w:r>
      <w:r w:rsidR="00B67007" w:rsidRPr="00B67007">
        <w:rPr>
          <w:b/>
          <w:iCs/>
          <w:color w:val="333333"/>
          <w:sz w:val="28"/>
          <w:szCs w:val="28"/>
        </w:rPr>
        <w:t>Прие</w:t>
      </w:r>
      <w:r w:rsidR="0092096B">
        <w:rPr>
          <w:b/>
          <w:iCs/>
          <w:color w:val="333333"/>
          <w:sz w:val="28"/>
          <w:szCs w:val="28"/>
        </w:rPr>
        <w:t>м “Как вы думаете</w:t>
      </w:r>
      <w:r w:rsidR="00B67007" w:rsidRPr="00B67007">
        <w:rPr>
          <w:b/>
          <w:iCs/>
          <w:color w:val="333333"/>
          <w:sz w:val="28"/>
          <w:szCs w:val="28"/>
        </w:rPr>
        <w:t>”</w:t>
      </w:r>
    </w:p>
    <w:p w:rsidR="00A73070" w:rsidRDefault="00B67007" w:rsidP="00B67007">
      <w:pPr>
        <w:pStyle w:val="a5"/>
        <w:rPr>
          <w:color w:val="333333"/>
          <w:sz w:val="28"/>
          <w:szCs w:val="28"/>
        </w:rPr>
      </w:pPr>
      <w:r w:rsidRPr="00B67007">
        <w:rPr>
          <w:color w:val="333333"/>
          <w:sz w:val="28"/>
          <w:szCs w:val="28"/>
        </w:rPr>
        <w:t>Это</w:t>
      </w:r>
      <w:r w:rsidR="0092096B">
        <w:rPr>
          <w:color w:val="333333"/>
          <w:sz w:val="28"/>
          <w:szCs w:val="28"/>
        </w:rPr>
        <w:t>т прием может быть использован на стадии  изучения темы, применение знаний, закреплении изученного материала</w:t>
      </w:r>
      <w:r w:rsidR="00A66AEF">
        <w:rPr>
          <w:color w:val="333333"/>
          <w:sz w:val="28"/>
          <w:szCs w:val="28"/>
        </w:rPr>
        <w:t>.</w:t>
      </w:r>
    </w:p>
    <w:p w:rsidR="00A66AEF" w:rsidRPr="00BE2AB6" w:rsidRDefault="00A66AEF" w:rsidP="00B67007">
      <w:pPr>
        <w:pStyle w:val="a5"/>
        <w:rPr>
          <w:b/>
          <w:color w:val="333333"/>
          <w:sz w:val="28"/>
          <w:szCs w:val="28"/>
        </w:rPr>
      </w:pPr>
      <w:r w:rsidRPr="00BE2AB6">
        <w:rPr>
          <w:b/>
          <w:color w:val="333333"/>
          <w:sz w:val="28"/>
          <w:szCs w:val="28"/>
        </w:rPr>
        <w:t>З</w:t>
      </w:r>
      <w:r w:rsidR="00947869" w:rsidRPr="00BE2AB6">
        <w:rPr>
          <w:b/>
          <w:color w:val="333333"/>
          <w:sz w:val="28"/>
          <w:szCs w:val="28"/>
        </w:rPr>
        <w:t>акрепление</w:t>
      </w:r>
      <w:r w:rsidRPr="00BE2AB6">
        <w:rPr>
          <w:b/>
          <w:color w:val="333333"/>
          <w:sz w:val="28"/>
          <w:szCs w:val="28"/>
        </w:rPr>
        <w:t xml:space="preserve"> изученного материала</w:t>
      </w:r>
      <w:r w:rsidR="00947869" w:rsidRPr="00BE2AB6">
        <w:rPr>
          <w:b/>
          <w:color w:val="333333"/>
          <w:sz w:val="28"/>
          <w:szCs w:val="28"/>
        </w:rPr>
        <w:t>:</w:t>
      </w:r>
    </w:p>
    <w:p w:rsidR="00A66AEF" w:rsidRDefault="00A66AEF" w:rsidP="00A66AEF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Создание ситуации выбора, принятие решения;</w:t>
      </w:r>
    </w:p>
    <w:p w:rsidR="00A66AEF" w:rsidRDefault="00A66AEF" w:rsidP="00A66AEF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Сравнение, сопоставление фактов, явлений;</w:t>
      </w:r>
    </w:p>
    <w:p w:rsidR="00F30A2B" w:rsidRPr="00332274" w:rsidRDefault="00F30A2B" w:rsidP="00F30A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332274">
        <w:rPr>
          <w:color w:val="000000"/>
          <w:sz w:val="28"/>
          <w:szCs w:val="28"/>
        </w:rPr>
        <w:t>Осмысление полученного опыта.</w:t>
      </w:r>
    </w:p>
    <w:p w:rsidR="00F30A2B" w:rsidRPr="00332274" w:rsidRDefault="00F30A2B" w:rsidP="00F30A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332274">
        <w:rPr>
          <w:color w:val="000000"/>
          <w:sz w:val="28"/>
          <w:szCs w:val="28"/>
        </w:rPr>
        <w:t>Обобщение (рефлексия).</w:t>
      </w:r>
    </w:p>
    <w:p w:rsidR="00F30A2B" w:rsidRDefault="00F30A2B" w:rsidP="00F30A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332274">
        <w:rPr>
          <w:color w:val="000000"/>
          <w:sz w:val="28"/>
          <w:szCs w:val="28"/>
        </w:rPr>
        <w:t>Применение на практике.</w:t>
      </w:r>
    </w:p>
    <w:p w:rsidR="00A73070" w:rsidRPr="00FA48F0" w:rsidRDefault="00A73070" w:rsidP="00FA48F0">
      <w:pPr>
        <w:rPr>
          <w:color w:val="333333"/>
          <w:sz w:val="28"/>
          <w:szCs w:val="28"/>
        </w:rPr>
      </w:pPr>
      <w:r w:rsidRPr="00FA48F0">
        <w:rPr>
          <w:color w:val="333333"/>
          <w:sz w:val="28"/>
          <w:szCs w:val="28"/>
        </w:rPr>
        <w:t xml:space="preserve">Игра с карточками для групп. </w:t>
      </w:r>
    </w:p>
    <w:p w:rsidR="00A73070" w:rsidRDefault="00A73070" w:rsidP="00B67007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Подготовка: учитель раздаёт всем группам листы бумаги (рабочее поле), на котором нарисована приведённая схема</w:t>
      </w:r>
    </w:p>
    <w:p w:rsidR="00A73070" w:rsidRDefault="00A73070" w:rsidP="00B67007">
      <w:pPr>
        <w:pStyle w:val="a5"/>
        <w:rPr>
          <w:color w:val="333333"/>
          <w:sz w:val="28"/>
          <w:szCs w:val="28"/>
        </w:rPr>
      </w:pPr>
    </w:p>
    <w:p w:rsidR="00FA48F0" w:rsidRDefault="00FA48F0" w:rsidP="00B67007">
      <w:pPr>
        <w:pStyle w:val="a5"/>
        <w:rPr>
          <w:color w:val="333333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4775"/>
      </w:tblGrid>
      <w:tr w:rsidR="00243EFD" w:rsidTr="00243EFD">
        <w:trPr>
          <w:trHeight w:val="1615"/>
        </w:trPr>
        <w:tc>
          <w:tcPr>
            <w:tcW w:w="4775" w:type="dxa"/>
          </w:tcPr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Никогда</w:t>
            </w:r>
          </w:p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</w:t>
            </w:r>
          </w:p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Иногда</w:t>
            </w:r>
          </w:p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</w:p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Всегда</w:t>
            </w:r>
          </w:p>
          <w:p w:rsidR="00243EFD" w:rsidRDefault="00243EFD" w:rsidP="00B67007">
            <w:pPr>
              <w:pStyle w:val="a5"/>
              <w:ind w:left="0"/>
              <w:rPr>
                <w:color w:val="333333"/>
                <w:sz w:val="28"/>
                <w:szCs w:val="28"/>
              </w:rPr>
            </w:pPr>
          </w:p>
        </w:tc>
      </w:tr>
    </w:tbl>
    <w:p w:rsidR="00FA48F0" w:rsidRDefault="00273724" w:rsidP="0027372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A73070" w:rsidRPr="00273724" w:rsidRDefault="00273724" w:rsidP="0027372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73070" w:rsidRPr="00273724">
        <w:rPr>
          <w:color w:val="333333"/>
          <w:sz w:val="28"/>
          <w:szCs w:val="28"/>
        </w:rPr>
        <w:t>Ход игры:</w:t>
      </w:r>
    </w:p>
    <w:p w:rsidR="00A73070" w:rsidRDefault="00751BE9" w:rsidP="00A73070">
      <w:pPr>
        <w:pStyle w:val="a5"/>
        <w:numPr>
          <w:ilvl w:val="1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A73070">
        <w:rPr>
          <w:color w:val="333333"/>
          <w:sz w:val="28"/>
          <w:szCs w:val="28"/>
        </w:rPr>
        <w:t xml:space="preserve">аждая группа получает набор карточек. </w:t>
      </w:r>
    </w:p>
    <w:p w:rsidR="00A73070" w:rsidRDefault="00751BE9" w:rsidP="00A73070">
      <w:pPr>
        <w:pStyle w:val="a5"/>
        <w:numPr>
          <w:ilvl w:val="1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советуясь ни с кем, каждый  выбирает карточку и кладёт</w:t>
      </w:r>
      <w:r w:rsidR="00C64345">
        <w:rPr>
          <w:color w:val="333333"/>
          <w:sz w:val="28"/>
          <w:szCs w:val="28"/>
        </w:rPr>
        <w:t xml:space="preserve"> её</w:t>
      </w:r>
      <w:r>
        <w:rPr>
          <w:color w:val="333333"/>
          <w:sz w:val="28"/>
          <w:szCs w:val="28"/>
        </w:rPr>
        <w:t xml:space="preserve"> на и</w:t>
      </w:r>
      <w:r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ровое поле</w:t>
      </w:r>
      <w:r w:rsidR="00C64345">
        <w:rPr>
          <w:color w:val="333333"/>
          <w:sz w:val="28"/>
          <w:szCs w:val="28"/>
        </w:rPr>
        <w:t>, где, по его мнению, она должна находиться.</w:t>
      </w:r>
      <w:r>
        <w:rPr>
          <w:color w:val="333333"/>
          <w:sz w:val="28"/>
          <w:szCs w:val="28"/>
        </w:rPr>
        <w:t xml:space="preserve">   </w:t>
      </w:r>
    </w:p>
    <w:p w:rsidR="00C64345" w:rsidRDefault="00C64345" w:rsidP="000F67C2">
      <w:pPr>
        <w:pStyle w:val="a5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Например: </w:t>
      </w:r>
      <w:r w:rsidR="00037513">
        <w:rPr>
          <w:color w:val="333333"/>
          <w:sz w:val="28"/>
          <w:szCs w:val="28"/>
        </w:rPr>
        <w:t>на карточке рисунок шишки. Если вы считаете, что это с</w:t>
      </w:r>
      <w:r w:rsidR="00037513">
        <w:rPr>
          <w:color w:val="333333"/>
          <w:sz w:val="28"/>
          <w:szCs w:val="28"/>
        </w:rPr>
        <w:t>о</w:t>
      </w:r>
      <w:r w:rsidR="00037513">
        <w:rPr>
          <w:color w:val="333333"/>
          <w:sz w:val="28"/>
          <w:szCs w:val="28"/>
        </w:rPr>
        <w:t>ответствует действительности всегда, положите карточку на поле «всегда».</w:t>
      </w:r>
      <w:r w:rsidR="000F67C2">
        <w:rPr>
          <w:color w:val="333333"/>
          <w:sz w:val="28"/>
          <w:szCs w:val="28"/>
        </w:rPr>
        <w:t xml:space="preserve"> Если вы считаете, что это верно «иногда», положите на поле «иногда». Положите её на поле «никогда», если считаете, что это у</w:t>
      </w:r>
      <w:r w:rsidR="000F67C2">
        <w:rPr>
          <w:color w:val="333333"/>
          <w:sz w:val="28"/>
          <w:szCs w:val="28"/>
        </w:rPr>
        <w:t>с</w:t>
      </w:r>
      <w:r w:rsidR="000F67C2">
        <w:rPr>
          <w:color w:val="333333"/>
          <w:sz w:val="28"/>
          <w:szCs w:val="28"/>
        </w:rPr>
        <w:t>ловие не соответствует.</w:t>
      </w:r>
    </w:p>
    <w:p w:rsidR="000F67C2" w:rsidRDefault="000F67C2" w:rsidP="000F67C2">
      <w:pPr>
        <w:pStyle w:val="a5"/>
        <w:numPr>
          <w:ilvl w:val="1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все члены группы разложат свои карточки, все еще не совет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ясь ни с кем, если кому-то покажется</w:t>
      </w:r>
      <w:r w:rsidR="00FA6E47">
        <w:rPr>
          <w:color w:val="333333"/>
          <w:sz w:val="28"/>
          <w:szCs w:val="28"/>
        </w:rPr>
        <w:t>, что карточка расположена н</w:t>
      </w:r>
      <w:r w:rsidR="00FA6E47">
        <w:rPr>
          <w:color w:val="333333"/>
          <w:sz w:val="28"/>
          <w:szCs w:val="28"/>
        </w:rPr>
        <w:t>е</w:t>
      </w:r>
      <w:r w:rsidR="00FA6E47">
        <w:rPr>
          <w:color w:val="333333"/>
          <w:sz w:val="28"/>
          <w:szCs w:val="28"/>
        </w:rPr>
        <w:t>правильно, он переворачивает её «лицом» вниз.</w:t>
      </w:r>
    </w:p>
    <w:p w:rsidR="00FA6E47" w:rsidRDefault="002C044F" w:rsidP="000F67C2">
      <w:pPr>
        <w:pStyle w:val="a5"/>
        <w:numPr>
          <w:ilvl w:val="1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этот этап завершен, анализируется результат: карточки, кот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рые остались неперевёрнутыми, выражают мнение группы.</w:t>
      </w:r>
    </w:p>
    <w:p w:rsidR="002C044F" w:rsidRDefault="002C044F" w:rsidP="000F67C2">
      <w:pPr>
        <w:pStyle w:val="a5"/>
        <w:numPr>
          <w:ilvl w:val="1"/>
          <w:numId w:val="14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Следующий этап-обсуждение каждой перевернутой карточки. Группа выясняет, кто положил карточку на это поле, а кто её перевернул. З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тем идёт обсуждение, где должна находиться каждая карточка.</w:t>
      </w:r>
    </w:p>
    <w:p w:rsidR="00B67007" w:rsidRPr="00B67007" w:rsidRDefault="00B67007" w:rsidP="00B67007">
      <w:pPr>
        <w:pStyle w:val="a5"/>
        <w:rPr>
          <w:sz w:val="28"/>
          <w:szCs w:val="28"/>
        </w:rPr>
      </w:pPr>
    </w:p>
    <w:sectPr w:rsidR="00B67007" w:rsidRPr="00B67007" w:rsidSect="00332274">
      <w:pgSz w:w="11906" w:h="16838"/>
      <w:pgMar w:top="709" w:right="850" w:bottom="1134" w:left="1134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402"/>
    <w:multiLevelType w:val="hybridMultilevel"/>
    <w:tmpl w:val="1AA23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365D7"/>
    <w:multiLevelType w:val="hybridMultilevel"/>
    <w:tmpl w:val="4E0EC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5F6D00"/>
    <w:multiLevelType w:val="hybridMultilevel"/>
    <w:tmpl w:val="68C272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52DA"/>
    <w:multiLevelType w:val="hybridMultilevel"/>
    <w:tmpl w:val="E73C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2D5"/>
    <w:multiLevelType w:val="hybridMultilevel"/>
    <w:tmpl w:val="C6A2F2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4E53AF"/>
    <w:multiLevelType w:val="hybridMultilevel"/>
    <w:tmpl w:val="59FC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104A9"/>
    <w:multiLevelType w:val="hybridMultilevel"/>
    <w:tmpl w:val="5068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30D"/>
    <w:multiLevelType w:val="multilevel"/>
    <w:tmpl w:val="864A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B6100"/>
    <w:multiLevelType w:val="multilevel"/>
    <w:tmpl w:val="2EA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F3AFA"/>
    <w:multiLevelType w:val="hybridMultilevel"/>
    <w:tmpl w:val="B728F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9D4C1C"/>
    <w:multiLevelType w:val="hybridMultilevel"/>
    <w:tmpl w:val="4536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C7A13"/>
    <w:multiLevelType w:val="hybridMultilevel"/>
    <w:tmpl w:val="B742E46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F4D79"/>
    <w:multiLevelType w:val="multilevel"/>
    <w:tmpl w:val="2EA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D5B03"/>
    <w:multiLevelType w:val="hybridMultilevel"/>
    <w:tmpl w:val="079C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3F06"/>
    <w:multiLevelType w:val="multilevel"/>
    <w:tmpl w:val="32B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0033D"/>
    <w:multiLevelType w:val="hybridMultilevel"/>
    <w:tmpl w:val="D5CEF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A27C63"/>
    <w:multiLevelType w:val="multilevel"/>
    <w:tmpl w:val="6CDE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555A5"/>
    <w:multiLevelType w:val="hybridMultilevel"/>
    <w:tmpl w:val="DF40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2161E"/>
    <w:multiLevelType w:val="hybridMultilevel"/>
    <w:tmpl w:val="7B60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A668E"/>
    <w:multiLevelType w:val="multilevel"/>
    <w:tmpl w:val="2EA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61B20"/>
    <w:multiLevelType w:val="hybridMultilevel"/>
    <w:tmpl w:val="872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7"/>
  </w:num>
  <w:num w:numId="12">
    <w:abstractNumId w:val="6"/>
  </w:num>
  <w:num w:numId="13">
    <w:abstractNumId w:val="18"/>
  </w:num>
  <w:num w:numId="14">
    <w:abstractNumId w:val="11"/>
  </w:num>
  <w:num w:numId="15">
    <w:abstractNumId w:val="7"/>
  </w:num>
  <w:num w:numId="16">
    <w:abstractNumId w:val="19"/>
  </w:num>
  <w:num w:numId="17">
    <w:abstractNumId w:val="16"/>
  </w:num>
  <w:num w:numId="18">
    <w:abstractNumId w:val="3"/>
  </w:num>
  <w:num w:numId="19">
    <w:abstractNumId w:val="8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A35"/>
    <w:rsid w:val="000142EF"/>
    <w:rsid w:val="00037513"/>
    <w:rsid w:val="00053411"/>
    <w:rsid w:val="000620C9"/>
    <w:rsid w:val="00076761"/>
    <w:rsid w:val="000C2B67"/>
    <w:rsid w:val="000F062A"/>
    <w:rsid w:val="000F0A7C"/>
    <w:rsid w:val="000F67C2"/>
    <w:rsid w:val="00106EA0"/>
    <w:rsid w:val="001A0845"/>
    <w:rsid w:val="00243EFD"/>
    <w:rsid w:val="00273724"/>
    <w:rsid w:val="002A21C7"/>
    <w:rsid w:val="002C044F"/>
    <w:rsid w:val="00332274"/>
    <w:rsid w:val="00361D17"/>
    <w:rsid w:val="003723E9"/>
    <w:rsid w:val="003A2906"/>
    <w:rsid w:val="003F435F"/>
    <w:rsid w:val="0041452B"/>
    <w:rsid w:val="00442450"/>
    <w:rsid w:val="00463A35"/>
    <w:rsid w:val="004B3A5E"/>
    <w:rsid w:val="004C7176"/>
    <w:rsid w:val="00571CA5"/>
    <w:rsid w:val="00606CA3"/>
    <w:rsid w:val="00612279"/>
    <w:rsid w:val="00641AC7"/>
    <w:rsid w:val="006A47B4"/>
    <w:rsid w:val="006B4774"/>
    <w:rsid w:val="00751BE9"/>
    <w:rsid w:val="007D5511"/>
    <w:rsid w:val="008068D9"/>
    <w:rsid w:val="00873FFA"/>
    <w:rsid w:val="00884CD9"/>
    <w:rsid w:val="008A2982"/>
    <w:rsid w:val="008B3514"/>
    <w:rsid w:val="008C3B85"/>
    <w:rsid w:val="0092096B"/>
    <w:rsid w:val="00941B34"/>
    <w:rsid w:val="009448A7"/>
    <w:rsid w:val="00947869"/>
    <w:rsid w:val="00A0036E"/>
    <w:rsid w:val="00A41219"/>
    <w:rsid w:val="00A512CD"/>
    <w:rsid w:val="00A551C8"/>
    <w:rsid w:val="00A60CC9"/>
    <w:rsid w:val="00A65561"/>
    <w:rsid w:val="00A66AEF"/>
    <w:rsid w:val="00A73070"/>
    <w:rsid w:val="00A93D20"/>
    <w:rsid w:val="00AB42C6"/>
    <w:rsid w:val="00B26F96"/>
    <w:rsid w:val="00B566D8"/>
    <w:rsid w:val="00B67007"/>
    <w:rsid w:val="00BA150A"/>
    <w:rsid w:val="00BE2AB6"/>
    <w:rsid w:val="00BF08E7"/>
    <w:rsid w:val="00C111E1"/>
    <w:rsid w:val="00C32EFC"/>
    <w:rsid w:val="00C4457D"/>
    <w:rsid w:val="00C51E20"/>
    <w:rsid w:val="00C64345"/>
    <w:rsid w:val="00C85890"/>
    <w:rsid w:val="00CB209E"/>
    <w:rsid w:val="00D57A7A"/>
    <w:rsid w:val="00DA7263"/>
    <w:rsid w:val="00DB04F2"/>
    <w:rsid w:val="00DB1773"/>
    <w:rsid w:val="00DB31D6"/>
    <w:rsid w:val="00E021EC"/>
    <w:rsid w:val="00E1425C"/>
    <w:rsid w:val="00E438F7"/>
    <w:rsid w:val="00E72D2F"/>
    <w:rsid w:val="00EB6744"/>
    <w:rsid w:val="00EE4F66"/>
    <w:rsid w:val="00EE51E7"/>
    <w:rsid w:val="00EF5296"/>
    <w:rsid w:val="00F30A2B"/>
    <w:rsid w:val="00FA48F0"/>
    <w:rsid w:val="00F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51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55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85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5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link w:val="aa"/>
    <w:uiPriority w:val="1"/>
    <w:qFormat/>
    <w:rsid w:val="00A412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A4121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4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0CC9"/>
  </w:style>
  <w:style w:type="paragraph" w:customStyle="1" w:styleId="3">
    <w:name w:val="Заголовок 3+"/>
    <w:basedOn w:val="a"/>
    <w:rsid w:val="004B3A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6966-A7A5-448E-8F87-13A55BB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48</cp:revision>
  <cp:lastPrinted>2014-10-11T17:31:00Z</cp:lastPrinted>
  <dcterms:created xsi:type="dcterms:W3CDTF">2014-10-11T10:17:00Z</dcterms:created>
  <dcterms:modified xsi:type="dcterms:W3CDTF">2014-10-17T10:07:00Z</dcterms:modified>
</cp:coreProperties>
</file>