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6" w:rsidRPr="006E3579" w:rsidRDefault="0098235C" w:rsidP="00221FE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«Куда текут реки?</w:t>
      </w:r>
      <w:r w:rsidR="00221FED" w:rsidRPr="006E3579">
        <w:rPr>
          <w:sz w:val="28"/>
          <w:szCs w:val="28"/>
        </w:rPr>
        <w:t>»</w:t>
      </w:r>
    </w:p>
    <w:p w:rsidR="00221FED" w:rsidRDefault="00221FED">
      <w:r>
        <w:t>Цель у</w:t>
      </w:r>
      <w:r w:rsidR="0098235C">
        <w:t>рока: определить причину течения рек, расширить представление детей о реках</w:t>
      </w:r>
      <w:r w:rsidR="008E7AB3">
        <w:t>,</w:t>
      </w:r>
      <w:r w:rsidR="0098235C">
        <w:t xml:space="preserve"> о морях</w:t>
      </w:r>
      <w:r>
        <w:t>.</w:t>
      </w:r>
    </w:p>
    <w:p w:rsidR="00221FED" w:rsidRDefault="00221FED">
      <w:r>
        <w:t xml:space="preserve">Материалы к уроку: </w:t>
      </w:r>
      <w:r w:rsidR="0098235C">
        <w:t xml:space="preserve">текст, атлас, контурная </w:t>
      </w:r>
      <w:r w:rsidR="001D24C0">
        <w:t>карта</w:t>
      </w:r>
      <w:r>
        <w:t>, рабочие листы, фломастеры.</w:t>
      </w:r>
    </w:p>
    <w:p w:rsidR="00221FED" w:rsidRDefault="00221FED">
      <w:r w:rsidRPr="006E3579">
        <w:rPr>
          <w:b/>
        </w:rPr>
        <w:t>Планируемый результат</w:t>
      </w:r>
      <w:r>
        <w:t>:</w:t>
      </w:r>
    </w:p>
    <w:p w:rsidR="00221FED" w:rsidRDefault="00221FED">
      <w:r>
        <w:t>Дети учатся:</w:t>
      </w:r>
    </w:p>
    <w:p w:rsidR="00221FED" w:rsidRDefault="0098235C" w:rsidP="0098235C">
      <w:pPr>
        <w:pStyle w:val="a3"/>
        <w:numPr>
          <w:ilvl w:val="0"/>
          <w:numId w:val="1"/>
        </w:numPr>
      </w:pPr>
      <w:r>
        <w:t>Различать части реки;</w:t>
      </w:r>
    </w:p>
    <w:p w:rsidR="0098235C" w:rsidRDefault="0098235C" w:rsidP="0098235C">
      <w:pPr>
        <w:pStyle w:val="a3"/>
        <w:numPr>
          <w:ilvl w:val="0"/>
          <w:numId w:val="1"/>
        </w:numPr>
      </w:pPr>
      <w:r>
        <w:t>Выяснять направление течения реки;</w:t>
      </w:r>
    </w:p>
    <w:p w:rsidR="0098235C" w:rsidRDefault="0098235C" w:rsidP="0098235C">
      <w:pPr>
        <w:pStyle w:val="a3"/>
        <w:numPr>
          <w:ilvl w:val="0"/>
          <w:numId w:val="4"/>
        </w:numPr>
      </w:pPr>
      <w:r>
        <w:t>Использовать текст с целью поиска необходимой информации;</w:t>
      </w:r>
    </w:p>
    <w:p w:rsidR="0098235C" w:rsidRDefault="0098235C" w:rsidP="0098235C">
      <w:pPr>
        <w:pStyle w:val="a3"/>
        <w:numPr>
          <w:ilvl w:val="0"/>
          <w:numId w:val="4"/>
        </w:numPr>
      </w:pPr>
      <w:r>
        <w:t>Объяснять причину течения реки;</w:t>
      </w:r>
    </w:p>
    <w:p w:rsidR="0098235C" w:rsidRDefault="00687AE7" w:rsidP="0098235C">
      <w:pPr>
        <w:pStyle w:val="a3"/>
        <w:numPr>
          <w:ilvl w:val="0"/>
          <w:numId w:val="4"/>
        </w:numPr>
      </w:pPr>
      <w:r>
        <w:t>Использовать атлас и карту для поиска необходимой информации,</w:t>
      </w:r>
    </w:p>
    <w:p w:rsidR="00687AE7" w:rsidRDefault="00687AE7" w:rsidP="0098235C">
      <w:pPr>
        <w:pStyle w:val="a3"/>
        <w:numPr>
          <w:ilvl w:val="0"/>
          <w:numId w:val="4"/>
        </w:numPr>
      </w:pPr>
      <w:r>
        <w:t>Проводить наблюдения</w:t>
      </w:r>
    </w:p>
    <w:p w:rsidR="00221FED" w:rsidRPr="006E3579" w:rsidRDefault="00221FED" w:rsidP="00221FED">
      <w:pPr>
        <w:rPr>
          <w:b/>
        </w:rPr>
      </w:pPr>
      <w:r w:rsidRPr="006E3579">
        <w:rPr>
          <w:b/>
        </w:rPr>
        <w:t>Умения, характеризующие достижение этого результата:</w:t>
      </w:r>
    </w:p>
    <w:p w:rsidR="00221FED" w:rsidRDefault="00687AE7" w:rsidP="00221FED">
      <w:pPr>
        <w:pStyle w:val="a3"/>
        <w:numPr>
          <w:ilvl w:val="0"/>
          <w:numId w:val="2"/>
        </w:numPr>
      </w:pPr>
      <w:r>
        <w:t>Называть части реки</w:t>
      </w:r>
    </w:p>
    <w:p w:rsidR="00221FED" w:rsidRDefault="00687AE7" w:rsidP="00221FED">
      <w:pPr>
        <w:pStyle w:val="a3"/>
        <w:numPr>
          <w:ilvl w:val="0"/>
          <w:numId w:val="2"/>
        </w:numPr>
      </w:pPr>
      <w:r>
        <w:t>Находить на атласе реки</w:t>
      </w:r>
    </w:p>
    <w:p w:rsidR="00687AE7" w:rsidRDefault="00687AE7" w:rsidP="00221FED">
      <w:pPr>
        <w:pStyle w:val="a3"/>
        <w:numPr>
          <w:ilvl w:val="0"/>
          <w:numId w:val="2"/>
        </w:numPr>
      </w:pPr>
      <w:r>
        <w:t>Определять</w:t>
      </w:r>
      <w:proofErr w:type="gramStart"/>
      <w:r>
        <w:t xml:space="preserve"> ,</w:t>
      </w:r>
      <w:proofErr w:type="gramEnd"/>
      <w:r>
        <w:t xml:space="preserve"> куда текут реки</w:t>
      </w:r>
    </w:p>
    <w:p w:rsidR="00687AE7" w:rsidRDefault="00687AE7" w:rsidP="00221FED">
      <w:pPr>
        <w:pStyle w:val="a3"/>
        <w:numPr>
          <w:ilvl w:val="0"/>
          <w:numId w:val="2"/>
        </w:numPr>
      </w:pPr>
      <w:r>
        <w:t>Проводить работу в группах по заданному плану</w:t>
      </w:r>
    </w:p>
    <w:p w:rsidR="00221FED" w:rsidRDefault="00687AE7" w:rsidP="00687AE7">
      <w:pPr>
        <w:pStyle w:val="a3"/>
        <w:numPr>
          <w:ilvl w:val="0"/>
          <w:numId w:val="5"/>
        </w:numPr>
      </w:pPr>
      <w:r>
        <w:t>Находить ответы на вопросы при работе с текстом</w:t>
      </w:r>
    </w:p>
    <w:p w:rsidR="00687AE7" w:rsidRDefault="00687AE7" w:rsidP="00687AE7">
      <w:pPr>
        <w:pStyle w:val="a3"/>
        <w:numPr>
          <w:ilvl w:val="0"/>
          <w:numId w:val="5"/>
        </w:numPr>
      </w:pPr>
      <w:r>
        <w:t>Устанавливать причину течения реки</w:t>
      </w:r>
    </w:p>
    <w:p w:rsidR="00687AE7" w:rsidRDefault="00687AE7" w:rsidP="00687AE7">
      <w:pPr>
        <w:pStyle w:val="a3"/>
        <w:ind w:left="1440"/>
      </w:pPr>
    </w:p>
    <w:p w:rsidR="00221FED" w:rsidRDefault="00221FED" w:rsidP="00221FED">
      <w:pPr>
        <w:pStyle w:val="a3"/>
        <w:jc w:val="center"/>
      </w:pPr>
    </w:p>
    <w:p w:rsidR="00221FED" w:rsidRDefault="00221FED" w:rsidP="00221FED">
      <w:pPr>
        <w:pStyle w:val="a3"/>
        <w:jc w:val="center"/>
      </w:pPr>
    </w:p>
    <w:p w:rsidR="00221FED" w:rsidRDefault="00221FED" w:rsidP="00221FED">
      <w:pPr>
        <w:pStyle w:val="a3"/>
        <w:jc w:val="center"/>
      </w:pPr>
      <w:r>
        <w:t>Ход урока</w:t>
      </w:r>
    </w:p>
    <w:p w:rsidR="00221FED" w:rsidRDefault="006E3579" w:rsidP="006E3579">
      <w:pPr>
        <w:pStyle w:val="a3"/>
        <w:numPr>
          <w:ilvl w:val="0"/>
          <w:numId w:val="3"/>
        </w:numPr>
        <w:rPr>
          <w:b/>
          <w:i/>
        </w:rPr>
      </w:pPr>
      <w:r w:rsidRPr="006E3579">
        <w:rPr>
          <w:b/>
          <w:i/>
        </w:rPr>
        <w:t>Мотивация</w:t>
      </w:r>
    </w:p>
    <w:p w:rsidR="006E3579" w:rsidRPr="006E3579" w:rsidRDefault="006E3579" w:rsidP="006E3579">
      <w:pPr>
        <w:jc w:val="center"/>
      </w:pPr>
      <w:r>
        <w:t>(</w:t>
      </w:r>
      <w:r w:rsidR="00687AE7">
        <w:t>для создания мотивации использовался приём «выполнимое/невыполнимое действие</w:t>
      </w:r>
      <w:r w:rsidR="00E538EE">
        <w:t>»</w:t>
      </w:r>
      <w:r w:rsidR="00687AE7">
        <w:t>)</w:t>
      </w:r>
      <w:r>
        <w:t xml:space="preserve"> </w:t>
      </w:r>
    </w:p>
    <w:p w:rsidR="006E3579" w:rsidRDefault="006E3579" w:rsidP="006E3579">
      <w:pPr>
        <w:pStyle w:val="a3"/>
        <w:ind w:left="0"/>
      </w:pPr>
      <w:r>
        <w:t>- На прошлом ур</w:t>
      </w:r>
      <w:r w:rsidR="00687AE7">
        <w:t xml:space="preserve">оке мы познакомились с таким жидким веществом, как вода. Где в природе мы можем встретить воду? </w:t>
      </w:r>
      <w:proofErr w:type="gramStart"/>
      <w:r w:rsidR="00687AE7">
        <w:t xml:space="preserve">( </w:t>
      </w:r>
      <w:proofErr w:type="gramEnd"/>
      <w:r w:rsidR="00687AE7">
        <w:t>в морях, океанах, озёрах, реках, лужах и т.д.) Как вы думаете, чего на Земле больше - воды или суши? (ответы детей)</w:t>
      </w:r>
    </w:p>
    <w:p w:rsidR="00687AE7" w:rsidRDefault="00687AE7" w:rsidP="006E3579">
      <w:pPr>
        <w:pStyle w:val="a3"/>
        <w:ind w:left="0"/>
      </w:pPr>
      <w:r>
        <w:t>А как это подтвердить</w:t>
      </w:r>
      <w:proofErr w:type="gramStart"/>
      <w:r>
        <w:t>?</w:t>
      </w:r>
      <w:r w:rsidR="008E7AB3">
        <w:t>(</w:t>
      </w:r>
      <w:proofErr w:type="gramEnd"/>
      <w:r>
        <w:t xml:space="preserve"> На глобусе мы видим, что вода занимает большую территорию)</w:t>
      </w:r>
    </w:p>
    <w:p w:rsidR="00687AE7" w:rsidRDefault="00687AE7" w:rsidP="006E3579">
      <w:pPr>
        <w:pStyle w:val="a3"/>
        <w:ind w:left="0"/>
      </w:pPr>
      <w:r>
        <w:t>Сегодня мы отправляемся в путешествие на … бумажном кораблике!</w:t>
      </w:r>
    </w:p>
    <w:p w:rsidR="00687AE7" w:rsidRDefault="00687AE7" w:rsidP="006E3579">
      <w:pPr>
        <w:pStyle w:val="a3"/>
        <w:ind w:left="0"/>
      </w:pPr>
      <w:r>
        <w:t>Кто из вас запускал кораблик по реке?</w:t>
      </w:r>
      <w:r w:rsidR="008E51E7">
        <w:t xml:space="preserve"> </w:t>
      </w:r>
      <w:proofErr w:type="gramStart"/>
      <w:r w:rsidR="008E51E7">
        <w:t xml:space="preserve">Если опустить кораблик на воду, что мы увидим? </w:t>
      </w:r>
      <w:proofErr w:type="gramEnd"/>
      <w:r w:rsidR="008E51E7">
        <w:t>(Он поплывёт) Почему? (ответы детей)</w:t>
      </w:r>
    </w:p>
    <w:p w:rsidR="008E51E7" w:rsidRDefault="008E51E7" w:rsidP="006E3579">
      <w:pPr>
        <w:pStyle w:val="a3"/>
        <w:ind w:left="0"/>
      </w:pPr>
      <w:r>
        <w:t>Итак,  на таких корабликах мы отправляемся по рекам</w:t>
      </w:r>
      <w:proofErr w:type="gramStart"/>
      <w:r>
        <w:t xml:space="preserve"> .</w:t>
      </w:r>
      <w:proofErr w:type="gramEnd"/>
      <w:r>
        <w:t xml:space="preserve"> Первая группа отправится по реке Днепр, вторая по Енисею, третья – по Волге, четвёртая – по Нилу, пятая – по Амазонке. Вам надо нарисовать путь вашего плавания, т. е. куда вы поплывёте. Начинаем путешествие!</w:t>
      </w:r>
    </w:p>
    <w:p w:rsidR="008E51E7" w:rsidRDefault="008E51E7" w:rsidP="006E3579">
      <w:pPr>
        <w:pStyle w:val="a3"/>
        <w:ind w:left="0"/>
      </w:pPr>
      <w:r>
        <w:t xml:space="preserve"> </w:t>
      </w:r>
    </w:p>
    <w:p w:rsidR="008E51E7" w:rsidRDefault="008E51E7" w:rsidP="006E3579">
      <w:pPr>
        <w:pStyle w:val="a3"/>
        <w:ind w:left="0"/>
      </w:pPr>
      <w:r>
        <w:t>Дать детям время для возникновения проблемы, затруднения (непонятно в какую сторону должен плыть их кораблик)</w:t>
      </w:r>
    </w:p>
    <w:p w:rsidR="008E51E7" w:rsidRDefault="008E51E7" w:rsidP="006E3579">
      <w:pPr>
        <w:pStyle w:val="a3"/>
        <w:ind w:left="0"/>
      </w:pPr>
    </w:p>
    <w:p w:rsidR="008E51E7" w:rsidRDefault="008E51E7" w:rsidP="006E3579">
      <w:pPr>
        <w:pStyle w:val="a3"/>
        <w:ind w:left="0"/>
      </w:pPr>
      <w:r>
        <w:t>-Почему вы затрудняетесь выполнить задание? Куда надо плыть? (предположения детей)</w:t>
      </w:r>
    </w:p>
    <w:p w:rsidR="008E51E7" w:rsidRDefault="008E51E7" w:rsidP="006E3579">
      <w:pPr>
        <w:pStyle w:val="a3"/>
        <w:ind w:left="0"/>
      </w:pPr>
      <w:r>
        <w:t xml:space="preserve">-Мы не </w:t>
      </w:r>
      <w:proofErr w:type="gramStart"/>
      <w:r>
        <w:t>знаем</w:t>
      </w:r>
      <w:proofErr w:type="gramEnd"/>
      <w:r>
        <w:t xml:space="preserve"> куда текут реки</w:t>
      </w:r>
    </w:p>
    <w:p w:rsidR="008E51E7" w:rsidRDefault="008E51E7" w:rsidP="006E3579">
      <w:pPr>
        <w:pStyle w:val="a3"/>
        <w:ind w:left="0"/>
      </w:pPr>
      <w:r>
        <w:lastRenderedPageBreak/>
        <w:t>-Итак, цель нашего исследования: выяснить, куда текут реки и почему. Каждая группа, прежде</w:t>
      </w:r>
      <w:proofErr w:type="gramStart"/>
      <w:r>
        <w:t>,</w:t>
      </w:r>
      <w:proofErr w:type="gramEnd"/>
      <w:r>
        <w:t xml:space="preserve"> чем отправиться в путешествие на своём кораблике, должна выяснить, куда течёт река.</w:t>
      </w:r>
    </w:p>
    <w:p w:rsidR="001D24C0" w:rsidRPr="001D24C0" w:rsidRDefault="001D24C0" w:rsidP="006E3579">
      <w:pPr>
        <w:pStyle w:val="a3"/>
        <w:ind w:left="0"/>
        <w:rPr>
          <w:b/>
          <w:i/>
        </w:rPr>
      </w:pPr>
      <w:r>
        <w:rPr>
          <w:rFonts w:cstheme="minorHAnsi"/>
        </w:rPr>
        <w:t>II</w:t>
      </w:r>
      <w:r>
        <w:t xml:space="preserve">. </w:t>
      </w:r>
      <w:r w:rsidRPr="001D24C0">
        <w:rPr>
          <w:b/>
          <w:i/>
        </w:rPr>
        <w:t>Работа в малых группах</w:t>
      </w:r>
    </w:p>
    <w:p w:rsidR="001D24C0" w:rsidRPr="001D24C0" w:rsidRDefault="001D24C0" w:rsidP="006E3579">
      <w:pPr>
        <w:pStyle w:val="a3"/>
        <w:ind w:left="0"/>
      </w:pPr>
      <w:r w:rsidRPr="001D24C0">
        <w:t>Обсудить с ребятами план работы в группах, который отражён в инструкционной карте:</w:t>
      </w:r>
    </w:p>
    <w:p w:rsidR="001D24C0" w:rsidRDefault="001D24C0" w:rsidP="001D24C0">
      <w:pPr>
        <w:pStyle w:val="a3"/>
        <w:numPr>
          <w:ilvl w:val="0"/>
          <w:numId w:val="6"/>
        </w:numPr>
      </w:pPr>
      <w:r>
        <w:t>Необходимо обсудить текст.</w:t>
      </w:r>
    </w:p>
    <w:p w:rsidR="001D24C0" w:rsidRDefault="001D24C0" w:rsidP="001D24C0">
      <w:pPr>
        <w:pStyle w:val="a3"/>
        <w:numPr>
          <w:ilvl w:val="0"/>
          <w:numId w:val="6"/>
        </w:numPr>
      </w:pPr>
      <w:r>
        <w:t>Найти и подписать части реки.</w:t>
      </w:r>
    </w:p>
    <w:p w:rsidR="001D24C0" w:rsidRDefault="001D24C0" w:rsidP="001D24C0">
      <w:pPr>
        <w:pStyle w:val="a3"/>
        <w:numPr>
          <w:ilvl w:val="0"/>
          <w:numId w:val="6"/>
        </w:numPr>
      </w:pPr>
      <w:r>
        <w:t>Найти свой маршрут на карте</w:t>
      </w:r>
    </w:p>
    <w:p w:rsidR="001D24C0" w:rsidRDefault="001D24C0" w:rsidP="001D24C0">
      <w:pPr>
        <w:pStyle w:val="a3"/>
        <w:numPr>
          <w:ilvl w:val="0"/>
          <w:numId w:val="6"/>
        </w:numPr>
      </w:pPr>
      <w:r>
        <w:t>Нанести его на контурную карту.</w:t>
      </w:r>
    </w:p>
    <w:p w:rsidR="001D24C0" w:rsidRDefault="001D24C0" w:rsidP="001D24C0">
      <w:pPr>
        <w:pStyle w:val="a3"/>
        <w:numPr>
          <w:ilvl w:val="0"/>
          <w:numId w:val="6"/>
        </w:numPr>
      </w:pPr>
      <w:r>
        <w:t>Указать конец маршрута и ответить на вопрос: куда течёт река?</w:t>
      </w:r>
    </w:p>
    <w:p w:rsidR="001D24C0" w:rsidRDefault="001D24C0" w:rsidP="001D24C0">
      <w:pPr>
        <w:ind w:left="360"/>
      </w:pPr>
      <w:r>
        <w:t>Каждая группа получает рабочий лист и текст.</w:t>
      </w:r>
    </w:p>
    <w:p w:rsidR="001D24C0" w:rsidRPr="001D24C0" w:rsidRDefault="001D24C0" w:rsidP="001D24C0">
      <w:pPr>
        <w:rPr>
          <w:b/>
          <w:i/>
        </w:rPr>
      </w:pPr>
      <w:r>
        <w:rPr>
          <w:rFonts w:cstheme="minorHAnsi"/>
        </w:rPr>
        <w:t>III</w:t>
      </w:r>
      <w:r>
        <w:t xml:space="preserve">. </w:t>
      </w:r>
      <w:r w:rsidRPr="001D24C0">
        <w:rPr>
          <w:b/>
          <w:i/>
        </w:rPr>
        <w:t>Обмен информацией</w:t>
      </w:r>
    </w:p>
    <w:p w:rsidR="001D24C0" w:rsidRDefault="001D24C0" w:rsidP="001D24C0">
      <w:pPr>
        <w:ind w:left="360"/>
      </w:pPr>
      <w:r>
        <w:t>Дать возможность каждой группе представить собранные в ходе исследования материалы. На доске появляется запись с название реки и куда она впадает.</w:t>
      </w:r>
    </w:p>
    <w:p w:rsidR="001D24C0" w:rsidRDefault="001D24C0" w:rsidP="001D24C0">
      <w:pPr>
        <w:rPr>
          <w:b/>
          <w:i/>
        </w:rPr>
      </w:pPr>
      <w:r>
        <w:rPr>
          <w:rFonts w:cstheme="minorHAnsi"/>
        </w:rPr>
        <w:t>IV</w:t>
      </w:r>
      <w:r>
        <w:t>.</w:t>
      </w:r>
      <w:r w:rsidRPr="00306583">
        <w:rPr>
          <w:b/>
          <w:i/>
        </w:rPr>
        <w:t xml:space="preserve"> </w:t>
      </w:r>
      <w:r w:rsidR="00306583" w:rsidRPr="00306583">
        <w:rPr>
          <w:b/>
          <w:i/>
        </w:rPr>
        <w:t>Организация информации, обобщение.</w:t>
      </w:r>
    </w:p>
    <w:p w:rsidR="00306583" w:rsidRDefault="00306583" w:rsidP="001D24C0">
      <w:r>
        <w:t>На доске названия рек соединены стрелками с местами их впадения в моря.</w:t>
      </w:r>
    </w:p>
    <w:p w:rsidR="00306583" w:rsidRDefault="00306583" w:rsidP="001D24C0">
      <w:r>
        <w:t xml:space="preserve">- Итак, мы увидели: </w:t>
      </w:r>
      <w:proofErr w:type="gramStart"/>
      <w:r>
        <w:t>Нил течёт в Средиземное море, Енисей – в Карское, Волга в Каспийское, Дунай – Чёрное, амазонка в Атлантический океан.</w:t>
      </w:r>
      <w:proofErr w:type="gramEnd"/>
      <w:r>
        <w:t xml:space="preserve">  Можем мы теперь ответить на </w:t>
      </w:r>
      <w:proofErr w:type="gramStart"/>
      <w:r>
        <w:t>вопрос</w:t>
      </w:r>
      <w:proofErr w:type="gramEnd"/>
      <w:r>
        <w:t xml:space="preserve"> Куда текут реки? (Они текут в моря) Почему? (предположения детей)</w:t>
      </w:r>
    </w:p>
    <w:p w:rsidR="00306583" w:rsidRDefault="00306583" w:rsidP="001D24C0">
      <w:r>
        <w:t xml:space="preserve">Чтобы подтвердить или опровергнуть ваши предположения, проведём опыт: Возьмём пробирку с водой и чашку. Пусть чашка-это море, а пробирка-река. В каком случае вода из пробирки будет вытекать в чашку? </w:t>
      </w:r>
    </w:p>
    <w:p w:rsidR="00306583" w:rsidRDefault="00306583" w:rsidP="001D24C0">
      <w:pPr>
        <w:rPr>
          <w:b/>
        </w:rPr>
      </w:pPr>
      <w:r>
        <w:t xml:space="preserve">Делаем вывод: уровень моря ниже уровня реки. Итак: </w:t>
      </w:r>
      <w:r w:rsidRPr="00306583">
        <w:rPr>
          <w:b/>
        </w:rPr>
        <w:t>реки текут в моря, т.к. уровень морей ниже уровней рек.</w:t>
      </w:r>
    </w:p>
    <w:p w:rsidR="00306583" w:rsidRDefault="00306583" w:rsidP="001D24C0">
      <w:pPr>
        <w:rPr>
          <w:b/>
        </w:rPr>
      </w:pPr>
      <w:r>
        <w:rPr>
          <w:rFonts w:cstheme="minorHAnsi"/>
          <w:b/>
        </w:rPr>
        <w:t>V</w:t>
      </w:r>
      <w:r>
        <w:rPr>
          <w:b/>
        </w:rPr>
        <w:t xml:space="preserve">. Подведение итогов. Рефлексия. </w:t>
      </w:r>
    </w:p>
    <w:p w:rsidR="00306583" w:rsidRDefault="008E7AB3" w:rsidP="001D24C0">
      <w:r w:rsidRPr="008E7AB3">
        <w:t>Обсуждение, как справились с заданием, как решили проблем</w:t>
      </w:r>
      <w:proofErr w:type="gramStart"/>
      <w:r w:rsidRPr="008E7AB3">
        <w:t>у(</w:t>
      </w:r>
      <w:proofErr w:type="gramEnd"/>
      <w:r w:rsidRPr="008E7AB3">
        <w:t>поиск фактов, связь фактов, доказательств)</w:t>
      </w:r>
    </w:p>
    <w:p w:rsidR="008E7AB3" w:rsidRDefault="00E538EE" w:rsidP="001D24C0">
      <w:r>
        <w:t>-Наше путешествие завершилось. Какие открытия вы совершили?</w:t>
      </w:r>
    </w:p>
    <w:p w:rsidR="008E7AB3" w:rsidRDefault="008E7AB3" w:rsidP="001D24C0"/>
    <w:p w:rsidR="008E7AB3" w:rsidRPr="008E7AB3" w:rsidRDefault="008E7AB3" w:rsidP="001D24C0">
      <w:pPr>
        <w:rPr>
          <w:i/>
        </w:rPr>
      </w:pPr>
      <w:r w:rsidRPr="008E7AB3">
        <w:rPr>
          <w:i/>
        </w:rPr>
        <w:t>Приложение к уроку</w:t>
      </w:r>
    </w:p>
    <w:p w:rsidR="008E7AB3" w:rsidRPr="008E7AB3" w:rsidRDefault="008E7AB3" w:rsidP="001D24C0">
      <w:pPr>
        <w:rPr>
          <w:i/>
        </w:rPr>
      </w:pPr>
      <w:r w:rsidRPr="008E7AB3">
        <w:rPr>
          <w:i/>
        </w:rPr>
        <w:t>Те</w:t>
      </w:r>
      <w:proofErr w:type="gramStart"/>
      <w:r w:rsidRPr="008E7AB3">
        <w:rPr>
          <w:i/>
        </w:rPr>
        <w:t>кст дл</w:t>
      </w:r>
      <w:proofErr w:type="gramEnd"/>
      <w:r w:rsidRPr="008E7AB3">
        <w:rPr>
          <w:i/>
        </w:rPr>
        <w:t>я всех групп</w:t>
      </w:r>
    </w:p>
    <w:p w:rsidR="008E7AB3" w:rsidRPr="008E7AB3" w:rsidRDefault="008E7AB3" w:rsidP="008E7AB3">
      <w:pPr>
        <w:jc w:val="center"/>
        <w:rPr>
          <w:b/>
        </w:rPr>
      </w:pPr>
      <w:r w:rsidRPr="008E7AB3">
        <w:rPr>
          <w:b/>
        </w:rPr>
        <w:t>Реки</w:t>
      </w:r>
    </w:p>
    <w:p w:rsidR="008E7AB3" w:rsidRDefault="008E7AB3" w:rsidP="001D24C0">
      <w:r>
        <w:t>С чего начинается река? С истока. Истоком реки может быть ручеёк из родника, болота или снежной вершины, или озеро. Углубление, по которому течёт река называется руслом</w:t>
      </w:r>
      <w:proofErr w:type="gramStart"/>
      <w:r>
        <w:t>.</w:t>
      </w:r>
      <w:proofErr w:type="gramEnd"/>
      <w:r>
        <w:t xml:space="preserve"> Устье реки </w:t>
      </w:r>
      <w:proofErr w:type="gramStart"/>
      <w:r>
        <w:t>–э</w:t>
      </w:r>
      <w:proofErr w:type="gramEnd"/>
      <w:r>
        <w:t xml:space="preserve">то место её впадения в море, озеро. По пути к устью в реку вливаются притоки-реки поменьше. </w:t>
      </w:r>
    </w:p>
    <w:p w:rsidR="008E7AB3" w:rsidRDefault="008E7AB3" w:rsidP="001D24C0"/>
    <w:p w:rsidR="008E7AB3" w:rsidRDefault="008E7AB3" w:rsidP="001D24C0">
      <w:pPr>
        <w:rPr>
          <w:i/>
        </w:rPr>
      </w:pPr>
      <w:r w:rsidRPr="008E7AB3">
        <w:rPr>
          <w:i/>
        </w:rPr>
        <w:lastRenderedPageBreak/>
        <w:t>Рабочий лист</w:t>
      </w:r>
    </w:p>
    <w:p w:rsidR="008E7AB3" w:rsidRDefault="008E7AB3" w:rsidP="001D24C0">
      <w:r>
        <w:t>План работы</w:t>
      </w:r>
    </w:p>
    <w:p w:rsidR="008E7AB3" w:rsidRDefault="008E7AB3" w:rsidP="008E7AB3">
      <w:pPr>
        <w:pStyle w:val="a3"/>
        <w:numPr>
          <w:ilvl w:val="0"/>
          <w:numId w:val="7"/>
        </w:numPr>
      </w:pPr>
      <w:r>
        <w:t>Подпишите части реки</w:t>
      </w:r>
    </w:p>
    <w:p w:rsidR="008E7AB3" w:rsidRDefault="008E7AB3" w:rsidP="008E7AB3">
      <w:pPr>
        <w:pStyle w:val="a3"/>
        <w:numPr>
          <w:ilvl w:val="0"/>
          <w:numId w:val="7"/>
        </w:numPr>
      </w:pPr>
      <w:r>
        <w:t xml:space="preserve">Найдите на кате реку Нил или др. </w:t>
      </w:r>
    </w:p>
    <w:p w:rsidR="008E7AB3" w:rsidRDefault="008E7AB3" w:rsidP="008E7AB3">
      <w:pPr>
        <w:pStyle w:val="a3"/>
        <w:numPr>
          <w:ilvl w:val="0"/>
          <w:numId w:val="7"/>
        </w:numPr>
      </w:pPr>
      <w:r>
        <w:t>Нанесите Нил на контурную карту</w:t>
      </w:r>
    </w:p>
    <w:p w:rsidR="008E7AB3" w:rsidRPr="008E7AB3" w:rsidRDefault="008E7AB3" w:rsidP="008E7AB3">
      <w:pPr>
        <w:pStyle w:val="a3"/>
        <w:numPr>
          <w:ilvl w:val="0"/>
          <w:numId w:val="7"/>
        </w:numPr>
      </w:pPr>
      <w:r>
        <w:t>Напишите, куда впадает река Нил.</w:t>
      </w:r>
    </w:p>
    <w:p w:rsidR="008E7AB3" w:rsidRPr="008E7AB3" w:rsidRDefault="008E7AB3" w:rsidP="001D24C0"/>
    <w:sectPr w:rsidR="008E7AB3" w:rsidRPr="008E7AB3" w:rsidSect="0087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32A"/>
    <w:multiLevelType w:val="hybridMultilevel"/>
    <w:tmpl w:val="1B4C7A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F5A54"/>
    <w:multiLevelType w:val="hybridMultilevel"/>
    <w:tmpl w:val="69D0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65A6"/>
    <w:multiLevelType w:val="hybridMultilevel"/>
    <w:tmpl w:val="951E1488"/>
    <w:lvl w:ilvl="0" w:tplc="DAA488C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C5CDA"/>
    <w:multiLevelType w:val="hybridMultilevel"/>
    <w:tmpl w:val="D2C4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B2FCB"/>
    <w:multiLevelType w:val="hybridMultilevel"/>
    <w:tmpl w:val="50F2B0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0B7C13"/>
    <w:multiLevelType w:val="hybridMultilevel"/>
    <w:tmpl w:val="4EE8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E4BE6"/>
    <w:multiLevelType w:val="hybridMultilevel"/>
    <w:tmpl w:val="7394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1FED"/>
    <w:rsid w:val="00033985"/>
    <w:rsid w:val="001D24C0"/>
    <w:rsid w:val="00221FED"/>
    <w:rsid w:val="00306583"/>
    <w:rsid w:val="003F6CCD"/>
    <w:rsid w:val="00687AE7"/>
    <w:rsid w:val="006E3579"/>
    <w:rsid w:val="00875796"/>
    <w:rsid w:val="008E51E7"/>
    <w:rsid w:val="008E7AB3"/>
    <w:rsid w:val="0098235C"/>
    <w:rsid w:val="00D41CC9"/>
    <w:rsid w:val="00E5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2011-12-08T12:36:00Z</dcterms:created>
  <dcterms:modified xsi:type="dcterms:W3CDTF">2011-12-25T22:46:00Z</dcterms:modified>
</cp:coreProperties>
</file>