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F" w:rsidRDefault="00496FEF" w:rsidP="0049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Технологическая карта по окружающему миру, 4 класс</w:t>
      </w:r>
    </w:p>
    <w:p w:rsidR="00496FEF" w:rsidRDefault="00496FEF" w:rsidP="0049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Учебная тема: «Лу</w:t>
      </w:r>
      <w:proofErr w:type="gramStart"/>
      <w:r>
        <w:rPr>
          <w:rFonts w:ascii="Times New Roman" w:hAnsi="Times New Roman" w:cs="Times New Roman"/>
          <w:sz w:val="28"/>
          <w:szCs w:val="24"/>
        </w:rPr>
        <w:t>г-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природное сообщество»   </w:t>
      </w:r>
    </w:p>
    <w:tbl>
      <w:tblPr>
        <w:tblW w:w="14800" w:type="dxa"/>
        <w:tblInd w:w="-5" w:type="dxa"/>
        <w:tblLayout w:type="fixed"/>
        <w:tblLook w:val="04A0"/>
      </w:tblPr>
      <w:tblGrid>
        <w:gridCol w:w="2958"/>
        <w:gridCol w:w="4098"/>
        <w:gridCol w:w="1817"/>
        <w:gridCol w:w="2958"/>
        <w:gridCol w:w="2969"/>
      </w:tblGrid>
      <w:tr w:rsidR="00496FEF" w:rsidTr="004437D4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природное сообщество</w:t>
            </w:r>
          </w:p>
        </w:tc>
      </w:tr>
      <w:tr w:rsidR="00496FEF" w:rsidTr="004437D4">
        <w:trPr>
          <w:cantSplit/>
          <w:trHeight w:hRule="exact" w:val="540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Получит</w:t>
            </w:r>
            <w:r w:rsidR="00752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возможность научиться </w:t>
            </w:r>
          </w:p>
        </w:tc>
      </w:tr>
      <w:tr w:rsidR="00496FEF" w:rsidTr="004437D4">
        <w:trPr>
          <w:cantSplit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FEF" w:rsidRDefault="00496F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 взаимосвязь растений и животных луга.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правила поведения в природе.</w:t>
            </w:r>
          </w:p>
        </w:tc>
      </w:tr>
      <w:tr w:rsidR="00496FEF" w:rsidTr="004437D4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 значении луга в жизни человека, о мероприятиях по охране лугов.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многооб-разием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растительного и животного мира луга и возможность их совместного обитания.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осуществлять информационный поиск для регулирования собственной деятельности, оценивать ход и результат выполнения задания, сравнивать свои ответы с ответами одноклассников.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раскрывать связи, которые существуют между обитателями луга, составлять цепи питания, присущие луговому сообществу.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в парах, в группе внимательно слушать друг друга, слушать мнение других, высказывать свое мнение.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EF" w:rsidRDefault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себя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жи-телем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планеты Земля, проявлять чувство ответственности за сохранение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приро-ды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FEF" w:rsidRDefault="0049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любовь к своему родному краю,  </w:t>
            </w:r>
          </w:p>
          <w:p w:rsidR="00496FEF" w:rsidRDefault="0049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заботиться об охране и приумножении природных богатств.</w:t>
            </w:r>
          </w:p>
          <w:p w:rsidR="00496FEF" w:rsidRDefault="00496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D4" w:rsidTr="004437D4">
        <w:trPr>
          <w:trHeight w:val="92"/>
        </w:trPr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7D4" w:rsidRDefault="004437D4" w:rsidP="0044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437D4" w:rsidRDefault="0044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</w:p>
          <w:p w:rsidR="004437D4" w:rsidRDefault="004437D4" w:rsidP="00496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парная,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7D4" w:rsidRDefault="004437D4" w:rsidP="00443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словесный, частично-поисковый, практический         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7D4" w:rsidRDefault="004437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4437D4" w:rsidRDefault="004437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(цифровые ресурсы) </w:t>
            </w:r>
          </w:p>
          <w:p w:rsidR="004437D4" w:rsidRDefault="004437D4" w:rsidP="00496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«Окружающий мир»,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атлас-определитель, презентация, кроссворд, тест</w:t>
            </w:r>
          </w:p>
          <w:p w:rsidR="004437D4" w:rsidRDefault="0044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D4" w:rsidRDefault="0044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D4" w:rsidRDefault="004437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  <w:p w:rsidR="004437D4" w:rsidRDefault="0044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оценки </w:t>
            </w:r>
          </w:p>
          <w:p w:rsidR="004437D4" w:rsidRDefault="004437D4" w:rsidP="004437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диктант, тестирование</w:t>
            </w:r>
          </w:p>
        </w:tc>
      </w:tr>
    </w:tbl>
    <w:p w:rsidR="00496FEF" w:rsidRDefault="00496FEF" w:rsidP="00496FEF"/>
    <w:tbl>
      <w:tblPr>
        <w:tblStyle w:val="a3"/>
        <w:tblW w:w="0" w:type="auto"/>
        <w:tblLayout w:type="fixed"/>
        <w:tblLook w:val="04A0"/>
      </w:tblPr>
      <w:tblGrid>
        <w:gridCol w:w="2660"/>
        <w:gridCol w:w="2465"/>
        <w:gridCol w:w="4481"/>
        <w:gridCol w:w="2268"/>
        <w:gridCol w:w="1701"/>
        <w:gridCol w:w="2039"/>
      </w:tblGrid>
      <w:tr w:rsidR="001E52AD" w:rsidRPr="00FE3692" w:rsidTr="00D22B98">
        <w:tc>
          <w:tcPr>
            <w:tcW w:w="2660" w:type="dxa"/>
            <w:vMerge w:val="restart"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465" w:type="dxa"/>
            <w:vMerge w:val="restart"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Методические приёмы</w:t>
            </w:r>
          </w:p>
        </w:tc>
        <w:tc>
          <w:tcPr>
            <w:tcW w:w="4481" w:type="dxa"/>
            <w:vMerge w:val="restart"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gridSpan w:val="2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39" w:type="dxa"/>
            <w:vMerge w:val="restart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 w:cs="Times New Roman"/>
                <w:sz w:val="28"/>
                <w:szCs w:val="28"/>
              </w:rPr>
              <w:t>Вид и форма контроля</w:t>
            </w:r>
          </w:p>
        </w:tc>
      </w:tr>
      <w:tr w:rsidR="001E52AD" w:rsidRPr="00FE3692" w:rsidTr="00D22B98">
        <w:tc>
          <w:tcPr>
            <w:tcW w:w="2660" w:type="dxa"/>
            <w:vMerge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</w:p>
        </w:tc>
        <w:tc>
          <w:tcPr>
            <w:tcW w:w="4481" w:type="dxa"/>
            <w:vMerge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701" w:type="dxa"/>
          </w:tcPr>
          <w:p w:rsidR="001E52AD" w:rsidRPr="00FE3692" w:rsidRDefault="001E52AD" w:rsidP="00D22B98">
            <w:pPr>
              <w:pStyle w:val="quotations"/>
              <w:ind w:left="0"/>
              <w:jc w:val="center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Формируемые умения</w:t>
            </w:r>
          </w:p>
        </w:tc>
        <w:tc>
          <w:tcPr>
            <w:tcW w:w="2039" w:type="dxa"/>
            <w:vMerge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Словесный. </w:t>
            </w:r>
          </w:p>
        </w:tc>
        <w:tc>
          <w:tcPr>
            <w:tcW w:w="4481" w:type="dxa"/>
          </w:tcPr>
          <w:p w:rsidR="001E52AD" w:rsidRPr="00FE3692" w:rsidRDefault="001E52AD" w:rsidP="00D22B98">
            <w:pPr>
              <w:pStyle w:val="quotations"/>
              <w:ind w:left="0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Приветствие учащихся.</w:t>
            </w:r>
          </w:p>
          <w:p w:rsidR="001E52AD" w:rsidRPr="00FE3692" w:rsidRDefault="001E52AD" w:rsidP="00D22B98">
            <w:pPr>
              <w:pStyle w:val="quotations"/>
              <w:ind w:left="0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Долгожданный дан звонок.</w:t>
            </w:r>
          </w:p>
          <w:p w:rsidR="001E52AD" w:rsidRPr="00FE3692" w:rsidRDefault="001E52AD" w:rsidP="00D22B98">
            <w:pPr>
              <w:pStyle w:val="quotations"/>
              <w:ind w:left="0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Начинается урок</w:t>
            </w:r>
          </w:p>
          <w:p w:rsidR="001E52AD" w:rsidRPr="00FE3692" w:rsidRDefault="001E52AD" w:rsidP="00D22B98">
            <w:pPr>
              <w:pStyle w:val="quotations"/>
              <w:ind w:left="0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Каждый день – всегда, везде, на занятиях в игре. Смело, чётко говорим.</w:t>
            </w:r>
          </w:p>
          <w:p w:rsidR="001E52AD" w:rsidRPr="00FE3692" w:rsidRDefault="001E52AD" w:rsidP="00D22B98">
            <w:pPr>
              <w:pStyle w:val="quotations"/>
              <w:ind w:left="0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>И тихонечко сидим.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 w:cs="Times New Roman"/>
                <w:sz w:val="28"/>
                <w:szCs w:val="28"/>
              </w:rPr>
              <w:t>-проверим готовность урока</w:t>
            </w: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Организуют своё рабочее место. Проверяют наличие учебных принадлежностей.</w:t>
            </w:r>
          </w:p>
        </w:tc>
        <w:tc>
          <w:tcPr>
            <w:tcW w:w="170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отзывчивость на слова учителя.</w:t>
            </w:r>
          </w:p>
        </w:tc>
        <w:tc>
          <w:tcPr>
            <w:tcW w:w="2039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Фронтальный. Наблюдение учителя</w:t>
            </w: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2.Проверка домашнего задания</w:t>
            </w: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4481" w:type="dxa"/>
          </w:tcPr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Сейчас проведём графический диктант. Я читаю утверждение, а вы рисуете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+ если согласны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- если не согласн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слайд)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>амый верхний ярус леса образован деревьями.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2 Средний ярус - это мхи и лишайники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этом сочетании не будет происходить круговорота веществ: дуб - гусеница - птица – микробы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>а дереве обитают кроты и землеройки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5 Грибы необходимы лесу, потому что ими питаются многие животные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6 Жуки - короеды приносят вред лесному сообществу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Лесная подстилка долгие годы сохраняется в лесу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>се животные леса делятся на 4 группы по типу питания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9 Бурый медведь – хищник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10 Плоды всех кустарников человек употребляет в пищу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-Расскажите, что вы узнали из Красной книги.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-Как вы думаете, что важно для лесного сообщества?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Да, очень важно, чтобы в лесу не нарушался круговорот веществ, а для этого, необходимо природное равновесие.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-Молодцы! Я вижу, вы хорошо готовились дома!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Рисуют графический диктант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Важно, чтобы в лесу не нарушалось экологическое равновесие</w:t>
            </w:r>
          </w:p>
        </w:tc>
        <w:tc>
          <w:tcPr>
            <w:tcW w:w="170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правильность ответов по слайду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Слушают ответы товарищей</w:t>
            </w:r>
          </w:p>
        </w:tc>
        <w:tc>
          <w:tcPr>
            <w:tcW w:w="2039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 Наблюдение учителя</w:t>
            </w: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опорных знаний, 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- Мы говорили о лесе как о природном сообществе. А какие 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ещё бывают природные сообщества, где могут вместе жить животные, насекомые, растения?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 Расшифруйте слово: </w:t>
            </w:r>
            <w:proofErr w:type="spellStart"/>
            <w:r w:rsidRPr="00FE3692">
              <w:rPr>
                <w:rFonts w:ascii="Times New Roman" w:hAnsi="Times New Roman"/>
                <w:sz w:val="28"/>
                <w:szCs w:val="28"/>
              </w:rPr>
              <w:t>угл</w:t>
            </w:r>
            <w:proofErr w:type="spell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B87" w:rsidRDefault="00A07B87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Чему мы должны научиться на уроке?</w:t>
            </w: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природные сообщества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Расшифровывают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называют тему урока, ставят задачи</w:t>
            </w:r>
          </w:p>
          <w:p w:rsidR="001E52AD" w:rsidRPr="00FE3692" w:rsidRDefault="001E52AD" w:rsidP="00D22B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1)Узнать, какие растения и животные приспособились к жизни на  лугу; </w:t>
            </w:r>
          </w:p>
          <w:p w:rsidR="001E52AD" w:rsidRPr="00FE3692" w:rsidRDefault="001E52AD" w:rsidP="00D22B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2)Доказать, что 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природным сообществом;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выяснить характер и последствия вмешательства человека в природное равновесие</w:t>
            </w:r>
          </w:p>
        </w:tc>
        <w:tc>
          <w:tcPr>
            <w:tcW w:w="170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1E52AD" w:rsidRPr="00FE3692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 и способов деятельности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E3692">
              <w:rPr>
                <w:rFonts w:ascii="Times New Roman" w:hAnsi="Times New Roman"/>
                <w:b/>
                <w:sz w:val="28"/>
                <w:szCs w:val="28"/>
              </w:rPr>
              <w:t>Физкультминутка.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картинкам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481" w:type="dxa"/>
          </w:tcPr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Как вы считаете, как выглядит луг? </w:t>
            </w:r>
            <w:r w:rsidRPr="00FE3692">
              <w:rPr>
                <w:rFonts w:ascii="Times New Roman" w:hAnsi="Times New Roman"/>
                <w:i/>
                <w:sz w:val="28"/>
                <w:szCs w:val="28"/>
              </w:rPr>
              <w:t>(выслушиваются предположения детей)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 Рассмотрите "Луг" (слайд)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Какие растения растут на лугу?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Что объединяет все эти </w:t>
            </w: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растения?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-Давайте поближе познакомимся с растениями и обитателями луга.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Сейчас вы 10 минут работаете в группах: с учебником, с атласом - определителем и со схемой "Луга".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1 группа: готовит сообщение о растениях луга.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spacing w:after="0"/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2 группа: готовит сообщение о насекомых луга.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3 группа: готовит сообщение о птицах луга и других животных. 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 Итак, слушаем </w:t>
            </w:r>
            <w:r w:rsidRPr="00FE3692">
              <w:rPr>
                <w:rFonts w:ascii="Times New Roman" w:hAnsi="Times New Roman"/>
                <w:b/>
                <w:sz w:val="28"/>
                <w:szCs w:val="28"/>
              </w:rPr>
              <w:t>1 группу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 xml:space="preserve">, что они узнали о растениях луга. А потом я проверю, насколько внимательно вы слушали.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Показ слайдов  и узнавание растений.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Рассмотрение гербария растений.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-Мы видим, что на лугу растут только травянистые растения, они невысокие. Тогда каким вы </w:t>
            </w: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представляете животный мир луга?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(Они маленькие должны быть, чтобы прятаться в траве или жить в земле).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 Закройте глаза, представьте летний луг. Богат луг разнообразием животных. О них нам расскажет </w:t>
            </w:r>
            <w:r w:rsidRPr="00FE3692">
              <w:rPr>
                <w:rFonts w:ascii="Times New Roman" w:hAnsi="Times New Roman"/>
                <w:b/>
                <w:sz w:val="28"/>
                <w:szCs w:val="28"/>
              </w:rPr>
              <w:t>2 группа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 xml:space="preserve">. Слушаем.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Показ  слайдов  и узнавание животных.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 О других животных нам поведает </w:t>
            </w:r>
            <w:r w:rsidRPr="00FE3692">
              <w:rPr>
                <w:rFonts w:ascii="Times New Roman" w:hAnsi="Times New Roman"/>
                <w:b/>
                <w:sz w:val="28"/>
                <w:szCs w:val="28"/>
              </w:rPr>
              <w:t>3 группа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Показ слайдов  и узнавание птиц.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А теперь посмотрим тех обитателей луга, о которых не сказали, узнаем и прочитаем о них.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Показ слайдов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-Видите, какие разнообразные живые существа обитают на лугу.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Как живут обитатели луга? 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-Как 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>по этому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можно назвать луг?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(Природным сообществом.)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Бабочка вспорхнула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Крыльями взмахнула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Тут кузнечик скок-скок-скок,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Пчёлка перелетает с цветка на цветок,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Трясогузка хвостиком трясёт,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Перепел из земли червячка достаёт,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Дружно все вздохнули </w:t>
            </w:r>
          </w:p>
          <w:p w:rsidR="001E52AD" w:rsidRPr="00FE3692" w:rsidRDefault="001E52AD" w:rsidP="00D22B98">
            <w:pPr>
              <w:pStyle w:val="2"/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Мы немного отдохнули. </w:t>
            </w:r>
          </w:p>
          <w:p w:rsidR="001E52AD" w:rsidRPr="00FE3692" w:rsidRDefault="001E52AD" w:rsidP="00D22B98">
            <w:pPr>
              <w:pStyle w:val="2"/>
              <w:spacing w:after="28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i w:val="0"/>
                <w:sz w:val="28"/>
                <w:szCs w:val="28"/>
              </w:rPr>
              <w:t>- А сейчас мы поговорим о взаимоотношениях обитателей луга и человека. Самостоятельно прочитайте статью "Луг и человек". Перескажите содержание текста друг другу в парах.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 xml:space="preserve">-Что дают луга человеку? 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b/>
                <w:bCs/>
                <w:sz w:val="28"/>
                <w:szCs w:val="28"/>
              </w:rPr>
              <w:t xml:space="preserve">- </w:t>
            </w:r>
            <w:r w:rsidRPr="00FE3692">
              <w:rPr>
                <w:rFonts w:eastAsia="Nimbus Roman No9 L"/>
                <w:sz w:val="28"/>
                <w:szCs w:val="28"/>
              </w:rPr>
              <w:t>Какие меры предосторожности надо соблюдать при выпасе скота на лугах?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b/>
                <w:bCs/>
                <w:sz w:val="28"/>
                <w:szCs w:val="28"/>
              </w:rPr>
              <w:t xml:space="preserve">- </w:t>
            </w:r>
            <w:r w:rsidRPr="00FE3692">
              <w:rPr>
                <w:rFonts w:eastAsia="Nimbus Roman No9 L"/>
                <w:sz w:val="28"/>
                <w:szCs w:val="28"/>
              </w:rPr>
              <w:t>При заготовке сена на лугах?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b/>
                <w:bCs/>
                <w:sz w:val="28"/>
                <w:szCs w:val="28"/>
              </w:rPr>
              <w:t>-</w:t>
            </w:r>
            <w:r w:rsidRPr="00FE3692">
              <w:rPr>
                <w:rFonts w:eastAsia="Nimbus Roman No9 L"/>
                <w:sz w:val="28"/>
                <w:szCs w:val="28"/>
              </w:rPr>
              <w:t xml:space="preserve"> Какую работу проводят работники сельского хозяйства?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 xml:space="preserve">-Почему нельзя выжигать сухую </w:t>
            </w:r>
            <w:r w:rsidRPr="00FE3692">
              <w:rPr>
                <w:rFonts w:eastAsia="Nimbus Roman No9 L"/>
                <w:sz w:val="28"/>
                <w:szCs w:val="28"/>
              </w:rPr>
              <w:lastRenderedPageBreak/>
              <w:t>прошлогоднюю траву?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b/>
                <w:bCs/>
                <w:sz w:val="28"/>
                <w:szCs w:val="28"/>
              </w:rPr>
              <w:t>-</w:t>
            </w:r>
            <w:r w:rsidRPr="00FE3692">
              <w:rPr>
                <w:rFonts w:eastAsia="Nimbus Roman No9 L"/>
                <w:sz w:val="28"/>
                <w:szCs w:val="28"/>
              </w:rPr>
              <w:t xml:space="preserve"> Луг</w:t>
            </w:r>
            <w:proofErr w:type="gramStart"/>
            <w:r w:rsidRPr="00FE3692">
              <w:rPr>
                <w:rFonts w:eastAsia="Nimbus Roman No9 L"/>
                <w:sz w:val="28"/>
                <w:szCs w:val="28"/>
              </w:rPr>
              <w:t>а-</w:t>
            </w:r>
            <w:proofErr w:type="gramEnd"/>
            <w:r w:rsidRPr="00FE3692">
              <w:rPr>
                <w:rFonts w:eastAsia="Nimbus Roman No9 L"/>
                <w:sz w:val="28"/>
                <w:szCs w:val="28"/>
              </w:rPr>
              <w:t xml:space="preserve"> стол и дом для насекомых, птиц, грызунов. Луга дают корм домашним животным, продукты питания, материалы для одежды человеку, места отдыха, лекарства. Луга нуждаются в уходе и охране. </w:t>
            </w: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  <w:r w:rsidRPr="00FE3692">
              <w:rPr>
                <w:sz w:val="28"/>
                <w:szCs w:val="28"/>
              </w:rPr>
              <w:t xml:space="preserve"> Рассмотрите 2 картинки и сравните их (слайд)</w:t>
            </w: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  <w:r w:rsidRPr="00FE3692">
              <w:rPr>
                <w:sz w:val="28"/>
                <w:szCs w:val="28"/>
              </w:rPr>
              <w:t>- Чем отличаются друг от друга?</w:t>
            </w: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  <w:r w:rsidRPr="00FE3692">
              <w:rPr>
                <w:sz w:val="28"/>
                <w:szCs w:val="28"/>
              </w:rPr>
              <w:t xml:space="preserve">- Какие правила друзей необходимо соблюдать на лугу, чтобы не навредить природному сообществу? </w:t>
            </w: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sz w:val="28"/>
                <w:szCs w:val="28"/>
              </w:rPr>
            </w:pPr>
            <w:r w:rsidRPr="00FE3692">
              <w:rPr>
                <w:sz w:val="28"/>
                <w:szCs w:val="28"/>
              </w:rPr>
              <w:t>(показ слайдов)</w:t>
            </w:r>
          </w:p>
          <w:p w:rsidR="001E52AD" w:rsidRPr="00FE3692" w:rsidRDefault="001E52AD" w:rsidP="00D22B98">
            <w:pPr>
              <w:pStyle w:val="a4"/>
              <w:tabs>
                <w:tab w:val="left" w:pos="1414"/>
              </w:tabs>
              <w:ind w:left="7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предполагают</w:t>
            </w:r>
            <w:proofErr w:type="gramEnd"/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луг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Ученица читает стихотворение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На лугу растёт ромашка,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Лютик едкий, клевер - кашка!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Что ещё? Гвоздика. Смолка,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Колокольчик, хвощ - как ёлка.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А ещё? Кошачьи лапки,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692">
              <w:rPr>
                <w:rFonts w:ascii="Times New Roman" w:hAnsi="Times New Roman"/>
                <w:sz w:val="28"/>
                <w:szCs w:val="28"/>
              </w:rPr>
              <w:t>Одуванчиковы</w:t>
            </w:r>
            <w:proofErr w:type="spell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шапки,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Подорожник, васильки,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692">
              <w:rPr>
                <w:rFonts w:ascii="Times New Roman" w:hAnsi="Times New Roman"/>
                <w:sz w:val="28"/>
                <w:szCs w:val="28"/>
              </w:rPr>
              <w:t>Грамофончики</w:t>
            </w:r>
            <w:proofErr w:type="spell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- вьюнки,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Ещё много разных травок,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У тропинок, у канавок, </w:t>
            </w:r>
          </w:p>
          <w:p w:rsidR="001E52AD" w:rsidRPr="00FE3692" w:rsidRDefault="001E52AD" w:rsidP="00D22B9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И красивых, и пушистых, </w:t>
            </w:r>
          </w:p>
          <w:p w:rsidR="001E52AD" w:rsidRDefault="001E52AD" w:rsidP="00D22B98">
            <w:pPr>
              <w:pStyle w:val="2"/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Разноцветных и душистых! (Ромашка, лютик, клевер, колокольчик…)</w:t>
            </w:r>
          </w:p>
          <w:p w:rsidR="001E52AD" w:rsidRPr="00FE3692" w:rsidRDefault="001E52AD" w:rsidP="00D22B98">
            <w:pPr>
              <w:pStyle w:val="2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Это травы. Растут на </w:t>
            </w: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открытой местности. Любят свет и тепло. Большинство растений – цветы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Работают в группах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Сообщение о растениях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Сообщение о насекомых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Сообщение о птицах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Они связаны друг с другом. Пчёлы собирают пыльцу и в то же время опыляют растения. Птицы следят за тем, чтобы насекомых и гусениц не было слишком много, </w:t>
            </w: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иначе они погубят растения. (Вместе, сообща).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для снятия утомляемости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Чтение статьи «Луг и человек», пересказ в парах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 xml:space="preserve"> 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Рассматривают и сравнивают картинки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Придумывают правила друзей природы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стихотворение, анализирую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своё мнение и позицию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группе, с атласом-определителем, учебником, находить  нужную информацию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Наблюдают, анализируют, делают выводы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Строят речевые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proofErr w:type="spellEnd"/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форме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картинок, высказывание своего мнения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учителя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и атласу-определителю</w:t>
            </w: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Pr="00FE3692" w:rsidRDefault="001748BC" w:rsidP="001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BC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</w:t>
            </w: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1E52AD" w:rsidRPr="00FE3692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481" w:type="dxa"/>
          </w:tcPr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Проверим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как вы усвоили изученный материал.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Группа  выполняет кроссворд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E36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3692">
              <w:rPr>
                <w:rFonts w:ascii="Times New Roman" w:hAnsi="Times New Roman"/>
                <w:sz w:val="28"/>
                <w:szCs w:val="28"/>
              </w:rPr>
              <w:t>риложение 1)</w:t>
            </w:r>
          </w:p>
          <w:p w:rsidR="001E52AD" w:rsidRPr="00FE3692" w:rsidRDefault="001E52AD" w:rsidP="00D22B9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Группа составит цепи питания, сложившиеся на лугу </w:t>
            </w:r>
          </w:p>
          <w:p w:rsidR="001E52AD" w:rsidRDefault="001E52AD" w:rsidP="00D22B98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 xml:space="preserve">Найди по цепи питания </w:t>
            </w:r>
            <w:r w:rsidRPr="00FE3692">
              <w:rPr>
                <w:rFonts w:ascii="Times New Roman" w:hAnsi="Times New Roman"/>
                <w:sz w:val="28"/>
                <w:szCs w:val="28"/>
              </w:rPr>
              <w:lastRenderedPageBreak/>
              <w:t>животное, которое поддерживает равновесие в природном сообществе луга (слайд)</w:t>
            </w:r>
          </w:p>
          <w:p w:rsidR="001E52AD" w:rsidRPr="00FE3692" w:rsidRDefault="001E52AD" w:rsidP="00D22B98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Тестирование (приложение 2)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Выполняют 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Составляют цепи питания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животное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Выполняют тестирование на компьютере</w:t>
            </w:r>
          </w:p>
        </w:tc>
        <w:tc>
          <w:tcPr>
            <w:tcW w:w="1701" w:type="dxa"/>
          </w:tcPr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AD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AD" w:rsidRPr="00FE3692" w:rsidTr="00D22B98">
        <w:tc>
          <w:tcPr>
            <w:tcW w:w="2660" w:type="dxa"/>
          </w:tcPr>
          <w:p w:rsidR="001E52AD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1E52AD" w:rsidRPr="00FE3692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465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</w:tc>
        <w:tc>
          <w:tcPr>
            <w:tcW w:w="448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Какие задачи ставили в начале урока?</w:t>
            </w:r>
          </w:p>
          <w:p w:rsidR="001E52AD" w:rsidRPr="00FE3692" w:rsidRDefault="001E52AD" w:rsidP="00D22B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Какие живые существа встречаются на лугу?</w:t>
            </w:r>
          </w:p>
          <w:p w:rsidR="001E52AD" w:rsidRPr="00FE3692" w:rsidRDefault="001E52AD" w:rsidP="00D22B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Nimbus Roman No9 L" w:hAnsi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/>
                <w:sz w:val="28"/>
                <w:szCs w:val="28"/>
              </w:rPr>
              <w:t>Почему луг называют природным сообществом?</w:t>
            </w:r>
          </w:p>
          <w:p w:rsidR="001E52AD" w:rsidRPr="00FE3692" w:rsidRDefault="001E52AD" w:rsidP="00D22B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Nimbus Roman No9 L" w:hAnsi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/>
                <w:sz w:val="28"/>
                <w:szCs w:val="28"/>
              </w:rPr>
              <w:t xml:space="preserve">Как нужно охранять луга? </w:t>
            </w:r>
          </w:p>
          <w:p w:rsidR="001E52AD" w:rsidRPr="00FE3692" w:rsidRDefault="001E52AD" w:rsidP="00D22B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Nimbus Roman No9 L" w:hAnsi="Times New Roman"/>
                <w:sz w:val="28"/>
                <w:szCs w:val="28"/>
              </w:rPr>
            </w:pPr>
            <w:r w:rsidRPr="00FE3692">
              <w:rPr>
                <w:rFonts w:ascii="Times New Roman" w:eastAsia="Nimbus Roman No9 L" w:hAnsi="Times New Roman"/>
                <w:sz w:val="28"/>
                <w:szCs w:val="28"/>
              </w:rPr>
              <w:t>Постарайтесь, бывая на природе, пользоваться правилом: прежде чем что-то сделать, подумай, не навредишь ли ты этим природе.</w:t>
            </w:r>
            <w:r w:rsidRPr="00FE369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У вас на партах лежат цветки. Если вы отлично запомнили обитателей луга, возьмите цветок зелёного цвета, если не очень - жёлтого, если вообще не запомнили, то красного. Прикрепите их на доску</w:t>
            </w:r>
          </w:p>
          <w:p w:rsidR="001E52AD" w:rsidRPr="00FE3692" w:rsidRDefault="001E52AD" w:rsidP="00D22B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692">
              <w:rPr>
                <w:rFonts w:ascii="Times New Roman" w:hAnsi="Times New Roman"/>
                <w:sz w:val="28"/>
                <w:szCs w:val="28"/>
              </w:rPr>
              <w:t>(Выявление уровня усвоения изученного материала).</w:t>
            </w:r>
          </w:p>
          <w:p w:rsidR="001E52AD" w:rsidRPr="00FE3692" w:rsidRDefault="001E52AD" w:rsidP="00D22B98">
            <w:pPr>
              <w:pStyle w:val="Textbody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 xml:space="preserve">А закончить урок мне хотелось бы </w:t>
            </w:r>
            <w:r w:rsidRPr="00FE3692">
              <w:rPr>
                <w:rFonts w:eastAsia="Nimbus Roman No9 L"/>
                <w:sz w:val="28"/>
                <w:szCs w:val="28"/>
              </w:rPr>
              <w:lastRenderedPageBreak/>
              <w:t>вот таким стихотворением:</w:t>
            </w:r>
          </w:p>
          <w:p w:rsidR="001E52AD" w:rsidRPr="00FE3692" w:rsidRDefault="001E52AD" w:rsidP="00D22B98">
            <w:pPr>
              <w:pStyle w:val="quotations"/>
              <w:rPr>
                <w:rFonts w:eastAsia="Nimbus Roman No9 L"/>
                <w:sz w:val="28"/>
                <w:szCs w:val="28"/>
              </w:rPr>
            </w:pPr>
            <w:r w:rsidRPr="00FE3692">
              <w:rPr>
                <w:rFonts w:eastAsia="Nimbus Roman No9 L"/>
                <w:sz w:val="28"/>
                <w:szCs w:val="28"/>
              </w:rPr>
              <w:t xml:space="preserve">Человек! Ты царь природы! 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 xml:space="preserve">О тебе веду я речь. 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>Можешь ты помочь живому,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>Иль на гибель всех обречь.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 xml:space="preserve">Помоги траве родиться, 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>Белкам жить, а речкам течь.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>Ты на свете самый главный.</w:t>
            </w:r>
            <w:r w:rsidRPr="00FE3692">
              <w:rPr>
                <w:rFonts w:eastAsia="Nimbus Roman No9 L"/>
                <w:sz w:val="28"/>
                <w:szCs w:val="28"/>
              </w:rPr>
              <w:br/>
              <w:t>Значит должен их беречь.</w:t>
            </w:r>
          </w:p>
          <w:p w:rsidR="001748BC" w:rsidRPr="001748BC" w:rsidRDefault="001E52AD" w:rsidP="001748BC">
            <w:pPr>
              <w:shd w:val="clear" w:color="auto" w:fill="FFFFFF"/>
              <w:ind w:right="-80" w:firstLine="236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Nimbus Roman No9 L" w:hAnsi="Times New Roman"/>
                <w:sz w:val="28"/>
                <w:szCs w:val="28"/>
              </w:rPr>
              <w:t>Домашнее задание</w:t>
            </w:r>
            <w:r w:rsidR="001748BC">
              <w:rPr>
                <w:rFonts w:ascii="Times New Roman" w:eastAsia="Nimbus Roman No9 L" w:hAnsi="Times New Roman"/>
                <w:sz w:val="28"/>
                <w:szCs w:val="28"/>
              </w:rPr>
              <w:t>:</w:t>
            </w:r>
            <w:r>
              <w:rPr>
                <w:rFonts w:ascii="Times New Roman" w:eastAsia="Nimbus Roman No9 L" w:hAnsi="Times New Roman"/>
                <w:sz w:val="28"/>
                <w:szCs w:val="28"/>
              </w:rPr>
              <w:t xml:space="preserve"> </w:t>
            </w:r>
            <w:r w:rsidR="001748BC" w:rsidRPr="001748BC">
              <w:rPr>
                <w:rFonts w:ascii="Times New Roman" w:hAnsi="Times New Roman" w:cs="Times New Roman"/>
                <w:sz w:val="28"/>
                <w:lang w:eastAsia="ru-RU"/>
              </w:rPr>
              <w:t>ответить на вопросы. Построить 2 цепи питания для животных организмов луга. Нарисовать природоохранные знаки.</w:t>
            </w:r>
          </w:p>
          <w:p w:rsidR="001E52AD" w:rsidRPr="00FE3692" w:rsidRDefault="001E52AD" w:rsidP="00D22B98">
            <w:pPr>
              <w:pStyle w:val="a4"/>
              <w:tabs>
                <w:tab w:val="left" w:pos="360"/>
              </w:tabs>
              <w:rPr>
                <w:rFonts w:ascii="Times New Roman" w:eastAsia="Nimbus Roman No9 L" w:hAnsi="Times New Roman"/>
                <w:sz w:val="28"/>
                <w:szCs w:val="28"/>
              </w:rPr>
            </w:pP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</w:tc>
        <w:tc>
          <w:tcPr>
            <w:tcW w:w="1701" w:type="dxa"/>
          </w:tcPr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связи. Отвечают на вопросы учителя.</w:t>
            </w:r>
          </w:p>
          <w:p w:rsidR="001E52AD" w:rsidRPr="00FE3692" w:rsidRDefault="001E52AD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692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</w:tc>
        <w:tc>
          <w:tcPr>
            <w:tcW w:w="2039" w:type="dxa"/>
          </w:tcPr>
          <w:p w:rsidR="001E52AD" w:rsidRPr="00FE3692" w:rsidRDefault="001748BC" w:rsidP="00D2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</w:t>
            </w:r>
            <w:r w:rsidR="001E52AD" w:rsidRPr="00FE3692">
              <w:rPr>
                <w:rFonts w:ascii="Times New Roman" w:hAnsi="Times New Roman" w:cs="Times New Roman"/>
                <w:sz w:val="28"/>
                <w:szCs w:val="28"/>
              </w:rPr>
              <w:t>. Оценка учебной деятельности.</w:t>
            </w:r>
          </w:p>
        </w:tc>
      </w:tr>
    </w:tbl>
    <w:p w:rsidR="00404D6E" w:rsidRDefault="00404D6E"/>
    <w:sectPr w:rsidR="00404D6E" w:rsidSect="00443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FEF"/>
    <w:rsid w:val="001748BC"/>
    <w:rsid w:val="001E52AD"/>
    <w:rsid w:val="00404D6E"/>
    <w:rsid w:val="004437D4"/>
    <w:rsid w:val="00496FEF"/>
    <w:rsid w:val="00752641"/>
    <w:rsid w:val="00A07B87"/>
    <w:rsid w:val="00AC2DD9"/>
    <w:rsid w:val="00B9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E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a"/>
    <w:rsid w:val="001E52AD"/>
    <w:pPr>
      <w:suppressAutoHyphens w:val="0"/>
      <w:spacing w:after="280" w:line="240" w:lineRule="auto"/>
      <w:ind w:left="570" w:right="570"/>
    </w:pPr>
    <w:rPr>
      <w:rFonts w:ascii="Times New Roman" w:hAnsi="Times New Roman" w:cs="Times New Roman"/>
      <w:color w:val="000000"/>
      <w:kern w:val="1"/>
      <w:sz w:val="20"/>
      <w:szCs w:val="20"/>
    </w:rPr>
  </w:style>
  <w:style w:type="paragraph" w:styleId="a4">
    <w:name w:val="Body Text"/>
    <w:basedOn w:val="a"/>
    <w:link w:val="a5"/>
    <w:semiHidden/>
    <w:rsid w:val="001E52AD"/>
    <w:pPr>
      <w:widowControl w:val="0"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E52AD"/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2">
    <w:name w:val="envelope return"/>
    <w:basedOn w:val="a"/>
    <w:semiHidden/>
    <w:rsid w:val="001E52AD"/>
    <w:pPr>
      <w:widowControl w:val="0"/>
      <w:suppressLineNumbers/>
      <w:spacing w:after="0" w:line="240" w:lineRule="auto"/>
    </w:pPr>
    <w:rPr>
      <w:rFonts w:ascii="DejaVu Sans" w:eastAsia="DejaVu Sans" w:hAnsi="DejaVu Sans" w:cs="Times New Roman"/>
      <w:i/>
      <w:iCs/>
      <w:kern w:val="1"/>
      <w:sz w:val="24"/>
      <w:szCs w:val="24"/>
    </w:rPr>
  </w:style>
  <w:style w:type="paragraph" w:customStyle="1" w:styleId="Textbody">
    <w:name w:val="Text body"/>
    <w:basedOn w:val="a"/>
    <w:rsid w:val="001E52AD"/>
    <w:pPr>
      <w:suppressAutoHyphens w:val="0"/>
      <w:spacing w:after="120" w:line="240" w:lineRule="auto"/>
    </w:pPr>
    <w:rPr>
      <w:rFonts w:ascii="Times New Roman" w:hAnsi="Times New Roman" w:cs="Times New Roman"/>
      <w:color w:val="000000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3</cp:revision>
  <dcterms:created xsi:type="dcterms:W3CDTF">2013-03-12T17:16:00Z</dcterms:created>
  <dcterms:modified xsi:type="dcterms:W3CDTF">2013-12-09T18:44:00Z</dcterms:modified>
</cp:coreProperties>
</file>