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</w:rPr>
      </w:pPr>
      <w:r w:rsidRPr="00FF7F24">
        <w:rPr>
          <w:rFonts w:ascii="Times New Roman" w:eastAsia="Times New Roman" w:hAnsi="Times New Roman" w:cs="Times New Roman"/>
          <w:b/>
          <w:bCs/>
          <w:sz w:val="18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</w:t>
      </w:r>
      <w:r w:rsidRPr="00FF7F24">
        <w:rPr>
          <w:rFonts w:ascii="Times New Roman" w:eastAsia="Times New Roman" w:hAnsi="Times New Roman" w:cs="Times New Roman"/>
          <w:b/>
          <w:bCs/>
          <w:sz w:val="18"/>
        </w:rPr>
        <w:t>   </w:t>
      </w:r>
      <w:r>
        <w:rPr>
          <w:rFonts w:ascii="Times New Roman" w:eastAsia="Times New Roman" w:hAnsi="Times New Roman" w:cs="Times New Roman"/>
          <w:b/>
          <w:bCs/>
          <w:sz w:val="18"/>
        </w:rPr>
        <w:t xml:space="preserve">           </w:t>
      </w:r>
    </w:p>
    <w:p w:rsidR="00542D15" w:rsidRPr="00FF7F24" w:rsidRDefault="00542D15" w:rsidP="00542D1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7F24">
        <w:rPr>
          <w:rFonts w:ascii="Times New Roman" w:eastAsia="Times New Roman" w:hAnsi="Times New Roman" w:cs="Times New Roman"/>
          <w:b/>
          <w:bCs/>
          <w:sz w:val="32"/>
        </w:rPr>
        <w:t>Рабочая  программа</w:t>
      </w:r>
    </w:p>
    <w:p w:rsidR="00542D15" w:rsidRPr="00FF7F24" w:rsidRDefault="00542D15" w:rsidP="00542D1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FF7F24">
        <w:rPr>
          <w:rFonts w:ascii="Times New Roman" w:eastAsia="Times New Roman" w:hAnsi="Times New Roman" w:cs="Times New Roman"/>
          <w:sz w:val="28"/>
        </w:rPr>
        <w:t xml:space="preserve">по работе со </w:t>
      </w:r>
      <w:proofErr w:type="gramStart"/>
      <w:r w:rsidRPr="00FF7F24">
        <w:rPr>
          <w:rFonts w:ascii="Times New Roman" w:eastAsia="Times New Roman" w:hAnsi="Times New Roman" w:cs="Times New Roman"/>
          <w:sz w:val="28"/>
        </w:rPr>
        <w:t>слабоуспевающими</w:t>
      </w:r>
      <w:proofErr w:type="gramEnd"/>
      <w:r w:rsidRPr="00FF7F2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 w:rsidRPr="00FF7F24">
        <w:rPr>
          <w:rFonts w:ascii="Times New Roman" w:eastAsia="Times New Roman" w:hAnsi="Times New Roman" w:cs="Times New Roman"/>
          <w:sz w:val="28"/>
        </w:rPr>
        <w:t>учающимися</w:t>
      </w:r>
    </w:p>
    <w:p w:rsidR="00542D15" w:rsidRPr="00FF7F24" w:rsidRDefault="00542D15" w:rsidP="00542D1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7A46C5">
        <w:rPr>
          <w:rFonts w:ascii="Times New Roman" w:eastAsia="Times New Roman" w:hAnsi="Times New Roman" w:cs="Times New Roman"/>
          <w:color w:val="FF0000"/>
          <w:sz w:val="28"/>
        </w:rPr>
        <w:t>                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</w:t>
      </w:r>
      <w:r w:rsidRPr="00934C20"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. Пояснительная записка  </w:t>
      </w:r>
    </w:p>
    <w:p w:rsidR="00542D15" w:rsidRPr="00FF7F24" w:rsidRDefault="00542D15" w:rsidP="00542D1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Одной из главных проблем, которую приходится решать педагогам наших школ, - это работа со слабоуспевающими учащимися.</w:t>
      </w:r>
    </w:p>
    <w:p w:rsidR="00542D15" w:rsidRPr="00FF7F24" w:rsidRDefault="00542D15" w:rsidP="00542D1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F7F24">
        <w:rPr>
          <w:rFonts w:ascii="Courier New" w:eastAsia="Times New Roman" w:hAnsi="Courier New" w:cs="Courier New"/>
          <w:color w:val="444444"/>
          <w:sz w:val="28"/>
          <w:szCs w:val="28"/>
        </w:rPr>
        <w:t>  </w:t>
      </w:r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составлять Положение о деятельности педагогического коллектива со слабоуспевающими учащимися и их родителями.</w:t>
      </w:r>
    </w:p>
    <w:p w:rsidR="00542D15" w:rsidRPr="00FF7F24" w:rsidRDefault="00542D15" w:rsidP="00542D1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затруднения в обучении, связанные с состоянием здоровья: - занятия спортом; - какими либо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скоро исчезает, </w:t>
      </w:r>
      <w:proofErr w:type="gramStart"/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порой безвозвратно</w:t>
      </w:r>
      <w:proofErr w:type="gramEnd"/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542D15" w:rsidRPr="00FF7F24" w:rsidRDefault="00542D15" w:rsidP="00542D1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FF7F2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>Цель и задачи программы</w:t>
      </w:r>
      <w:proofErr w:type="gramStart"/>
      <w:r w:rsidRPr="00FF7F24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  <w:t xml:space="preserve"> :</w:t>
      </w:r>
      <w:proofErr w:type="gramEnd"/>
    </w:p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ликвидация пробелов у обучающихся в </w:t>
      </w:r>
      <w:proofErr w:type="gramStart"/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обучении по</w:t>
      </w:r>
      <w:proofErr w:type="gramEnd"/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русскому языку и математике; - создание условий для успешного индивидуального развития ребенка.</w:t>
      </w:r>
    </w:p>
    <w:p w:rsidR="00542D15" w:rsidRDefault="00542D15" w:rsidP="00542D15">
      <w:pPr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FF7F24">
        <w:rPr>
          <w:rFonts w:ascii="Times New Roman" w:eastAsia="Times New Roman" w:hAnsi="Times New Roman" w:cs="Times New Roman"/>
          <w:color w:val="444444"/>
          <w:sz w:val="28"/>
          <w:szCs w:val="28"/>
        </w:rPr>
        <w:t>, и при отсутствии должного внимания у них возникают серьезные трудности в обучении.    </w:t>
      </w:r>
    </w:p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42D15" w:rsidRPr="00FF7F24" w:rsidRDefault="00542D15" w:rsidP="00542D15">
      <w:pPr>
        <w:pStyle w:val="1"/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2.</w:t>
      </w:r>
      <w:r w:rsidRPr="00AF2D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Рабочая программа разработана </w:t>
      </w:r>
      <w:r w:rsidRPr="00AF2DB7">
        <w:rPr>
          <w:rFonts w:ascii="Times New Roman" w:hAnsi="Times New Roman" w:cs="Times New Roman"/>
          <w:sz w:val="28"/>
          <w:szCs w:val="28"/>
          <w:lang w:val="ru-RU"/>
        </w:rPr>
        <w:t>на основе следующих нормативно-  правовых и инструктивно-методических документов:</w:t>
      </w:r>
      <w:r w:rsidRPr="00AF2D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42D15" w:rsidRPr="00B242AF" w:rsidRDefault="00542D15" w:rsidP="00542D15">
      <w:pPr>
        <w:numPr>
          <w:ilvl w:val="1"/>
          <w:numId w:val="1"/>
        </w:numPr>
        <w:tabs>
          <w:tab w:val="left" w:pos="0"/>
          <w:tab w:val="left" w:pos="37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2AF">
        <w:rPr>
          <w:rFonts w:ascii="Times New Roman" w:hAnsi="Times New Roman" w:cs="Times New Roman"/>
          <w:sz w:val="28"/>
          <w:szCs w:val="28"/>
        </w:rPr>
        <w:t>основные положения «Декларации прав человека», принятой Генеральной Ассамблеей ООН 10 декабря 1948г.;</w:t>
      </w:r>
    </w:p>
    <w:p w:rsidR="00542D15" w:rsidRPr="00B242AF" w:rsidRDefault="00542D15" w:rsidP="00542D15">
      <w:pPr>
        <w:numPr>
          <w:ilvl w:val="1"/>
          <w:numId w:val="1"/>
        </w:numPr>
        <w:tabs>
          <w:tab w:val="left" w:pos="0"/>
          <w:tab w:val="left" w:pos="372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42AF">
        <w:rPr>
          <w:rFonts w:ascii="Times New Roman" w:hAnsi="Times New Roman" w:cs="Times New Roman"/>
          <w:sz w:val="28"/>
          <w:szCs w:val="28"/>
        </w:rPr>
        <w:t>основные положения «Конвенции о правах ребенка, принятой Генеральной Ассамблеей ООН  20 ноября 1989г.;</w:t>
      </w:r>
    </w:p>
    <w:p w:rsidR="00542D15" w:rsidRDefault="00542D15" w:rsidP="00542D15">
      <w:pPr>
        <w:spacing w:after="0"/>
        <w:ind w:left="-142" w:hanging="284"/>
        <w:rPr>
          <w:rFonts w:ascii="Times New Roman" w:eastAsia="Times New Roman" w:hAnsi="Times New Roman"/>
          <w:sz w:val="28"/>
          <w:szCs w:val="28"/>
        </w:rPr>
      </w:pPr>
      <w:r w:rsidRPr="00D5718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D57187">
        <w:rPr>
          <w:rFonts w:ascii="Times New Roman" w:eastAsia="Times New Roman" w:hAnsi="Times New Roman"/>
          <w:b/>
          <w:sz w:val="28"/>
          <w:szCs w:val="28"/>
        </w:rPr>
        <w:t>Программа </w:t>
      </w:r>
      <w:hyperlink r:id="rId5" w:anchor="YANDEX_11" w:history="1"/>
      <w:r w:rsidRPr="00D571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57187">
        <w:rPr>
          <w:rFonts w:ascii="Times New Roman" w:eastAsia="Times New Roman" w:hAnsi="Times New Roman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D57187">
        <w:rPr>
          <w:rFonts w:ascii="Times New Roman" w:eastAsia="Times New Roman" w:hAnsi="Times New Roman"/>
          <w:sz w:val="28"/>
          <w:szCs w:val="28"/>
        </w:rPr>
        <w:t xml:space="preserve">начального общего   образования   на основе авторской  программы  М.И.Моро, М.А.Бантовой, </w:t>
      </w:r>
      <w:proofErr w:type="spellStart"/>
      <w:r w:rsidRPr="00D57187">
        <w:rPr>
          <w:rFonts w:ascii="Times New Roman" w:eastAsia="Times New Roman" w:hAnsi="Times New Roman"/>
          <w:sz w:val="28"/>
          <w:szCs w:val="28"/>
        </w:rPr>
        <w:t>Г.В.Бельтюковой</w:t>
      </w:r>
      <w:proofErr w:type="spellEnd"/>
      <w:r w:rsidRPr="00D57187">
        <w:rPr>
          <w:rFonts w:ascii="Times New Roman" w:eastAsia="Times New Roman" w:hAnsi="Times New Roman"/>
          <w:sz w:val="28"/>
          <w:szCs w:val="28"/>
        </w:rPr>
        <w:t xml:space="preserve">, С.И.Волковой, С.В.Степановой «Математика» -- 1-4 классы.  Издательство </w:t>
      </w:r>
    </w:p>
    <w:p w:rsidR="00542D15" w:rsidRPr="00D57187" w:rsidRDefault="00542D15" w:rsidP="00542D15">
      <w:pPr>
        <w:spacing w:after="0"/>
        <w:ind w:left="-142"/>
        <w:rPr>
          <w:rFonts w:ascii="Times New Roman" w:eastAsia="Times New Roman" w:hAnsi="Times New Roman"/>
          <w:sz w:val="28"/>
          <w:szCs w:val="28"/>
        </w:rPr>
      </w:pPr>
      <w:r w:rsidRPr="00D57187">
        <w:rPr>
          <w:rFonts w:ascii="Times New Roman" w:eastAsia="Times New Roman" w:hAnsi="Times New Roman"/>
          <w:sz w:val="28"/>
          <w:szCs w:val="28"/>
        </w:rPr>
        <w:t xml:space="preserve">« Просвещение» 2011год; </w:t>
      </w:r>
    </w:p>
    <w:p w:rsidR="00542D15" w:rsidRPr="00D57187" w:rsidRDefault="00542D15" w:rsidP="00542D15">
      <w:pPr>
        <w:pStyle w:val="2"/>
        <w:spacing w:after="0" w:line="240" w:lineRule="auto"/>
        <w:ind w:left="-142"/>
        <w:contextualSpacing/>
        <w:rPr>
          <w:rFonts w:ascii="Times New Roman" w:hAnsi="Times New Roman"/>
          <w:sz w:val="28"/>
          <w:szCs w:val="28"/>
        </w:rPr>
      </w:pPr>
      <w:r w:rsidRPr="00AF2DB7">
        <w:rPr>
          <w:rFonts w:ascii="Times New Roman" w:hAnsi="Times New Roman"/>
          <w:b/>
          <w:sz w:val="28"/>
          <w:szCs w:val="28"/>
        </w:rPr>
        <w:t xml:space="preserve">Выбор </w:t>
      </w:r>
      <w:r w:rsidRPr="00D57187">
        <w:rPr>
          <w:rFonts w:ascii="Times New Roman" w:hAnsi="Times New Roman"/>
          <w:sz w:val="28"/>
          <w:szCs w:val="28"/>
        </w:rPr>
        <w:t xml:space="preserve">данной авторской программы и учебного  методического комплекса обусловлен основной образовательной  программой начального  общего образования МБОУ </w:t>
      </w:r>
      <w:proofErr w:type="gramStart"/>
      <w:r w:rsidRPr="00D57187">
        <w:rPr>
          <w:rFonts w:ascii="Times New Roman" w:hAnsi="Times New Roman"/>
          <w:sz w:val="28"/>
          <w:szCs w:val="28"/>
        </w:rPr>
        <w:t>Тамбовская</w:t>
      </w:r>
      <w:proofErr w:type="gramEnd"/>
      <w:r w:rsidRPr="00D57187">
        <w:rPr>
          <w:rFonts w:ascii="Times New Roman" w:hAnsi="Times New Roman"/>
          <w:sz w:val="28"/>
          <w:szCs w:val="28"/>
        </w:rPr>
        <w:t xml:space="preserve"> СОШ</w:t>
      </w:r>
    </w:p>
    <w:p w:rsidR="00542D15" w:rsidRDefault="00542D15" w:rsidP="00542D15">
      <w:pPr>
        <w:pStyle w:val="2"/>
        <w:spacing w:after="0" w:line="240" w:lineRule="auto"/>
        <w:ind w:left="-142"/>
        <w:contextualSpacing/>
        <w:rPr>
          <w:rFonts w:ascii="Times New Roman" w:hAnsi="Times New Roman"/>
          <w:spacing w:val="-4"/>
          <w:sz w:val="28"/>
          <w:szCs w:val="28"/>
        </w:rPr>
      </w:pPr>
      <w:r w:rsidRPr="00AF2D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2DB7">
        <w:rPr>
          <w:rFonts w:ascii="Times New Roman" w:hAnsi="Times New Roman"/>
          <w:sz w:val="28"/>
          <w:szCs w:val="28"/>
        </w:rPr>
        <w:t xml:space="preserve">  Программа  построена с учетом реализации </w:t>
      </w:r>
      <w:proofErr w:type="spellStart"/>
      <w:r w:rsidRPr="00AF2DB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AF2DB7">
        <w:rPr>
          <w:rFonts w:ascii="Times New Roman" w:hAnsi="Times New Roman"/>
          <w:sz w:val="28"/>
          <w:szCs w:val="28"/>
        </w:rPr>
        <w:t xml:space="preserve"> связей</w:t>
      </w:r>
      <w:r w:rsidRPr="00AF2DB7">
        <w:rPr>
          <w:rFonts w:ascii="Times New Roman" w:hAnsi="Times New Roman"/>
          <w:spacing w:val="-4"/>
          <w:sz w:val="28"/>
          <w:szCs w:val="28"/>
        </w:rPr>
        <w:t xml:space="preserve">.  Реализация данной программы, разработанной в соответствии с новыми образовательными стандартами, носит  системно - </w:t>
      </w:r>
      <w:proofErr w:type="spellStart"/>
      <w:r w:rsidRPr="00AF2DB7">
        <w:rPr>
          <w:rFonts w:ascii="Times New Roman" w:hAnsi="Times New Roman"/>
          <w:spacing w:val="-4"/>
          <w:sz w:val="28"/>
          <w:szCs w:val="28"/>
        </w:rPr>
        <w:t>деятельностный</w:t>
      </w:r>
      <w:proofErr w:type="spellEnd"/>
      <w:r w:rsidRPr="00AF2DB7">
        <w:rPr>
          <w:rFonts w:ascii="Times New Roman" w:hAnsi="Times New Roman"/>
          <w:spacing w:val="-4"/>
          <w:sz w:val="28"/>
          <w:szCs w:val="28"/>
        </w:rPr>
        <w:t xml:space="preserve"> характер, направлена на формирование не только предметных, но и личностных, </w:t>
      </w:r>
      <w:proofErr w:type="spellStart"/>
      <w:r w:rsidRPr="00AF2DB7">
        <w:rPr>
          <w:rFonts w:ascii="Times New Roman" w:hAnsi="Times New Roman"/>
          <w:spacing w:val="-4"/>
          <w:sz w:val="28"/>
          <w:szCs w:val="28"/>
        </w:rPr>
        <w:t>метапредметных</w:t>
      </w:r>
      <w:proofErr w:type="spellEnd"/>
      <w:r w:rsidRPr="00AF2DB7">
        <w:rPr>
          <w:rFonts w:ascii="Times New Roman" w:hAnsi="Times New Roman"/>
          <w:spacing w:val="-4"/>
          <w:sz w:val="28"/>
          <w:szCs w:val="28"/>
        </w:rPr>
        <w:t>, а именно регулятивных, познавательных и коммуникативных универсальных учебных действий как основы умения учиться.</w:t>
      </w:r>
    </w:p>
    <w:p w:rsidR="00542D15" w:rsidRPr="00934C20" w:rsidRDefault="00542D15" w:rsidP="00542D15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42D15" w:rsidRPr="00A77982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42D15" w:rsidRPr="00110C2F" w:rsidRDefault="00542D15" w:rsidP="0054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10C2F">
        <w:rPr>
          <w:rFonts w:ascii="Times New Roman" w:eastAsia="Times New Roman" w:hAnsi="Times New Roman" w:cs="Times New Roman"/>
          <w:b/>
          <w:sz w:val="28"/>
          <w:szCs w:val="28"/>
        </w:rPr>
        <w:t>План работы со слабоуспевающими учащимися.</w:t>
      </w:r>
    </w:p>
    <w:p w:rsidR="00542D15" w:rsidRDefault="00542D15" w:rsidP="0054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908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7"/>
        <w:gridCol w:w="2636"/>
        <w:gridCol w:w="1807"/>
        <w:gridCol w:w="2202"/>
        <w:gridCol w:w="1519"/>
        <w:gridCol w:w="2127"/>
      </w:tblGrid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</w:t>
            </w:r>
            <w:proofErr w:type="gramEnd"/>
          </w:p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Реальный результат.</w:t>
            </w: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Диагностировать и анализировать результаты обучения</w:t>
            </w:r>
            <w:proofErr w:type="gramStart"/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</w:p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диагностика;</w:t>
            </w:r>
          </w:p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родителей ребенка об успеваемости ребенка, выставление предварительных отметок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своевременной помощи по ликвидации пробелов в выполнении программных требований по предмету.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с учащимися в течение урока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Проговаривание, комментирование, систематическое повторение.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памяти, усвоение алгоритма рассуждения при выполнении типовых заданий.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опорных алгоритмов действий.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Иллюстративно – наглядные.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Добиться умения работать над задачей, </w:t>
            </w: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алгоритм рассуждения.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Репродуктивные методы, коммуникативное творчество.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умения самостоятельно работать по учебнику, с текстом заданий.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тренировочных упражнений, организация дополнительных занятий.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- поисковые, практические.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ЗУНов</w:t>
            </w:r>
            <w:proofErr w:type="spellEnd"/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, ликвидация пробелов в знаниях.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 состояния здоровья ребенка, взаимодействие с др. специалистами.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динамических </w:t>
            </w:r>
            <w:proofErr w:type="spellStart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пауз</w:t>
            </w:r>
            <w:proofErr w:type="gramStart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;м</w:t>
            </w:r>
            <w:proofErr w:type="gramEnd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профилактика.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Соблюдать умственное напряжение и физическую нагрузку.</w:t>
            </w:r>
          </w:p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Соблюдать санитарно - гигиенические требования к уроку.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Проявление особого педагогического такта.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с ребенком.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310F56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уровня учебной мотивации, развитие интереса к </w:t>
            </w:r>
            <w:proofErr w:type="spellStart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учебе</w:t>
            </w:r>
            <w:proofErr w:type="gramStart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амостоятельности</w:t>
            </w:r>
            <w:proofErr w:type="spellEnd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работе, оказание </w:t>
            </w:r>
            <w:proofErr w:type="spellStart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педподдержки</w:t>
            </w:r>
            <w:proofErr w:type="spellEnd"/>
            <w:r w:rsidRPr="00310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D15" w:rsidRPr="0087424D" w:rsidTr="00542D15"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Взаимодействие с семьей.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течение года.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Беседы, репродуктивные методы.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Организация общих усилий семьи и школы в целях ликвидации пробелов в знаниях ребенка, </w:t>
            </w:r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определение путей коррекционной работы, метод</w:t>
            </w:r>
            <w:proofErr w:type="gramStart"/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proofErr w:type="gramEnd"/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gramStart"/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87424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оветы.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15" w:rsidRPr="0087424D" w:rsidRDefault="00542D15" w:rsidP="002B1C6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42D15" w:rsidRDefault="00542D15" w:rsidP="0054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68"/>
        <w:tblW w:w="0" w:type="auto"/>
        <w:tblLook w:val="04A0"/>
      </w:tblPr>
      <w:tblGrid>
        <w:gridCol w:w="806"/>
        <w:gridCol w:w="3917"/>
        <w:gridCol w:w="2582"/>
        <w:gridCol w:w="2266"/>
      </w:tblGrid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200FC5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200FC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Форма организации</w:t>
            </w: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1.</w:t>
            </w:r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предыдущих лет обучения. Цель: определение фактического уровня знаний детей; выявление в знаниях учеников пробелов, которые требуют быстрой ликвидации         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Уроки</w:t>
            </w: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2.</w:t>
            </w:r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Встречи со специалистами, родителями, беседы.</w:t>
            </w: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3.</w:t>
            </w:r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Сентябрь, далее корректировать по мере необходимости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4.</w:t>
            </w:r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Организация индивидуальной работы со слабым учеником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color w:val="000000"/>
                <w:sz w:val="24"/>
                <w:szCs w:val="24"/>
              </w:rPr>
              <w:t>работа в течение года)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Уроки</w:t>
            </w: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5.</w:t>
            </w:r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Использование самостоятельной работы на уроке. Включение посильных индивидуальных заданий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Уроки</w:t>
            </w: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6.</w:t>
            </w:r>
          </w:p>
        </w:tc>
        <w:tc>
          <w:tcPr>
            <w:tcW w:w="4464" w:type="dxa"/>
          </w:tcPr>
          <w:p w:rsidR="00542D15" w:rsidRPr="00200FC5" w:rsidRDefault="00542D15" w:rsidP="002B1C65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200FC5">
              <w:rPr>
                <w:color w:val="000000"/>
                <w:sz w:val="24"/>
                <w:szCs w:val="24"/>
              </w:rPr>
              <w:t xml:space="preserve">Организация помощи </w:t>
            </w:r>
            <w:proofErr w:type="gramStart"/>
            <w:r w:rsidRPr="00200FC5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00FC5">
              <w:rPr>
                <w:color w:val="000000"/>
                <w:sz w:val="24"/>
                <w:szCs w:val="24"/>
              </w:rPr>
              <w:t xml:space="preserve"> в подготовке домашних заданий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Уроки</w:t>
            </w:r>
          </w:p>
        </w:tc>
      </w:tr>
      <w:tr w:rsidR="00542D15" w:rsidTr="002B1C65">
        <w:tc>
          <w:tcPr>
            <w:tcW w:w="817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444444"/>
                <w:sz w:val="24"/>
                <w:szCs w:val="24"/>
              </w:rPr>
              <w:t>7.</w:t>
            </w:r>
          </w:p>
        </w:tc>
        <w:tc>
          <w:tcPr>
            <w:tcW w:w="4464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Повышение уровня мотивации учения путём включения в проектную деятельность</w:t>
            </w:r>
          </w:p>
        </w:tc>
        <w:tc>
          <w:tcPr>
            <w:tcW w:w="2783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2392" w:type="dxa"/>
          </w:tcPr>
          <w:p w:rsidR="00542D15" w:rsidRDefault="00542D15" w:rsidP="002B1C65">
            <w:pPr>
              <w:rPr>
                <w:b/>
                <w:bCs/>
                <w:color w:val="444444"/>
                <w:sz w:val="24"/>
                <w:szCs w:val="24"/>
              </w:rPr>
            </w:pPr>
            <w:r w:rsidRPr="00200FC5">
              <w:rPr>
                <w:color w:val="000000"/>
                <w:sz w:val="24"/>
                <w:szCs w:val="24"/>
              </w:rPr>
              <w:t>Уроки</w:t>
            </w:r>
          </w:p>
        </w:tc>
      </w:tr>
    </w:tbl>
    <w:p w:rsidR="00542D15" w:rsidRPr="00A77982" w:rsidRDefault="00542D15" w:rsidP="00542D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7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                            </w:t>
      </w:r>
    </w:p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bookmarkStart w:id="0" w:name="4f82e176f17466d3122fbe690dc465e61b36a359"/>
      <w:bookmarkStart w:id="1" w:name="1"/>
      <w:bookmarkEnd w:id="0"/>
      <w:bookmarkEnd w:id="1"/>
    </w:p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542D15" w:rsidRDefault="00542D15" w:rsidP="00542D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342B57" w:rsidRDefault="00342B57"/>
    <w:sectPr w:rsidR="0034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A8D"/>
    <w:multiLevelType w:val="hybridMultilevel"/>
    <w:tmpl w:val="377AAFF8"/>
    <w:lvl w:ilvl="0" w:tplc="AAC867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446602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15"/>
    <w:rsid w:val="00342B57"/>
    <w:rsid w:val="0054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42D1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42D15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basedOn w:val="a"/>
    <w:rsid w:val="00542D15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Company>Home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2014-02-16T03:36:00Z</dcterms:created>
  <dcterms:modified xsi:type="dcterms:W3CDTF">2014-02-16T03:39:00Z</dcterms:modified>
</cp:coreProperties>
</file>