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C" w:rsidRPr="00107005" w:rsidRDefault="00554075" w:rsidP="00B46B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ДИДАКТИЧЕСКИЙ </w:t>
      </w:r>
      <w:r w:rsidR="00DA5E79" w:rsidRPr="0010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СИНКВЕЙН – </w:t>
      </w:r>
      <w:r w:rsidR="00A45343" w:rsidRPr="0010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эффективный </w:t>
      </w:r>
      <w:r w:rsidR="00DA5E79" w:rsidRPr="0010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технологии </w:t>
      </w:r>
      <w:r w:rsidR="00B46B7B" w:rsidRPr="0010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критического мышления на стадии рефлексии.</w:t>
      </w:r>
    </w:p>
    <w:p w:rsidR="00AD46FC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задания в школьной практике существует мода: точно так же, как есть мода на определённую одежду или музыку. И сейчас многие учителя вводят в планы своих уроков </w:t>
      </w:r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написание </w:t>
      </w:r>
      <w:proofErr w:type="spellStart"/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синквейнов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Вообще-то их можно писать абсолютно по любому предмету, но всё же особую любовь к этому французскому заданию испытывают учителя русского языка и литературы. Что же представляет собой это необычное задание?</w:t>
      </w:r>
      <w:r w:rsidR="00107005" w:rsidRPr="001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005" w:rsidRPr="0010700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107005" w:rsidRPr="00107005">
        <w:rPr>
          <w:rFonts w:ascii="Times New Roman" w:hAnsi="Times New Roman" w:cs="Times New Roman"/>
          <w:sz w:val="28"/>
          <w:szCs w:val="28"/>
        </w:rPr>
        <w:t xml:space="preserve"> </w:t>
      </w:r>
      <w:r w:rsidR="00D96B0E">
        <w:rPr>
          <w:rFonts w:ascii="Times New Roman" w:hAnsi="Times New Roman" w:cs="Times New Roman"/>
          <w:sz w:val="28"/>
          <w:szCs w:val="28"/>
        </w:rPr>
        <w:t>- это стихотворная форма</w:t>
      </w:r>
      <w:r w:rsidR="00107005" w:rsidRPr="00107005">
        <w:rPr>
          <w:rFonts w:ascii="Times New Roman" w:hAnsi="Times New Roman" w:cs="Times New Roman"/>
          <w:sz w:val="28"/>
          <w:szCs w:val="28"/>
        </w:rPr>
        <w:t xml:space="preserve"> из пяти строк. Возникла эта форма в Америке в начале 20-го века и сформировалась под влиянием популярной в то время японской поэзии. Впоследствии по всему миру, в том числе и в России, её стали использовать и в дидактических целях в качестве довольно результативного метода развития образной речи.</w:t>
      </w:r>
    </w:p>
    <w:p w:rsidR="00AD46FC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первый раз слышишь слово «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кажется, что это что-то непонятное и экзотическое. На самом же деле здесь нет абсолютно ничего сложного.</w:t>
      </w:r>
    </w:p>
    <w:p w:rsidR="00B46B7B" w:rsidRPr="00107005" w:rsidRDefault="00B46B7B" w:rsidP="00B46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Виды </w:t>
      </w:r>
      <w:proofErr w:type="spellStart"/>
      <w:r w:rsidRPr="0010700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синквейнов</w:t>
      </w:r>
      <w:proofErr w:type="spellEnd"/>
    </w:p>
    <w:p w:rsidR="00B46B7B" w:rsidRPr="00107005" w:rsidRDefault="00B46B7B" w:rsidP="00B46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005">
        <w:rPr>
          <w:sz w:val="28"/>
          <w:szCs w:val="28"/>
        </w:rPr>
        <w:t xml:space="preserve">Существует два вида </w:t>
      </w:r>
      <w:proofErr w:type="spellStart"/>
      <w:r w:rsidRPr="00107005">
        <w:rPr>
          <w:sz w:val="28"/>
          <w:szCs w:val="28"/>
        </w:rPr>
        <w:t>синквейнов</w:t>
      </w:r>
      <w:proofErr w:type="spellEnd"/>
      <w:r w:rsidRPr="00107005">
        <w:rPr>
          <w:sz w:val="28"/>
          <w:szCs w:val="28"/>
        </w:rPr>
        <w:t xml:space="preserve"> – традиционный и дидактический.</w:t>
      </w:r>
    </w:p>
    <w:p w:rsidR="00B46B7B" w:rsidRPr="00107005" w:rsidRDefault="00B46B7B" w:rsidP="00B46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7005">
        <w:rPr>
          <w:sz w:val="28"/>
          <w:szCs w:val="28"/>
        </w:rPr>
        <w:t>Традиционный</w:t>
      </w:r>
      <w:proofErr w:type="gramEnd"/>
      <w:r w:rsidRPr="00107005">
        <w:rPr>
          <w:sz w:val="28"/>
          <w:szCs w:val="28"/>
        </w:rPr>
        <w:t xml:space="preserve"> составляется по слоговому принципу. Состоит он из 5 строк, в которых должно получиться 22 слога. Слоговая структура традиционного </w:t>
      </w:r>
      <w:proofErr w:type="spellStart"/>
      <w:r w:rsidRPr="00107005">
        <w:rPr>
          <w:sz w:val="28"/>
          <w:szCs w:val="28"/>
        </w:rPr>
        <w:t>синквейна</w:t>
      </w:r>
      <w:proofErr w:type="spellEnd"/>
      <w:r w:rsidRPr="00107005">
        <w:rPr>
          <w:sz w:val="28"/>
          <w:szCs w:val="28"/>
        </w:rPr>
        <w:t xml:space="preserve"> выглядит так: в первой строчке – 2 слога, во второй – 4, в третей – 6, в четвёртой – 8, и в пятой – снова 2.</w:t>
      </w:r>
      <w:proofErr w:type="gramStart"/>
      <w:r w:rsidR="00D96B0E">
        <w:rPr>
          <w:sz w:val="28"/>
          <w:szCs w:val="28"/>
        </w:rPr>
        <w:t xml:space="preserve">( </w:t>
      </w:r>
      <w:proofErr w:type="gramEnd"/>
      <w:r w:rsidR="00D96B0E">
        <w:rPr>
          <w:sz w:val="28"/>
          <w:szCs w:val="28"/>
        </w:rPr>
        <w:t>СЛ)</w:t>
      </w:r>
    </w:p>
    <w:p w:rsidR="00B46B7B" w:rsidRPr="00107005" w:rsidRDefault="00B46B7B" w:rsidP="001070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005">
        <w:rPr>
          <w:sz w:val="28"/>
          <w:szCs w:val="28"/>
        </w:rPr>
        <w:t xml:space="preserve">В дальнейшем появились различные вариации </w:t>
      </w:r>
      <w:proofErr w:type="gramStart"/>
      <w:r w:rsidRPr="00107005">
        <w:rPr>
          <w:sz w:val="28"/>
          <w:szCs w:val="28"/>
        </w:rPr>
        <w:t>традиционного</w:t>
      </w:r>
      <w:proofErr w:type="gramEnd"/>
      <w:r w:rsidRPr="00107005">
        <w:rPr>
          <w:sz w:val="28"/>
          <w:szCs w:val="28"/>
        </w:rPr>
        <w:t xml:space="preserve"> </w:t>
      </w:r>
      <w:proofErr w:type="spellStart"/>
      <w:r w:rsidRPr="00107005">
        <w:rPr>
          <w:sz w:val="28"/>
          <w:szCs w:val="28"/>
        </w:rPr>
        <w:t>синквейна</w:t>
      </w:r>
      <w:proofErr w:type="spellEnd"/>
      <w:r w:rsidRPr="00107005">
        <w:rPr>
          <w:sz w:val="28"/>
          <w:szCs w:val="28"/>
        </w:rPr>
        <w:t xml:space="preserve">: с обратной последовательностью слогов в строчках (обратный </w:t>
      </w:r>
      <w:proofErr w:type="spellStart"/>
      <w:r w:rsidRPr="00107005">
        <w:rPr>
          <w:sz w:val="28"/>
          <w:szCs w:val="28"/>
        </w:rPr>
        <w:t>синквейн</w:t>
      </w:r>
      <w:proofErr w:type="spellEnd"/>
      <w:r w:rsidRPr="00107005">
        <w:rPr>
          <w:sz w:val="28"/>
          <w:szCs w:val="28"/>
        </w:rPr>
        <w:t xml:space="preserve">), зеркальный </w:t>
      </w:r>
      <w:proofErr w:type="spellStart"/>
      <w:r w:rsidRPr="00107005">
        <w:rPr>
          <w:sz w:val="28"/>
          <w:szCs w:val="28"/>
        </w:rPr>
        <w:t>синквейн</w:t>
      </w:r>
      <w:proofErr w:type="spellEnd"/>
      <w:r w:rsidRPr="00107005">
        <w:rPr>
          <w:sz w:val="28"/>
          <w:szCs w:val="28"/>
        </w:rPr>
        <w:t xml:space="preserve">, </w:t>
      </w:r>
      <w:proofErr w:type="spellStart"/>
      <w:r w:rsidRPr="00107005">
        <w:rPr>
          <w:sz w:val="28"/>
          <w:szCs w:val="28"/>
        </w:rPr>
        <w:t>синквейн-бабочка</w:t>
      </w:r>
      <w:proofErr w:type="spellEnd"/>
      <w:r w:rsidRPr="00107005">
        <w:rPr>
          <w:sz w:val="28"/>
          <w:szCs w:val="28"/>
        </w:rPr>
        <w:t xml:space="preserve"> и т.д.</w:t>
      </w:r>
      <w:r w:rsidR="00D96B0E">
        <w:rPr>
          <w:sz w:val="28"/>
          <w:szCs w:val="28"/>
        </w:rPr>
        <w:t xml:space="preserve"> (СЛ)</w:t>
      </w:r>
    </w:p>
    <w:p w:rsidR="00AD46FC" w:rsidRPr="00107005" w:rsidRDefault="00B46B7B" w:rsidP="0010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Дидактический</w:t>
      </w:r>
      <w:proofErr w:type="gramEnd"/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развился в практике американской школы. В этом </w:t>
      </w:r>
      <w:hyperlink r:id="rId7" w:history="1">
        <w:r w:rsidRPr="001070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жанре</w:t>
        </w:r>
      </w:hyperlink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основывается не на слоговой зависимости, а на содержательной и синтаксической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заданности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строки</w:t>
      </w:r>
      <w:r w:rsidR="00107005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005">
        <w:rPr>
          <w:rFonts w:ascii="Times New Roman" w:hAnsi="Times New Roman" w:cs="Times New Roman"/>
          <w:sz w:val="28"/>
          <w:szCs w:val="28"/>
        </w:rPr>
        <w:t xml:space="preserve"> </w:t>
      </w:r>
      <w:r w:rsidR="00107005" w:rsidRPr="00107005">
        <w:rPr>
          <w:rFonts w:ascii="Times New Roman" w:hAnsi="Times New Roman" w:cs="Times New Roman"/>
          <w:sz w:val="28"/>
          <w:szCs w:val="28"/>
        </w:rPr>
        <w:t>(</w:t>
      </w:r>
      <w:r w:rsidRPr="00107005">
        <w:rPr>
          <w:rFonts w:ascii="Times New Roman" w:hAnsi="Times New Roman" w:cs="Times New Roman"/>
          <w:sz w:val="28"/>
          <w:szCs w:val="28"/>
        </w:rPr>
        <w:t>составляется главным образом по смыслу.</w:t>
      </w:r>
      <w:r w:rsidR="00107005" w:rsidRPr="00107005">
        <w:rPr>
          <w:rFonts w:ascii="Times New Roman" w:hAnsi="Times New Roman" w:cs="Times New Roman"/>
          <w:sz w:val="28"/>
          <w:szCs w:val="28"/>
        </w:rPr>
        <w:t>)</w:t>
      </w:r>
    </w:p>
    <w:p w:rsidR="00AD46FC" w:rsidRPr="00107005" w:rsidRDefault="00AD46FC" w:rsidP="0010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составления дидактического </w:t>
      </w:r>
      <w:proofErr w:type="spellStart"/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</w:p>
    <w:p w:rsidR="00AD46FC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пишется </w:t>
      </w:r>
      <w:r w:rsidR="00D9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? Условия его написания таковы:</w:t>
      </w:r>
    </w:p>
    <w:p w:rsidR="00AD46FC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строке записывается одно слово – </w:t>
      </w:r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существительное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 есть тема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6FC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строке пишутся </w:t>
      </w:r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прилагательных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раскрывающих тему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6FC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строка – </w:t>
      </w:r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глагола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описывающих действия, относящиеся к теме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6FC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четвёртой строке размещается целая фраза – </w:t>
      </w:r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афоризм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помощи которого нужно выразить своё отношение к теме. Таким афоризмом может быть крылатое выражение, цитата, пословица или составленная самим учеником фраза в контексте с темой.</w:t>
      </w:r>
    </w:p>
    <w:p w:rsidR="00AD46FC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Пятая строка включает </w:t>
      </w:r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слово-резюме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даёт новую интерпретацию темы, выражает личное отношение автора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теме.</w:t>
      </w:r>
    </w:p>
    <w:p w:rsidR="00AD46FC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Чёткое соблюдение правил написания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</w:t>
      </w:r>
    </w:p>
    <w:p w:rsidR="00554075" w:rsidRPr="00107005" w:rsidRDefault="00AD46FC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54075"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="00554075"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точки зрения педагогики</w:t>
      </w:r>
    </w:p>
    <w:p w:rsidR="000078DB" w:rsidRPr="00107005" w:rsidRDefault="00587E20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французского слова, которое означает пять. Таким образом,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стихотворение, состоящее из пяти строк. </w:t>
      </w:r>
      <w:r w:rsidR="000078DB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стихотворение пишется по определённым правилам. Составление </w:t>
      </w:r>
      <w:proofErr w:type="spellStart"/>
      <w:r w:rsidR="000078DB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0078DB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ученика умения находить в учебном материале наиболее важные элементы, делать выводы и выражать всё это в кратких заключениях.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8DB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 автор </w:t>
      </w:r>
      <w:proofErr w:type="spellStart"/>
      <w:r w:rsidR="000078DB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0078DB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0078DB"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обладать глубоким знанием темы</w:t>
      </w:r>
      <w:r w:rsidR="000078DB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по ней собственное мнение и высказать его по определённым правилам.</w:t>
      </w:r>
    </w:p>
    <w:p w:rsidR="00587E20" w:rsidRPr="00107005" w:rsidRDefault="00587E20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</w:t>
      </w:r>
      <w:r w:rsidR="00554075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использования </w:t>
      </w:r>
      <w:proofErr w:type="spellStart"/>
      <w:r w:rsidR="00554075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="00554075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литературы (например, для подведения итогов по пройденному произведению) практикуется и использование </w:t>
      </w:r>
      <w:proofErr w:type="spellStart"/>
      <w:r w:rsidR="00554075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554075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заключительного задания по пройденному материалу любой другой дисциплины.</w:t>
      </w:r>
    </w:p>
    <w:p w:rsidR="00A45343" w:rsidRPr="00107005" w:rsidRDefault="00587E20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больших объемов информации полезно для выработки аналитических способностей учащихся. В отличие от школьного сочинения,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меньших временных затрат, хотя и имеет более жесткие рамки по форме изложения. Его написание требует реализации всех личностных способностей составителя (интеллектуальных, творческих, образных).</w:t>
      </w:r>
      <w:r w:rsidR="00AD46FC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резюмировать информацию, излагать сложные идеи, чувства и представления в нескольких словах - важное умение.  </w:t>
      </w:r>
      <w:r w:rsidR="00A45343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процедура составления </w:t>
      </w:r>
      <w:proofErr w:type="spellStart"/>
      <w:r w:rsidR="00A45343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A45343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гармонично сочетать элементы всех трех основных образовательных систем: информационной, </w:t>
      </w:r>
      <w:proofErr w:type="spellStart"/>
      <w:r w:rsidR="00A45343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A45343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 ориентированной.</w:t>
      </w:r>
    </w:p>
    <w:p w:rsidR="00554075" w:rsidRPr="00107005" w:rsidRDefault="00D96B0E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726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1726B">
        <w:rPr>
          <w:rFonts w:ascii="Times New Roman" w:hAnsi="Times New Roman" w:cs="Times New Roman"/>
          <w:sz w:val="28"/>
          <w:szCs w:val="28"/>
        </w:rPr>
        <w:t xml:space="preserve"> очень прост в построении, что делает его довольно эффективным методом развития для ребёнка и способствует формированию аналитических способностей. </w:t>
      </w:r>
      <w:r w:rsidR="00554075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Простота построения </w:t>
      </w:r>
      <w:r w:rsid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75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его одним из эффективных методов развития ученика, который позволяет быстро получить результат. В частности, знакомство с самим понятием слова и расширение словарного запаса для более эффективного выражения своей мысли.</w:t>
      </w:r>
    </w:p>
    <w:p w:rsidR="00C935ED" w:rsidRPr="00107005" w:rsidRDefault="00554075" w:rsidP="00C9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00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07005">
        <w:rPr>
          <w:rFonts w:ascii="Times New Roman" w:hAnsi="Times New Roman" w:cs="Times New Roman"/>
          <w:sz w:val="28"/>
          <w:szCs w:val="28"/>
        </w:rPr>
        <w:t xml:space="preserve"> – эффективный и мощный инструмент для рефлексирования, синтеза и обобщения понятий и информации. Он способствует развитию творческого, критического мышления у учащихся. </w:t>
      </w:r>
      <w:r w:rsidR="00C935ED"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Составляя </w:t>
      </w:r>
      <w:proofErr w:type="spellStart"/>
      <w:r w:rsidR="00C935ED"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C935ED"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ученик реализует свои таланты и способности: интеллектуальные</w:t>
      </w:r>
      <w:r w:rsidR="00C935ED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творческие, образные. </w:t>
      </w:r>
      <w:proofErr w:type="spellStart"/>
      <w:r w:rsidR="00C935ED"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Синквейны</w:t>
      </w:r>
      <w:proofErr w:type="spellEnd"/>
      <w:r w:rsidR="00C935ED"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превосходный способ контроля.</w:t>
      </w:r>
    </w:p>
    <w:p w:rsidR="00C935ED" w:rsidRPr="00107005" w:rsidRDefault="00C935ED" w:rsidP="00C9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задание выполнено правильно, то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получится эмоциональным. Если же вдруг у ученика возникают сложности, связанные с подбором слов, уместных в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синквейне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проблема, скорее всего, объясняется следующим. Либо тема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ученику не близка (не понята им или просто 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интересна). Либо же ученику необходимо поработать над расширением своего словарного запаса. А ещё </w:t>
      </w:r>
      <w:proofErr w:type="spellStart"/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синквейны</w:t>
      </w:r>
      <w:proofErr w:type="spellEnd"/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очень удобно использовать для самоконтроля или же в мнемонических целях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ученики легко могут составить стихотворение, то будьте уверены: тема усвоена хорошо. Кроме того, в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синквейне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квинтэссенция материала – его эмоциональное восприятие. А потому впоследствии можно данную тему повторить, просто вспомнив </w:t>
      </w:r>
      <w:proofErr w:type="gram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5ED" w:rsidRPr="00107005" w:rsidRDefault="00C935ED" w:rsidP="00C935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005">
        <w:rPr>
          <w:sz w:val="28"/>
          <w:szCs w:val="28"/>
        </w:rPr>
        <w:t xml:space="preserve">Что же касается литературы, то для неё </w:t>
      </w:r>
      <w:proofErr w:type="spellStart"/>
      <w:r w:rsidRPr="00107005">
        <w:rPr>
          <w:sz w:val="28"/>
          <w:szCs w:val="28"/>
        </w:rPr>
        <w:t>синквейны</w:t>
      </w:r>
      <w:proofErr w:type="spellEnd"/>
      <w:r w:rsidRPr="00107005">
        <w:rPr>
          <w:sz w:val="28"/>
          <w:szCs w:val="28"/>
        </w:rPr>
        <w:t xml:space="preserve"> – это даже больше, чем метод контроля или запоминания. Попробуйте написать </w:t>
      </w:r>
      <w:proofErr w:type="spellStart"/>
      <w:r w:rsidRPr="00107005">
        <w:rPr>
          <w:sz w:val="28"/>
          <w:szCs w:val="28"/>
        </w:rPr>
        <w:t>синквейн</w:t>
      </w:r>
      <w:proofErr w:type="spellEnd"/>
      <w:r w:rsidRPr="00107005">
        <w:rPr>
          <w:sz w:val="28"/>
          <w:szCs w:val="28"/>
        </w:rPr>
        <w:t xml:space="preserve"> про своего любимого книжного героя. И когда Вы будете подбирать для него единственно верные прилагательные, глаголы и афоризм, то обязательно почувствуете насколько ближе, понятнее и роднее стал Вам тот или иной персонаж. Вы словно пропустите искусство слова через себя. А это</w:t>
      </w:r>
      <w:r w:rsidRPr="00107005">
        <w:rPr>
          <w:b/>
          <w:bCs/>
          <w:sz w:val="28"/>
          <w:szCs w:val="28"/>
        </w:rPr>
        <w:t xml:space="preserve"> именно тот эффект, которого в идеале и должны добиваться уроки русской литературы.</w:t>
      </w:r>
      <w:r w:rsidRPr="00107005">
        <w:rPr>
          <w:sz w:val="28"/>
          <w:szCs w:val="28"/>
        </w:rPr>
        <w:t xml:space="preserve"> Ученики любят эти французские стихотворения, потому что они небольшие по объёму, составлять их несложно и довольно интересно. При помощи </w:t>
      </w:r>
      <w:proofErr w:type="spellStart"/>
      <w:r w:rsidRPr="00107005">
        <w:rPr>
          <w:sz w:val="28"/>
          <w:szCs w:val="28"/>
        </w:rPr>
        <w:t>синквейна</w:t>
      </w:r>
      <w:proofErr w:type="spellEnd"/>
      <w:r w:rsidRPr="00107005">
        <w:rPr>
          <w:sz w:val="28"/>
          <w:szCs w:val="28"/>
        </w:rPr>
        <w:t xml:space="preserve"> можно несколькими словами выразить всю суть литературного героя. Учитель при этом не только экономит время, но и проверяет одновременно </w:t>
      </w:r>
      <w:proofErr w:type="spellStart"/>
      <w:r w:rsidRPr="00107005">
        <w:rPr>
          <w:sz w:val="28"/>
          <w:szCs w:val="28"/>
        </w:rPr>
        <w:t>прочитанность</w:t>
      </w:r>
      <w:proofErr w:type="spellEnd"/>
      <w:r w:rsidRPr="00107005">
        <w:rPr>
          <w:sz w:val="28"/>
          <w:szCs w:val="28"/>
        </w:rPr>
        <w:t xml:space="preserve"> текста, глубину его понимания и способность ученика грамотно выражать свои мысли. Если 40 минут урока позволяют зачитать вслух лишь несколько сочинений, то свой </w:t>
      </w:r>
      <w:proofErr w:type="spellStart"/>
      <w:r w:rsidRPr="00107005">
        <w:rPr>
          <w:sz w:val="28"/>
          <w:szCs w:val="28"/>
        </w:rPr>
        <w:t>синквейн</w:t>
      </w:r>
      <w:proofErr w:type="spellEnd"/>
      <w:r w:rsidRPr="00107005">
        <w:rPr>
          <w:sz w:val="28"/>
          <w:szCs w:val="28"/>
        </w:rPr>
        <w:t xml:space="preserve"> представить сможет каждый, да ещё останется время чтобы всё обсудить.</w:t>
      </w:r>
    </w:p>
    <w:p w:rsidR="00554075" w:rsidRPr="00107005" w:rsidRDefault="00554075" w:rsidP="00C9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делать эти упражнения систематически, целенаправленно и с ясными педагогическими целями.</w:t>
      </w:r>
    </w:p>
    <w:p w:rsidR="00137FC1" w:rsidRPr="00107005" w:rsidRDefault="00554075" w:rsidP="00C935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hAnsi="Times New Roman" w:cs="Times New Roman"/>
          <w:sz w:val="28"/>
          <w:szCs w:val="28"/>
        </w:rPr>
        <w:t xml:space="preserve">Этот методический приём вписывается в концепцию взаимодействия и сотрудничества в образовательном процессе, расширяя арсенал парных и групповых форм деятельности. Кроме того, он требует, чтобы учащиеся слушали друг друга и извлекали из произведений товарищей, идеи, которые они могут сопоставить со </w:t>
      </w:r>
      <w:proofErr w:type="gramStart"/>
      <w:r w:rsidRPr="00107005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107005">
        <w:rPr>
          <w:rFonts w:ascii="Times New Roman" w:hAnsi="Times New Roman" w:cs="Times New Roman"/>
          <w:sz w:val="28"/>
          <w:szCs w:val="28"/>
        </w:rPr>
        <w:t>.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FC1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творческом, не директивном использовании </w:t>
      </w:r>
      <w:proofErr w:type="spellStart"/>
      <w:r w:rsidR="00137FC1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137FC1"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он воспринимается  младшими школьниками как увлекательная игра, как возможность выразить свое мнение, согласиться или нет с мнением других, договориться.</w:t>
      </w:r>
    </w:p>
    <w:p w:rsidR="00137FC1" w:rsidRPr="00107005" w:rsidRDefault="00137FC1" w:rsidP="00B46B7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Вариативность </w:t>
      </w:r>
    </w:p>
    <w:p w:rsidR="0071726B" w:rsidRPr="00107005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вариации для составления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разноплановому составлению заданий. Помимо самостоятельного (так и в паре, группе) составления нового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 варианты </w:t>
      </w:r>
      <w:proofErr w:type="gram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726B" w:rsidRPr="00107005" w:rsidRDefault="0071726B" w:rsidP="0071726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составлением краткого рассказа по </w:t>
      </w:r>
      <w:proofErr w:type="gram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готовому</w:t>
      </w:r>
      <w:proofErr w:type="gram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синквейну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использованием слов и фраз, входящих в состав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35ED" w:rsidRDefault="0071726B" w:rsidP="00C935E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и совершенствование </w:t>
      </w:r>
      <w:proofErr w:type="gram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готового</w:t>
      </w:r>
      <w:proofErr w:type="gram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26B" w:rsidRPr="00C935ED" w:rsidRDefault="0071726B" w:rsidP="00C935ED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неполного </w:t>
      </w:r>
      <w:proofErr w:type="spellStart"/>
      <w:r w:rsidRP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отсутствующей части </w:t>
      </w:r>
      <w:r w:rsidRP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дан </w:t>
      </w:r>
      <w:proofErr w:type="spellStart"/>
      <w:r w:rsidRP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указания темы — без первой строки, необходимо на основе </w:t>
      </w:r>
      <w:proofErr w:type="gramStart"/>
      <w:r w:rsidRP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 w:rsidRP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определить).</w:t>
      </w:r>
      <w:r w:rsidR="00C935ED" w:rsidRPr="00C9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 «УЧИТЕЛЬ»)</w:t>
      </w:r>
    </w:p>
    <w:p w:rsidR="000078DB" w:rsidRPr="00107005" w:rsidRDefault="004738C3" w:rsidP="00B46B7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005">
        <w:rPr>
          <w:rFonts w:ascii="Times New Roman" w:hAnsi="Times New Roman" w:cs="Times New Roman"/>
          <w:sz w:val="28"/>
          <w:szCs w:val="28"/>
        </w:rPr>
        <w:lastRenderedPageBreak/>
        <w:t>За 19</w:t>
      </w:r>
      <w:r w:rsidR="000078DB" w:rsidRPr="00107005">
        <w:rPr>
          <w:rFonts w:ascii="Times New Roman" w:hAnsi="Times New Roman" w:cs="Times New Roman"/>
          <w:sz w:val="28"/>
          <w:szCs w:val="28"/>
        </w:rPr>
        <w:t xml:space="preserve"> лет работы в школе поняла, что для прочного усво</w:t>
      </w:r>
      <w:r w:rsidR="007E57D7" w:rsidRPr="00107005">
        <w:rPr>
          <w:rFonts w:ascii="Times New Roman" w:hAnsi="Times New Roman" w:cs="Times New Roman"/>
          <w:sz w:val="28"/>
          <w:szCs w:val="28"/>
        </w:rPr>
        <w:t xml:space="preserve">ения знаний, отработки умений </w:t>
      </w:r>
      <w:r w:rsidR="000078DB" w:rsidRPr="00107005">
        <w:rPr>
          <w:rFonts w:ascii="Times New Roman" w:hAnsi="Times New Roman" w:cs="Times New Roman"/>
          <w:sz w:val="28"/>
          <w:szCs w:val="28"/>
        </w:rPr>
        <w:t>приобретения конкретных навыков учащимся необходимо иметь способность резюмировать информацию, излагать сложные идеи, чувства и представления в нескольких словах. Но как развить такие важные умения? Ответ на данный в</w:t>
      </w:r>
      <w:r w:rsidR="00E369E7">
        <w:rPr>
          <w:rFonts w:ascii="Times New Roman" w:hAnsi="Times New Roman" w:cs="Times New Roman"/>
          <w:sz w:val="28"/>
          <w:szCs w:val="28"/>
        </w:rPr>
        <w:t>опрос нашла в выступлении учителя русского языка и литературы Самусь В. М. на одном из методических семинаров, проводившихся в нашей школе по теме «Использование традиционных и современных методов обучения». И вот уже третий год при проведении уроков я активно использую</w:t>
      </w:r>
      <w:r w:rsidR="00554075" w:rsidRPr="001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075" w:rsidRPr="0010700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554075" w:rsidRPr="00107005">
        <w:rPr>
          <w:rFonts w:ascii="Times New Roman" w:hAnsi="Times New Roman" w:cs="Times New Roman"/>
          <w:sz w:val="28"/>
          <w:szCs w:val="28"/>
        </w:rPr>
        <w:t>, так как он:</w:t>
      </w:r>
    </w:p>
    <w:p w:rsidR="00554075" w:rsidRPr="00107005" w:rsidRDefault="00554075" w:rsidP="00B46B7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 словарный запас;</w:t>
      </w:r>
    </w:p>
    <w:p w:rsidR="00554075" w:rsidRPr="00107005" w:rsidRDefault="00554075" w:rsidP="00B46B7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к краткому пересказу;</w:t>
      </w:r>
    </w:p>
    <w:p w:rsidR="00554075" w:rsidRPr="00107005" w:rsidRDefault="00554075" w:rsidP="00B46B7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формулировать идею (ключевую фразу);</w:t>
      </w:r>
    </w:p>
    <w:p w:rsidR="00554075" w:rsidRPr="00107005" w:rsidRDefault="00554075" w:rsidP="00B46B7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почувствовать себя хоть на мгновение творцом;</w:t>
      </w:r>
    </w:p>
    <w:p w:rsidR="00E05B9D" w:rsidRPr="00107005" w:rsidRDefault="00554075" w:rsidP="00B46B7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у всех.</w:t>
      </w:r>
    </w:p>
    <w:p w:rsidR="0071726B" w:rsidRDefault="0071726B" w:rsidP="00B46B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6B" w:rsidRDefault="0071726B" w:rsidP="00B46B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29" w:rsidRPr="00107005" w:rsidRDefault="00414529" w:rsidP="00B46B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 – малая стихотворная форма, используемая для фиксации эмоциональных оценок, описания своих текущих впечатлений, ощущений и ассоциаций.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СИНКВЕЙН – короткое литературное произведение, характеризующее предмет (тему), состоящее из пяти строк, которое пишется по определённому плану.</w:t>
      </w:r>
    </w:p>
    <w:p w:rsidR="00414529" w:rsidRPr="00107005" w:rsidRDefault="00414529" w:rsidP="00B46B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 – это инструмент для синтеза и обобщения сложной информации.</w:t>
      </w:r>
    </w:p>
    <w:p w:rsidR="007E57D7" w:rsidRPr="00107005" w:rsidRDefault="00414529" w:rsidP="00B46B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 – это средство творческого самовыражения.</w:t>
      </w: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B62F9C" w:rsidRPr="00107005" w:rsidRDefault="00B62F9C" w:rsidP="00D2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proofErr w:type="spellStart"/>
      <w:r w:rsidRPr="0010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синквейне</w:t>
      </w:r>
      <w:proofErr w:type="spellEnd"/>
    </w:p>
    <w:p w:rsidR="00B62F9C" w:rsidRPr="00107005" w:rsidRDefault="00B62F9C" w:rsidP="00D2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F9C" w:rsidRPr="00107005" w:rsidRDefault="00B62F9C" w:rsidP="00D2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Творческий, активизирующий.</w:t>
      </w:r>
    </w:p>
    <w:p w:rsidR="00B62F9C" w:rsidRPr="00107005" w:rsidRDefault="00B62F9C" w:rsidP="00D2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Развивает, обогащает, уточняет.</w:t>
      </w:r>
    </w:p>
    <w:p w:rsidR="00B62F9C" w:rsidRPr="00107005" w:rsidRDefault="00B62F9C" w:rsidP="00D2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учиться.</w:t>
      </w:r>
    </w:p>
    <w:p w:rsidR="00B62F9C" w:rsidRPr="00107005" w:rsidRDefault="00B62F9C" w:rsidP="00D2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Технология.</w:t>
      </w: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1726B" w:rsidRDefault="0071726B" w:rsidP="00B46B7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0078DB" w:rsidRPr="00107005" w:rsidRDefault="009C212E" w:rsidP="00B46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07005" w:rsidRPr="00107005" w:rsidRDefault="00107005" w:rsidP="00B46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07005" w:rsidRPr="00107005" w:rsidRDefault="00107005" w:rsidP="00B46B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46B7B" w:rsidRPr="00E369E7" w:rsidRDefault="00B46B7B" w:rsidP="00E369E7">
      <w:pPr>
        <w:pStyle w:val="ae"/>
        <w:jc w:val="center"/>
        <w:rPr>
          <w:rFonts w:ascii="Times New Roman" w:hAnsi="Times New Roman" w:cs="Times New Roman"/>
          <w:sz w:val="24"/>
          <w:lang w:eastAsia="ru-RU"/>
        </w:rPr>
      </w:pPr>
      <w:r w:rsidRPr="00D2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</w:t>
      </w:r>
      <w:r w:rsidR="00D27D87" w:rsidRPr="00D2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рекомендуемой литературы</w:t>
      </w:r>
    </w:p>
    <w:p w:rsidR="00B46B7B" w:rsidRPr="00107005" w:rsidRDefault="00B46B7B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Акименко В.М.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педагогические технологии: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пособие. Ростов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/Д., 2008.</w:t>
      </w:r>
    </w:p>
    <w:p w:rsidR="00B46B7B" w:rsidRPr="00107005" w:rsidRDefault="00B46B7B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Акименко В.М.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технологии в логопедии. Ростов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/Д., 2011.</w:t>
      </w:r>
    </w:p>
    <w:p w:rsidR="00B46B7B" w:rsidRPr="00107005" w:rsidRDefault="00B46B7B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Акименко В.М.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нарушения у детей. Ростов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/Д., 2008.</w:t>
      </w:r>
    </w:p>
    <w:p w:rsidR="00B46B7B" w:rsidRPr="00107005" w:rsidRDefault="00B46B7B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Баннов А.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думать вместе: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Мат-лы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тренинга учителей. М., 2007.</w:t>
      </w:r>
    </w:p>
    <w:p w:rsidR="00B46B7B" w:rsidRPr="00107005" w:rsidRDefault="00B46B7B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Бахман</w:t>
      </w:r>
      <w:proofErr w:type="spellEnd"/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Е.В.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химии. Школа: день за днем. [Электронный ресурс]. URL: http://www.den-za-dnem.ru/page.php?article=410 (Дата обращения: 03.08.2012).</w:t>
      </w:r>
    </w:p>
    <w:p w:rsidR="00B46B7B" w:rsidRPr="00107005" w:rsidRDefault="00B46B7B" w:rsidP="00B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Гин</w:t>
      </w:r>
      <w:proofErr w:type="spellEnd"/>
      <w:r w:rsidRPr="00107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</w:t>
      </w:r>
      <w:r w:rsidRPr="001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педагогической техники. М., 2003.</w:t>
      </w:r>
    </w:p>
    <w:p w:rsidR="00DE269D" w:rsidRPr="00107005" w:rsidRDefault="00DE269D" w:rsidP="00B4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69D" w:rsidRPr="00107005" w:rsidSect="0010700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C1" w:rsidRDefault="00137FC1" w:rsidP="00137FC1">
      <w:pPr>
        <w:spacing w:after="0" w:line="240" w:lineRule="auto"/>
      </w:pPr>
      <w:r>
        <w:separator/>
      </w:r>
    </w:p>
  </w:endnote>
  <w:endnote w:type="continuationSeparator" w:id="1">
    <w:p w:rsidR="00137FC1" w:rsidRDefault="00137FC1" w:rsidP="0013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2861"/>
      <w:docPartObj>
        <w:docPartGallery w:val="Page Numbers (Bottom of Page)"/>
        <w:docPartUnique/>
      </w:docPartObj>
    </w:sdtPr>
    <w:sdtContent>
      <w:p w:rsidR="00137FC1" w:rsidRDefault="00320085">
        <w:pPr>
          <w:pStyle w:val="ac"/>
          <w:jc w:val="right"/>
        </w:pPr>
        <w:fldSimple w:instr=" PAGE   \* MERGEFORMAT ">
          <w:r w:rsidR="009C212E">
            <w:rPr>
              <w:noProof/>
            </w:rPr>
            <w:t>3</w:t>
          </w:r>
        </w:fldSimple>
      </w:p>
    </w:sdtContent>
  </w:sdt>
  <w:p w:rsidR="00137FC1" w:rsidRDefault="00137F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C1" w:rsidRDefault="00137FC1" w:rsidP="00137FC1">
      <w:pPr>
        <w:spacing w:after="0" w:line="240" w:lineRule="auto"/>
      </w:pPr>
      <w:r>
        <w:separator/>
      </w:r>
    </w:p>
  </w:footnote>
  <w:footnote w:type="continuationSeparator" w:id="1">
    <w:p w:rsidR="00137FC1" w:rsidRDefault="00137FC1" w:rsidP="0013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F44"/>
    <w:multiLevelType w:val="hybridMultilevel"/>
    <w:tmpl w:val="5DFCE9A0"/>
    <w:lvl w:ilvl="0" w:tplc="0419000B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">
    <w:nsid w:val="11FA6174"/>
    <w:multiLevelType w:val="multilevel"/>
    <w:tmpl w:val="E392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21B58"/>
    <w:multiLevelType w:val="multilevel"/>
    <w:tmpl w:val="4CFC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8275D"/>
    <w:multiLevelType w:val="multilevel"/>
    <w:tmpl w:val="878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A0CE7"/>
    <w:multiLevelType w:val="multilevel"/>
    <w:tmpl w:val="675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F45AC"/>
    <w:multiLevelType w:val="multilevel"/>
    <w:tmpl w:val="484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E50CC"/>
    <w:multiLevelType w:val="multilevel"/>
    <w:tmpl w:val="BBC8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E539F"/>
    <w:multiLevelType w:val="hybridMultilevel"/>
    <w:tmpl w:val="4582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856D6"/>
    <w:multiLevelType w:val="multilevel"/>
    <w:tmpl w:val="232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E1897"/>
    <w:multiLevelType w:val="multilevel"/>
    <w:tmpl w:val="1058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03919"/>
    <w:multiLevelType w:val="multilevel"/>
    <w:tmpl w:val="777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86C03"/>
    <w:multiLevelType w:val="multilevel"/>
    <w:tmpl w:val="E070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8DB"/>
    <w:rsid w:val="000078DB"/>
    <w:rsid w:val="000A498E"/>
    <w:rsid w:val="00107005"/>
    <w:rsid w:val="00110523"/>
    <w:rsid w:val="00137FC1"/>
    <w:rsid w:val="002B3E24"/>
    <w:rsid w:val="00320085"/>
    <w:rsid w:val="00414529"/>
    <w:rsid w:val="004738C3"/>
    <w:rsid w:val="00520190"/>
    <w:rsid w:val="00554075"/>
    <w:rsid w:val="00587E20"/>
    <w:rsid w:val="005C678E"/>
    <w:rsid w:val="005D29A8"/>
    <w:rsid w:val="0071726B"/>
    <w:rsid w:val="00725E32"/>
    <w:rsid w:val="007E57D7"/>
    <w:rsid w:val="00821963"/>
    <w:rsid w:val="00871D42"/>
    <w:rsid w:val="0089552C"/>
    <w:rsid w:val="00900D57"/>
    <w:rsid w:val="00915971"/>
    <w:rsid w:val="009C212E"/>
    <w:rsid w:val="00A45343"/>
    <w:rsid w:val="00AD0DF9"/>
    <w:rsid w:val="00AD46FC"/>
    <w:rsid w:val="00B46B7B"/>
    <w:rsid w:val="00B62F9C"/>
    <w:rsid w:val="00B76410"/>
    <w:rsid w:val="00BC3F56"/>
    <w:rsid w:val="00C935ED"/>
    <w:rsid w:val="00D27D87"/>
    <w:rsid w:val="00D96B0E"/>
    <w:rsid w:val="00DA5E79"/>
    <w:rsid w:val="00DE269D"/>
    <w:rsid w:val="00E05B9D"/>
    <w:rsid w:val="00E369E7"/>
    <w:rsid w:val="00E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9D"/>
  </w:style>
  <w:style w:type="paragraph" w:styleId="2">
    <w:name w:val="heading 2"/>
    <w:basedOn w:val="a"/>
    <w:link w:val="20"/>
    <w:uiPriority w:val="9"/>
    <w:qFormat/>
    <w:rsid w:val="00007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00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r">
    <w:name w:val="timr"/>
    <w:basedOn w:val="a0"/>
    <w:rsid w:val="000078DB"/>
  </w:style>
  <w:style w:type="character" w:customStyle="1" w:styleId="catr">
    <w:name w:val="catr"/>
    <w:basedOn w:val="a0"/>
    <w:rsid w:val="000078DB"/>
  </w:style>
  <w:style w:type="character" w:styleId="a3">
    <w:name w:val="Hyperlink"/>
    <w:basedOn w:val="a0"/>
    <w:uiPriority w:val="99"/>
    <w:semiHidden/>
    <w:unhideWhenUsed/>
    <w:rsid w:val="000078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78DB"/>
    <w:rPr>
      <w:i/>
      <w:iCs/>
    </w:rPr>
  </w:style>
  <w:style w:type="character" w:styleId="a6">
    <w:name w:val="Strong"/>
    <w:basedOn w:val="a0"/>
    <w:uiPriority w:val="22"/>
    <w:qFormat/>
    <w:rsid w:val="000078D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07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7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"/>
    <w:rsid w:val="0000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78DB"/>
  </w:style>
  <w:style w:type="character" w:customStyle="1" w:styleId="sub-category">
    <w:name w:val="sub-category"/>
    <w:basedOn w:val="a0"/>
    <w:rsid w:val="000078DB"/>
  </w:style>
  <w:style w:type="character" w:customStyle="1" w:styleId="published">
    <w:name w:val="published"/>
    <w:basedOn w:val="a0"/>
    <w:rsid w:val="000078DB"/>
  </w:style>
  <w:style w:type="character" w:customStyle="1" w:styleId="createdby">
    <w:name w:val="createdby"/>
    <w:basedOn w:val="a0"/>
    <w:rsid w:val="000078DB"/>
  </w:style>
  <w:style w:type="paragraph" w:styleId="a7">
    <w:name w:val="Balloon Text"/>
    <w:basedOn w:val="a"/>
    <w:link w:val="a8"/>
    <w:uiPriority w:val="99"/>
    <w:semiHidden/>
    <w:unhideWhenUsed/>
    <w:rsid w:val="0000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8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5E7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7FC1"/>
  </w:style>
  <w:style w:type="paragraph" w:styleId="ac">
    <w:name w:val="footer"/>
    <w:basedOn w:val="a"/>
    <w:link w:val="ad"/>
    <w:uiPriority w:val="99"/>
    <w:unhideWhenUsed/>
    <w:rsid w:val="001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FC1"/>
  </w:style>
  <w:style w:type="paragraph" w:styleId="ae">
    <w:name w:val="No Spacing"/>
    <w:uiPriority w:val="1"/>
    <w:qFormat/>
    <w:rsid w:val="00E05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A1%D1%82%D0%B8%D1%85%D0%BE%D1%82%D0%B2%D0%BE%D1%80%D0%BD%D1%8B%D0%B9_%D0%B6%D0%B0%D0%BD%D1%8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2014-02-02T05:30:00Z</cp:lastPrinted>
  <dcterms:created xsi:type="dcterms:W3CDTF">2013-01-29T18:43:00Z</dcterms:created>
  <dcterms:modified xsi:type="dcterms:W3CDTF">2014-02-22T17:21:00Z</dcterms:modified>
</cp:coreProperties>
</file>