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1" w:rsidRPr="008D7439" w:rsidRDefault="00A453E1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Тема: «Общее значение имени прилагательного и его употребление в речи»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Цели урока: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 1. Углубить знания об имени прилагательном как части речи.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2. Учить находить имя прилагательное в тексте, определять его морфологические признаки, синтаксическую роль.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3. Развивать речь, орфографическую зоркость, чувство языка.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4. Углубить знания учащихся о празднике Пасхи, расширить знания учащихся об обычаях празднования Пасхи.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5. Работать со словарями.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6. Воспитывать гуманизм, уважение к христианским традициям. </w:t>
      </w:r>
    </w:p>
    <w:p w:rsidR="00A67294" w:rsidRPr="008D7439" w:rsidRDefault="00A67294" w:rsidP="008D743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-Здравствуйте. Сегодня мы поговорим о православном празднике. А о каком вы должны мне сказать.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Сердца свободны от страстей…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Так чудодейственно влияют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Слова святые на людей!..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Христос воскрес!..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О миг священный!..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О чудо, выше всех чудес,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Какие были во вселенной!..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Христос воскрес!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Христос воскрес!</w:t>
      </w:r>
    </w:p>
    <w:p w:rsidR="0012297B" w:rsidRPr="008D7439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- Итак, кто даст ответ на вопрос « Как этот праздник называется?»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- Верно – это Пасха.  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Жизнь Христа не закончилось Его смертью. После распятия  Христос вернулся к жизни – воскрес.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   Слово «Пасха» еврейское. Пасхой называют древний праздник, посвященный исходу израильтян из Египта. В христианской церкви слово «Пасха» получило особый смысл и стало обозначать  «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прехождение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от смерти к жизни». Праздник Пасхи связан с событиями Воскресения Христова.  На третий день после погребения Христа ранним утром в воскресенье Мария,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Саломия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, Мария Магдалина и Иоанн – ученик Христа пошли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 гробу, чтобы принести благовония, предназначенные для тела Иисуса. Подойдя, они увидели, что большой камень, заграждавший вход в гроб, отвален, гроб пуст, а на камне сидит Ангел. Женщины очень испугались. Ангел же сказал: «Не бойтесь, я знаю, что вы ищете: Иисуса распятого. Его нет здесь. Он воскрес, как сказал». Со страхом и радостью поспешили женщины возвестить всех об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>.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     Пасха празднуется весной. Дата меняется каждый год. Ее определяет порядок природных явлений: полнолуния и весеннего равноденствия. Как правило - это первое воскресенье после первого весеннего полнолуния. 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 За семь недель до праздника православные христиане  вступают в пору Великого поста.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lastRenderedPageBreak/>
        <w:t>     Пост- это особое время в жизни верующих. Пост означает перемены в образе жизни. Человек в это время старается больше молиться, чаще ходить в храм, воздерживаться от некоторых видов еды и развлечений.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За неделю перед праздником верующие вспоминают события последних дней жизни Христа. Его смерти и Воскресения. Эта неделя называется Страстной. Это время особого строгого поста, молитв и посещения храмов. Страстная неделя (седмица) продолжается до Великой субботы.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В Великую субботы прихожане  идут в церковь на службу и освещения пасхальных куличей, пасхи и яиц.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 Люди идут в храм, чтобы встретить самый Великий праздник – праздник Воскресения Христова.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Великая Пасхальная служба начинается в ночь с субботы на воскресенье.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 Она звучит как гимн Светлому празднику. Многократно звучат слова «Христос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!» - «Воистину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!»  </w:t>
      </w:r>
    </w:p>
    <w:p w:rsidR="00A67294" w:rsidRPr="008D7439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>3</w:t>
      </w:r>
      <w:r w:rsidR="00A67294" w:rsidRPr="008D7439">
        <w:rPr>
          <w:rFonts w:ascii="Times New Roman" w:hAnsi="Times New Roman" w:cs="Times New Roman"/>
          <w:b/>
          <w:sz w:val="28"/>
          <w:szCs w:val="28"/>
        </w:rPr>
        <w:t xml:space="preserve">.  Чтение отрывка из текста И. Шмелёва «Лето Господне»: 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1)Великая с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, вечер. 2)В доме тихо, все прил..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перед заутреней. 3)Я пробираюсь в зал –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..треть, что на улице. 4)Народу мало, н..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пасхи и куличи в картонках. 5)В зале обои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– от солнца, оно заходит. 6)В комнатах – пунцовые лампадки, пасхальные: в Рождество были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?.. 7)Постлали пасхальный к..вёр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в гостиной, с пунцовыми букетами. 8)Сняли серые чехлы с бордовых кресел. 9)На образах в..ночки из розочек. 10)В зале и в коридорах – новые красные «дорожки».11)В ст..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на окошках – крашеные яйца в к..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рзинах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, пунцовые: завтра отец будет христосоваться с народом. 12)В п..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редней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лёные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четверти с вином: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. 13)На пуховых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подушках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, в столовой на диване, - чтобы не провалились! – л..жат громадные куличи, пр..крытые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кисейкой, – остывают. 14)Пахнет от них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т..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плом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душ..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стым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. (И. Шмелёв). </w:t>
      </w:r>
    </w:p>
    <w:p w:rsidR="00A67294" w:rsidRPr="008D7439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>4</w:t>
      </w:r>
      <w:r w:rsidR="00A67294" w:rsidRPr="008D7439">
        <w:rPr>
          <w:rFonts w:ascii="Times New Roman" w:hAnsi="Times New Roman" w:cs="Times New Roman"/>
          <w:b/>
          <w:sz w:val="28"/>
          <w:szCs w:val="28"/>
        </w:rPr>
        <w:t xml:space="preserve">. Беседа по тексту.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Канун, какого праздника описан?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Когда в этом году отмечают Пасху?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Определите стиль текста.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Определите тип речи данного текста. </w:t>
      </w:r>
    </w:p>
    <w:p w:rsidR="00A67294" w:rsidRPr="008D7439" w:rsidRDefault="00A67294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 xml:space="preserve">5. Лексико-орфографическая работа. </w:t>
      </w:r>
    </w:p>
    <w:p w:rsidR="00A67294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Найдите синонимы, обозначающие цвета. (Бордовый, пунцовый, красный). </w:t>
      </w:r>
    </w:p>
    <w:p w:rsidR="00135CDC" w:rsidRPr="008D7439" w:rsidRDefault="00A6729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С какой целью автор их использует?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В тексте встретились слова «кисейка», «лампадка». Определите их лексическое значение.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(Кисея – прозрачная тонкая ткань.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 xml:space="preserve">Кисейка (разг.); лампадка – небольшой сосуд с фитилём, наполненный маслом и зажигаемый перед иконами.) </w:t>
      </w:r>
      <w:proofErr w:type="gramEnd"/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Какие запахи чувствует герой? (Сладкие)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Что мы слышим? (Тишину).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Какой видим свет? (Лучи заходящего солнца, лампадки).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Какая создана картина? 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 xml:space="preserve">6. Определение темы и цели урока.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 Беседа по тексту.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Какие слова помогают создать красочную картину?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Какой они части речи?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lastRenderedPageBreak/>
        <w:t xml:space="preserve">- Что вы знаете об имени прилагательном?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Назовите имена прилагательные в этом тексте.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Какие морфологические признаки у них можно выделить?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1. Спишите текст. Вставьте пропущенные буквы, графически объясните орфограммы.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2. Укажите, какую синтаксическую функцию выполняют. (Учащиеся указывают род, число, падеж имён прилагательных).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- Какова роль прилагательных в художественном тексте?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 xml:space="preserve">7.Работа в группах 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Команды получают задание – познакомиться с происхождением слова “Пасха”, его значениями в современном русском языке (по “Толковому словарю” С.И.Ожегова, по этимологическому словарю); узнать о пасхальных яйцах (история, традиции).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1группа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“Праздников праздник”, “Торжество торжеств”, “Святой день”, “Великий день”, “Светлый день” - так называют этот христианский весенний праздник. Веселье и радость наполняют души людей в Христово Воскресенье, Пасху. Это праздник, дающий надежду, веру в чудо.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2 группа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Еврейская пасха.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Первоначально Пасхой называли еврейский праздник, связанный с исходом израильтян из Египта. Ветхозаветная библейская легенда гласит: “Фараон не отпускал израильтян в пустыню. Господь объявил последнюю и самую тяжёлую казнь для народа египетского – смерть первенцев – от первенца фараона до первенца рабыни и всего первородного из скота. Всему народу израильскому Господь повелел заколоть ягнёнка и кровью агнца помазать косяки и перекладины дверей дома. Благодаря этому знаку ангел, умертвивший первенцев египтян, прошёл мимо домов евреев”. Название “Пасха” образовано от глагола “проходить”.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3группа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Христианская пасха.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Христианская пасха отмечается в честь чудесного воскрешения Иисуса Христа. По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 xml:space="preserve"> субботы ночью произошло сильное землетрясение: ангел, сошедший с небес, отвалил камень от входа в пещеру, где находился гроб с телом Христа и напугал стражников. Иисус воскрес и восстал из гроба.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4группа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Пасхальные яйца.</w:t>
      </w:r>
    </w:p>
    <w:p w:rsidR="00A476E4" w:rsidRPr="008D7439" w:rsidRDefault="00A476E4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Обычай дарить яйца в Воскресение Христово ведёт начало от Марии Магдалины, которая после вознесения Господа пришла в Рим для проповедования Евангелия. Представ перед императором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Тиверием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, она подала ему яйцо со словами: “Христос воскрес!”. Император, усомнившись, сказал, что как яйцо из белого не становится красным, так и мёртвые не воскресают. Яйцо в тот же миг стало красным.</w:t>
      </w:r>
    </w:p>
    <w:p w:rsidR="009E0473" w:rsidRPr="008D7439" w:rsidRDefault="009E0473" w:rsidP="004572F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D7439">
        <w:rPr>
          <w:rFonts w:ascii="Times New Roman" w:hAnsi="Times New Roman" w:cs="Times New Roman"/>
          <w:b/>
          <w:sz w:val="28"/>
          <w:szCs w:val="28"/>
        </w:rPr>
        <w:t>Это интересно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В 1842 году в Петербурге на Большой Морской улице никому не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lastRenderedPageBreak/>
        <w:t>ювелир Густав Фаберже открыл небольшую ювелирную мастерскую. Скромная поначалу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мастерская и работы выполняла соответствующие своим размерам. Это были модные в то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 xml:space="preserve">время золотые браслеты, брошки и медальоны в виде камней с пряжками. Но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свступлением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в дело сыновей Густава Фаберже — Карла и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Агафона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— мастерская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расширилась.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Оба брата получили художественное образование за границей. Карл Фаберже,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который впоследствии стал главой фирмы, учился в Дрездене, в торговой школе. После ее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окончания он отправился в путешествие по Европе — совершенствовать ювелирное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мастерство.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В 1870 году Карл Фаберже вернулся в Петербург и сразу же приложил свои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знания на практике.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В 1885 году к празднованию Пасхи Карл Фаберже изготовил самый</w:t>
      </w:r>
    </w:p>
    <w:p w:rsidR="009E0473" w:rsidRPr="008D7439" w:rsidRDefault="009E0473" w:rsidP="008D74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оригинальный сувенир, который сохранял форму традиционной народной «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», но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удивлял новизной воплощения идеи. Обыкновенное на первый взгляд яйцо было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выполнено из золота и покрыто плотным слоем белой земли. Скорлупу можно было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разъединить на две части и, подняв верхнюю половинку, заглянуть внутрь. Там, в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полусфере золотого желтка, как в лукошке на яйцах, сидела маленькая курочка из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цветного золота. Все детали были выполнены так тщательно, что можно было разглядеть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не только невысокий гребешок или круглые птичьи глазки, но даже и самое маленькое ее</w:t>
      </w:r>
    </w:p>
    <w:p w:rsidR="009E0473" w:rsidRPr="008D7439" w:rsidRDefault="009E0473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перышко.</w:t>
      </w:r>
    </w:p>
    <w:p w:rsidR="009E0473" w:rsidRPr="008D7439" w:rsidRDefault="009E0473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Однако чудеса на этом не кончались. Курочка в свою очередь тоже содержала</w:t>
      </w:r>
    </w:p>
    <w:p w:rsidR="009E0473" w:rsidRPr="008D7439" w:rsidRDefault="009E0473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сюрприз, и даже не один. В ней хранилось два миниатюрных предмета: рубиновое яичко и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императорская корона.</w:t>
      </w:r>
    </w:p>
    <w:p w:rsidR="009E0473" w:rsidRPr="008D7439" w:rsidRDefault="009E0473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Это маленькое диво было выполнено по заказу императора Александра III 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0473" w:rsidRPr="008D7439" w:rsidRDefault="009E0473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подарка жене — императрице Марии Федоровне. Сюрприз произвел самое благоприятное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впечатление, и с этого времени фирма к каждой Пасхе готовила новый подарок — всегда</w:t>
      </w:r>
      <w:r w:rsid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>неожиданный и оригинальный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5 группа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Пасха на Руси.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Пасха на Руси совпадает со временем, когда весна вступает в свои права. Ещё во время язычества русские люди красили варёные яйца в разные цвета. Они символизировали цветы бога </w:t>
      </w: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Ярилы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>, поэтому их раскладывали на траве. С приходом Христианства языческий обычай переосмыслили.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   Пришла весна – пора чудес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Журчит родник – Христос</w:t>
      </w:r>
      <w:proofErr w:type="gramStart"/>
      <w:r w:rsidRPr="008D74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>оскрес!                         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Светлее в мире нет Словес-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 Воистину Христос</w:t>
      </w:r>
      <w:proofErr w:type="gramStart"/>
      <w:r w:rsidR="0026128E" w:rsidRPr="008D7439">
        <w:rPr>
          <w:rFonts w:ascii="Times New Roman" w:hAnsi="Times New Roman" w:cs="Times New Roman"/>
          <w:sz w:val="28"/>
          <w:szCs w:val="28"/>
        </w:rPr>
        <w:t xml:space="preserve"> </w:t>
      </w:r>
      <w:r w:rsidRPr="008D74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7439">
        <w:rPr>
          <w:rFonts w:ascii="Times New Roman" w:hAnsi="Times New Roman" w:cs="Times New Roman"/>
          <w:sz w:val="28"/>
          <w:szCs w:val="28"/>
        </w:rPr>
        <w:t>оскрес.</w:t>
      </w:r>
    </w:p>
    <w:p w:rsidR="0012297B" w:rsidRPr="008D7439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8. Работа со словарями</w:t>
      </w:r>
    </w:p>
    <w:p w:rsidR="0012297B" w:rsidRPr="008D7439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9.Рефлексия</w:t>
      </w:r>
    </w:p>
    <w:p w:rsidR="00A476E4" w:rsidRPr="008D7439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>10.</w:t>
      </w:r>
      <w:r w:rsidR="00A476E4" w:rsidRPr="008D7439">
        <w:rPr>
          <w:rFonts w:ascii="Times New Roman" w:hAnsi="Times New Roman" w:cs="Times New Roman"/>
          <w:sz w:val="28"/>
          <w:szCs w:val="28"/>
        </w:rPr>
        <w:t xml:space="preserve"> Домашн</w:t>
      </w:r>
      <w:r w:rsidRPr="008D7439">
        <w:rPr>
          <w:rFonts w:ascii="Times New Roman" w:hAnsi="Times New Roman" w:cs="Times New Roman"/>
          <w:sz w:val="28"/>
          <w:szCs w:val="28"/>
        </w:rPr>
        <w:t>ее задание</w:t>
      </w:r>
      <w:r w:rsidR="00A476E4" w:rsidRPr="008D7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- Напишите сочинение на одну из тем: </w:t>
      </w:r>
    </w:p>
    <w:p w:rsidR="00A476E4" w:rsidRPr="008D7439" w:rsidRDefault="00A476E4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D7439">
        <w:rPr>
          <w:rFonts w:ascii="Times New Roman" w:hAnsi="Times New Roman" w:cs="Times New Roman"/>
          <w:sz w:val="28"/>
          <w:szCs w:val="28"/>
        </w:rPr>
        <w:t xml:space="preserve">«Я готовлюсь к Пасхе»; «Пасха в нашей семье»; «Цвета Пасхи». </w:t>
      </w:r>
    </w:p>
    <w:p w:rsidR="00A476E4" w:rsidRDefault="0012297B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D743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D7439">
        <w:rPr>
          <w:rFonts w:ascii="Times New Roman" w:hAnsi="Times New Roman" w:cs="Times New Roman"/>
          <w:sz w:val="28"/>
          <w:szCs w:val="28"/>
        </w:rPr>
        <w:t xml:space="preserve">  к слову Пасха</w:t>
      </w:r>
    </w:p>
    <w:p w:rsidR="008D7439" w:rsidRDefault="008D7439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D7439" w:rsidRDefault="008D7439" w:rsidP="004572F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</w:rPr>
      </w:pPr>
    </w:p>
    <w:p w:rsidR="00A67294" w:rsidRPr="004572F4" w:rsidRDefault="00A67294" w:rsidP="004572F4">
      <w:pPr>
        <w:spacing w:after="0" w:line="240" w:lineRule="auto"/>
        <w:rPr>
          <w:rFonts w:ascii="Times New Roman" w:hAnsi="Times New Roman" w:cs="Times New Roman"/>
        </w:rPr>
      </w:pPr>
    </w:p>
    <w:p w:rsidR="00C02EC1" w:rsidRPr="004572F4" w:rsidRDefault="00C02EC1" w:rsidP="004572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Итоговая проверочная работа по окружающему миру</w:t>
      </w:r>
    </w:p>
    <w:p w:rsidR="00C02EC1" w:rsidRPr="004572F4" w:rsidRDefault="00C02EC1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Фамилия и имя учащегося _____________________________________ Дата ____________</w:t>
      </w:r>
    </w:p>
    <w:p w:rsidR="001407C4" w:rsidRPr="004572F4" w:rsidRDefault="001407C4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Задание 1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Подчеркни названия животных, которые живут в степной зоне.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белка, лось, полевка, северный олень, сайгак, дятел, тюлень, дрофа, волк</w:t>
      </w:r>
    </w:p>
    <w:p w:rsidR="00A56FF5" w:rsidRPr="004572F4" w:rsidRDefault="00A56FF5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Задание 2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Определи признаки, которые характерны для каждой природной зоны. Покажи их стрелками.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Какая природная зона России пропущена? _____________________________</w:t>
      </w:r>
    </w:p>
    <w:p w:rsidR="00B2037A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-43814</wp:posOffset>
            </wp:positionH>
            <wp:positionV relativeFrom="paragraph">
              <wp:posOffset>60960</wp:posOffset>
            </wp:positionV>
            <wp:extent cx="6097270" cy="2739760"/>
            <wp:effectExtent l="19050" t="0" r="0" b="0"/>
            <wp:wrapNone/>
            <wp:docPr id="53" name="Рисунок 2" descr="C:\Users\MisterElf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terElf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27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FF5" w:rsidRPr="004572F4" w:rsidRDefault="001F1058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 xml:space="preserve"> 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 xml:space="preserve">Задание 3 </w:t>
      </w:r>
    </w:p>
    <w:p w:rsidR="00A56FF5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Подпиши названия растений и животных, укажи стрелкой, какие из них относятся к лесной зоне.</w:t>
      </w:r>
    </w:p>
    <w:p w:rsidR="00A56FF5" w:rsidRPr="004572F4" w:rsidRDefault="00111492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92710</wp:posOffset>
            </wp:positionV>
            <wp:extent cx="1117600" cy="1238250"/>
            <wp:effectExtent l="171450" t="133350" r="349250" b="30480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92710</wp:posOffset>
            </wp:positionV>
            <wp:extent cx="971550" cy="1276350"/>
            <wp:effectExtent l="171450" t="133350" r="361950" b="30480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54610</wp:posOffset>
            </wp:positionV>
            <wp:extent cx="1209675" cy="1314450"/>
            <wp:effectExtent l="171450" t="133350" r="371475" b="304800"/>
            <wp:wrapNone/>
            <wp:docPr id="13" name="Рисунок 6" descr="C:\Users\MisterElf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terElf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1058"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165100</wp:posOffset>
            </wp:positionV>
            <wp:extent cx="904875" cy="1162050"/>
            <wp:effectExtent l="171450" t="133350" r="352425" b="30480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6FF5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-635</wp:posOffset>
            </wp:positionV>
            <wp:extent cx="933450" cy="1152524"/>
            <wp:effectExtent l="171450" t="133350" r="361950" b="295276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12" cy="1155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3751" w:rsidRPr="004572F4" w:rsidRDefault="00733751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1492" w:rsidRPr="004572F4" w:rsidRDefault="001F1058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>____________       ____________     ____________</w:t>
      </w:r>
      <w:r w:rsidR="00111492" w:rsidRPr="004572F4">
        <w:rPr>
          <w:rFonts w:ascii="Times New Roman" w:hAnsi="Times New Roman" w:cs="Times New Roman"/>
          <w:sz w:val="24"/>
        </w:rPr>
        <w:t>__</w:t>
      </w:r>
      <w:r w:rsidRPr="004572F4">
        <w:rPr>
          <w:rFonts w:ascii="Times New Roman" w:hAnsi="Times New Roman" w:cs="Times New Roman"/>
          <w:sz w:val="24"/>
        </w:rPr>
        <w:t xml:space="preserve">        _____________        </w:t>
      </w:r>
      <w:r w:rsidR="004572F4">
        <w:rPr>
          <w:rFonts w:ascii="Times New Roman" w:hAnsi="Times New Roman" w:cs="Times New Roman"/>
          <w:sz w:val="24"/>
        </w:rPr>
        <w:t>___________________</w:t>
      </w:r>
      <w:r w:rsidRPr="004572F4">
        <w:rPr>
          <w:rFonts w:ascii="Times New Roman" w:hAnsi="Times New Roman" w:cs="Times New Roman"/>
          <w:sz w:val="24"/>
        </w:rPr>
        <w:t xml:space="preserve">     </w:t>
      </w:r>
    </w:p>
    <w:p w:rsidR="00C02EC1" w:rsidRPr="004572F4" w:rsidRDefault="00C02EC1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Ind w:w="2106" w:type="dxa"/>
        <w:tblLook w:val="04A0"/>
      </w:tblPr>
      <w:tblGrid>
        <w:gridCol w:w="6393"/>
      </w:tblGrid>
      <w:tr w:rsidR="00507211" w:rsidRPr="004572F4" w:rsidTr="001407C4">
        <w:trPr>
          <w:trHeight w:val="270"/>
        </w:trPr>
        <w:tc>
          <w:tcPr>
            <w:tcW w:w="6393" w:type="dxa"/>
          </w:tcPr>
          <w:p w:rsidR="00507211" w:rsidRPr="004572F4" w:rsidRDefault="00507211" w:rsidP="00457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2F4">
              <w:rPr>
                <w:rFonts w:ascii="Times New Roman" w:hAnsi="Times New Roman" w:cs="Times New Roman"/>
                <w:sz w:val="24"/>
              </w:rPr>
              <w:t>Лесная    зона</w:t>
            </w:r>
          </w:p>
        </w:tc>
      </w:tr>
    </w:tbl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108585</wp:posOffset>
            </wp:positionV>
            <wp:extent cx="1000125" cy="1257300"/>
            <wp:effectExtent l="171450" t="133350" r="371475" b="304800"/>
            <wp:wrapNone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108585</wp:posOffset>
            </wp:positionV>
            <wp:extent cx="974725" cy="1162050"/>
            <wp:effectExtent l="171450" t="133350" r="358775" b="30480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108585</wp:posOffset>
            </wp:positionV>
            <wp:extent cx="1000125" cy="1219200"/>
            <wp:effectExtent l="171450" t="133350" r="371475" b="304800"/>
            <wp:wrapNone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108585</wp:posOffset>
            </wp:positionV>
            <wp:extent cx="1247775" cy="1219200"/>
            <wp:effectExtent l="171450" t="133350" r="352425" b="304800"/>
            <wp:wrapNone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108585</wp:posOffset>
            </wp:positionV>
            <wp:extent cx="1040765" cy="1257300"/>
            <wp:effectExtent l="171450" t="133350" r="368935" b="30480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037A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 xml:space="preserve"> 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7C4" w:rsidRPr="004572F4" w:rsidRDefault="001407C4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72F4" w:rsidRDefault="001F1058" w:rsidP="00457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2F4">
        <w:rPr>
          <w:rFonts w:ascii="Times New Roman" w:hAnsi="Times New Roman" w:cs="Times New Roman"/>
          <w:sz w:val="24"/>
        </w:rPr>
        <w:t xml:space="preserve">_____________    _______________        ______________  </w:t>
      </w:r>
      <w:r w:rsidR="004572F4">
        <w:rPr>
          <w:rFonts w:ascii="Times New Roman" w:hAnsi="Times New Roman" w:cs="Times New Roman"/>
          <w:sz w:val="24"/>
        </w:rPr>
        <w:t xml:space="preserve">  </w:t>
      </w:r>
      <w:r w:rsidRPr="004572F4">
        <w:rPr>
          <w:rFonts w:ascii="Times New Roman" w:hAnsi="Times New Roman" w:cs="Times New Roman"/>
          <w:sz w:val="24"/>
        </w:rPr>
        <w:t xml:space="preserve"> ____________          </w:t>
      </w:r>
      <w:r w:rsidR="004572F4">
        <w:rPr>
          <w:rFonts w:ascii="Times New Roman" w:hAnsi="Times New Roman" w:cs="Times New Roman"/>
          <w:sz w:val="24"/>
        </w:rPr>
        <w:t>_______________</w:t>
      </w: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37A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4670939</wp:posOffset>
            </wp:positionH>
            <wp:positionV relativeFrom="paragraph">
              <wp:posOffset>-81915</wp:posOffset>
            </wp:positionV>
            <wp:extent cx="1076446" cy="885825"/>
            <wp:effectExtent l="19050" t="0" r="9404" b="0"/>
            <wp:wrapNone/>
            <wp:docPr id="27" name="Рисунок 12" descr="C:\Users\MisterElf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sterElf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4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2F4">
        <w:rPr>
          <w:rFonts w:ascii="Times New Roman" w:hAnsi="Times New Roman" w:cs="Times New Roman"/>
          <w:sz w:val="24"/>
          <w:szCs w:val="24"/>
        </w:rPr>
        <w:t>Задание 4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Запишите 3–4 предложения.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По данным условным знакам составьте словесное описание погоды. </w:t>
      </w:r>
    </w:p>
    <w:p w:rsidR="00B2037A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б) Запишите с помощью знаков: одиннадцать градусов мороза.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Задание 5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Под каждой цифрой даны две цепи питания. Подчеркни цепь питания, которая 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верно. Подпиши природные зоны и сообщество, в которых возможны эти цепи питания.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семена – суслик – дрофа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б) типчак – сайгак – волк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Природная зона – ___________________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морошка – лемминг – песец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б) мох – полярная сова – белый медведь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Природная зона – ____________________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Комар – лягушка – цапля </w:t>
      </w: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б) Мох сфагнум – пиявка – выпь </w:t>
      </w:r>
    </w:p>
    <w:p w:rsidR="00B2037A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Природное сообщество – ________________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211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Задание 6</w:t>
      </w:r>
    </w:p>
    <w:p w:rsidR="00B2037A" w:rsidRPr="004572F4" w:rsidRDefault="005072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а) Заполни таблицу.</w:t>
      </w:r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5244"/>
        <w:gridCol w:w="2410"/>
        <w:gridCol w:w="1950"/>
      </w:tblGrid>
      <w:tr w:rsidR="00507211" w:rsidRPr="004572F4" w:rsidTr="00507211">
        <w:tc>
          <w:tcPr>
            <w:tcW w:w="53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41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507211" w:rsidRPr="004572F4" w:rsidTr="00507211">
        <w:tc>
          <w:tcPr>
            <w:tcW w:w="53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507211" w:rsidRPr="004572F4" w:rsidRDefault="009E71E4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 xml:space="preserve">Ледовое побоище </w:t>
            </w:r>
          </w:p>
        </w:tc>
        <w:tc>
          <w:tcPr>
            <w:tcW w:w="241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11" w:rsidRPr="004572F4" w:rsidTr="00507211">
        <w:tc>
          <w:tcPr>
            <w:tcW w:w="53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507211" w:rsidRPr="004572F4" w:rsidRDefault="009E71E4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241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11" w:rsidRPr="004572F4" w:rsidTr="00507211">
        <w:tc>
          <w:tcPr>
            <w:tcW w:w="53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507211" w:rsidRPr="004572F4" w:rsidRDefault="009E71E4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 </w:t>
            </w:r>
          </w:p>
        </w:tc>
        <w:tc>
          <w:tcPr>
            <w:tcW w:w="241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11" w:rsidRPr="004572F4" w:rsidTr="00507211">
        <w:tc>
          <w:tcPr>
            <w:tcW w:w="53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507211" w:rsidRPr="004572F4" w:rsidRDefault="009E71E4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Руси от польских захватчиков </w:t>
            </w:r>
          </w:p>
        </w:tc>
        <w:tc>
          <w:tcPr>
            <w:tcW w:w="241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11" w:rsidRPr="004572F4" w:rsidTr="00507211">
        <w:tc>
          <w:tcPr>
            <w:tcW w:w="534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9E71E4" w:rsidRPr="004572F4" w:rsidRDefault="009E71E4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4">
              <w:rPr>
                <w:rFonts w:ascii="Times New Roman" w:hAnsi="Times New Roman" w:cs="Times New Roman"/>
                <w:sz w:val="24"/>
                <w:szCs w:val="24"/>
              </w:rPr>
              <w:t>Первое упоминание в летописи о Москве</w:t>
            </w:r>
          </w:p>
        </w:tc>
        <w:tc>
          <w:tcPr>
            <w:tcW w:w="241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7211" w:rsidRPr="004572F4" w:rsidRDefault="00507211" w:rsidP="004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3D5CCC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91.8pt;margin-top:25.5pt;width:14.25pt;height:14.25pt;z-index:251679744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415.05pt;margin-top:25.5pt;width:14.25pt;height:14.25pt;z-index:251681792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255.3pt;margin-top:25.5pt;width:14.25pt;height:14.25pt;z-index:251680768"/>
        </w:pict>
      </w:r>
      <w:r w:rsidR="009E71E4" w:rsidRPr="004572F4">
        <w:rPr>
          <w:rFonts w:ascii="Times New Roman" w:hAnsi="Times New Roman" w:cs="Times New Roman"/>
          <w:sz w:val="24"/>
          <w:szCs w:val="24"/>
        </w:rPr>
        <w:t xml:space="preserve">б) Отметь в квадратах номера событий, с которыми были связаны эти исторические лица. </w:t>
      </w: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lastRenderedPageBreak/>
        <w:t>князь Владимир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князь Александр Невский       , князь Дмитрий Донской </w:t>
      </w:r>
    </w:p>
    <w:p w:rsidR="00B2037A" w:rsidRPr="004572F4" w:rsidRDefault="003D5CCC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216.3pt;margin-top:.45pt;width:14.25pt;height:14.25pt;z-index:251682816"/>
        </w:pict>
      </w:r>
      <w:r w:rsidR="009E71E4" w:rsidRPr="004572F4">
        <w:rPr>
          <w:rFonts w:ascii="Times New Roman" w:hAnsi="Times New Roman" w:cs="Times New Roman"/>
          <w:sz w:val="24"/>
          <w:szCs w:val="24"/>
        </w:rPr>
        <w:t xml:space="preserve"> Кузьма Минин и Дмитрий Пожарский </w:t>
      </w: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Задание 7 </w:t>
      </w: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Запиши географическое положение России: </w:t>
      </w: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37A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Материк – ___________________, полушария – _____________      ___________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037A" w:rsidRPr="004572F4" w:rsidRDefault="00B2037A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F4" w:rsidRPr="004572F4" w:rsidRDefault="004572F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9E71E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E4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C4" w:rsidRPr="004572F4" w:rsidRDefault="00650CAB" w:rsidP="00457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Итоговая проверочная контрольная работа по литературному чтению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C4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Фамилия и имя учащегося ________________________________ Дата </w:t>
      </w:r>
      <w:r w:rsidR="000C60F4" w:rsidRPr="004572F4">
        <w:rPr>
          <w:rFonts w:ascii="Times New Roman" w:hAnsi="Times New Roman" w:cs="Times New Roman"/>
          <w:sz w:val="24"/>
          <w:szCs w:val="24"/>
        </w:rPr>
        <w:t>_________</w:t>
      </w:r>
    </w:p>
    <w:p w:rsidR="001407C4" w:rsidRPr="004572F4" w:rsidRDefault="001407C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Задание 1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Начни читать текст тихо, вполголоса. По сигналу учителя остановись и отметь место, где остановился, карандашом.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Ох, и золотая табакерка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Жил себе сирота Янка, сын лесника. Отец и мать у него умерли, а родных никого не было. Так и жил он один в лесу, в отцовой хатке. А чтоб было веселей, держал пёстрого котика.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Привык к нему котик. Бывало, куда хозяин идёт, туда и он.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Пошёл раз Янка собирать хворост. Ну, понятно, и котик за ним. Набрал Янка вязанку хвороста, несёт домой, а котик тащит за ним сухую веточку.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2F4">
        <w:rPr>
          <w:rFonts w:ascii="Times New Roman" w:hAnsi="Times New Roman" w:cs="Times New Roman"/>
          <w:sz w:val="24"/>
          <w:szCs w:val="24"/>
        </w:rPr>
        <w:t>Уморился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Янка, присел на пенёк отдохнуть, подумал, как тяжко жить ему на свете, и громко застонал: – Ох, ох!..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И только он так сказал – выскочил из-под пня маленький старичок с длинною бородой.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Ты зачем меня звал, 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Посмотрел Янка в испуге на него и говорит: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Нет, дедушка, я не звал тебя.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Как не звал? – заспорил старичок. – Я ж не глухой! Ты два раза назвал моё имя: Ох, Ох... Теперь ты должен мне сказать, что ты от меня потребуешь.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Подумал Янка и говорит: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Ничего мне не надо. Вот только голодный я очень. Коли есть у тебя кусок хлеба, то дай.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2F4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нырнул назад под пень и тащит оттуда кусок хлеба и миску щей.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На, – говорит, – поешь.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Наелся сирота, котика накормил и низко поклонился старичку: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Спасибо, дедушка, за обед: давно я такой вкусной еды не едал.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Взвалил он на плечи свой хворост и пошёл веселее домой.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Прошёл день, второй, опять голод одолевает. Вспомнил Янка про старичка. «Пойду, – думает, – может, он накормит меня ещё раз».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Пришёл к тому самому месту, сел на пенёк и вздохнул: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Ох!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Выскочил старичок.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lastRenderedPageBreak/>
        <w:t xml:space="preserve">– Что скажешь, 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Поклонился ему Янка: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Я голодный, дедушка. Может, дал бы ты мне кусок хлеба?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Вынес ему старичок тотчас кусок хлеба и миску щей.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Так с той поры и пошло: 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захочется Янке есть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– он и идёт к старичку.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Раз вынес ему старичок вместо обеда золотую табакерку...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(294 слова)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(Белорусская народная сказка)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Предположи, что будет происходить в сказке дальше. (Запиши 2 – 3 предложения.) </w:t>
      </w:r>
    </w:p>
    <w:p w:rsidR="00650CAB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  <w:r w:rsidR="00650CAB" w:rsidRPr="004572F4">
        <w:rPr>
          <w:rFonts w:ascii="Times New Roman" w:hAnsi="Times New Roman" w:cs="Times New Roman"/>
          <w:sz w:val="24"/>
          <w:szCs w:val="24"/>
        </w:rPr>
        <w:t xml:space="preserve">2. Какие черты волшебной народной сказки можно обнаружить в этом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2F4">
        <w:rPr>
          <w:rFonts w:ascii="Times New Roman" w:hAnsi="Times New Roman" w:cs="Times New Roman"/>
          <w:sz w:val="24"/>
          <w:szCs w:val="24"/>
        </w:rPr>
        <w:t>фрагменте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? Отметь правильный ответ.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Главный герой – сирота, он беден, терпит лишения;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б) наличие волшебного помощника;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в) намерение героя отправиться в волшебный, «чужой» мир»;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г) волшебный предмет.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3. Подчеркни те фрагменты текста, которые подтверждают твой предыдущий ответ. Над каждым фрагментом поставь соответствующую ему букву. </w:t>
      </w:r>
    </w:p>
    <w:p w:rsidR="001407C4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4*. Найди слова, которые отличают эту сказку от русской народной, и подчеркни их волнистой линией.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Задание 2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Прочитай стихотворение тихо, вполголоса.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Моя корова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Наконец-то снова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Со мной моя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Она ест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авку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шёлковую,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 я кнутом пощёлкиваю.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До чего моя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Весела и бестолкова!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подп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ыгнет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, в нос лизнёт,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То куда-то 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улизнёт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Вд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нашла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коpова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кость.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Гово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коpове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ось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1407C4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Тут – откуда что взялось –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CAB" w:rsidRPr="004572F4" w:rsidSect="00A453E1">
          <w:pgSz w:w="11905" w:h="16940"/>
          <w:pgMar w:top="1135" w:right="900" w:bottom="851" w:left="900" w:header="720" w:footer="720" w:gutter="0"/>
          <w:cols w:space="720"/>
          <w:noEndnote/>
        </w:sectPr>
      </w:pP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4">
        <w:rPr>
          <w:rFonts w:ascii="Times New Roman" w:hAnsi="Times New Roman" w:cs="Times New Roman"/>
          <w:sz w:val="24"/>
          <w:szCs w:val="24"/>
        </w:rPr>
        <w:lastRenderedPageBreak/>
        <w:t>Разд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ажение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и злость!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Ощетинилась сначала,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Заво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чала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заpычала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Мол, уйди,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доб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пpошу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 иначе – укушу!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«Ладно-ладно, ухожу,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Я с такими не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ужу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Ты мне больше не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 я больше не пастух.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Поиг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в часового,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 часового на посту.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 захочешь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поми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иться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>иходи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стеpечь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2F4">
        <w:rPr>
          <w:rFonts w:ascii="Times New Roman" w:hAnsi="Times New Roman" w:cs="Times New Roman"/>
          <w:sz w:val="24"/>
          <w:szCs w:val="24"/>
        </w:rPr>
        <w:t>гpаницу</w:t>
      </w:r>
      <w:proofErr w:type="spellEnd"/>
      <w:r w:rsidRPr="004572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(М. Бартенев) </w:t>
      </w: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AB" w:rsidRPr="004572F4" w:rsidRDefault="00650CAB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CAB" w:rsidRPr="004572F4" w:rsidSect="00650CAB">
          <w:type w:val="continuous"/>
          <w:pgSz w:w="11905" w:h="16940"/>
          <w:pgMar w:top="1400" w:right="900" w:bottom="0" w:left="900" w:header="720" w:footer="720" w:gutter="0"/>
          <w:cols w:num="2" w:space="720" w:equalWidth="0">
            <w:col w:w="3443" w:space="2"/>
            <w:col w:w="820"/>
          </w:cols>
          <w:noEndnote/>
        </w:sectPr>
      </w:pP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lastRenderedPageBreak/>
        <w:t xml:space="preserve">1. Как лучше читать стихотворение, чтобы точнее передать это настроение?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Громко, бодро, ритмично;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б) тихо, медленно, со светлой грустью;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в) сначала спокойно, ровно, не спеша, потом задорно, весело.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2. Почему это стихотворение смешное?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а) У героя стихотворения хорошее настроение, он прямо говорит об этом;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б) герой стихотворения играет с собакой, представляя, что это корова; несоответствие того, что описано в стихотворении, и того, как ведет себя настоящая корова, делает стихотворение смешным;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в) в стихотворении постепенно открывается несоответствие того, что описано, и того, как ведет себя настоящая корова.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3. Найди и подчеркни те слова и строчки, которые доказывают, что герой стихотворения играет с собакой.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4. Как ты думаешь герой стихотворения мальчик или девочка? Напиши, что в стихотворении помогает ответить на этот вопрос.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C4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5. В первой и второй строфах соедини карандашом рифмующиеся строчки.</w:t>
      </w:r>
    </w:p>
    <w:p w:rsidR="001407C4" w:rsidRPr="004572F4" w:rsidRDefault="001407C4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Задание 3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Прочитай отрывок из произведения тихо, вполголоса.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...Сначала мы прошли через песчаное поле, заросшее бессмертником и полынью. Потом выбежали нам навстречу заросли молоденьких сосен. Сосновый лес встретил нас после горячих полей тишиной и прохладой. Высоко в солнечных косых лучах перепархивали, будто загораясь, синие сойки. Чистые лужи стояли на заросшей дороге, и через синие эти лужи проплывали облака. Запахло земляникой, нагретыми пнями. Заблестели на листьях орешника капли не то росы, не то вчерашнего дождя. Гулко падали шишки.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Великий лес! – вздохнул Лялин. – Ветер задует, и загудят эти сосны, как колокола.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Потом сосны сменились березами, и за ними блеснула вода...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Это Ларино озерцо. Пойдем, поглядишь в воду – засмотришься.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Вода в Ларином озерце была глубокая и прозрачная до самого дна. Только у берега она чуть вздрагивала – там из-подо мхов вливался в озерцо родник. На дне лежало несколько темных больших стволов. Они поблескивали слабым и темным огнем, когда до них добиралось солнце.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– Черный дуб, – сказал Лялин. – Мореный, вековой. Мы один вытащили, только работать с ним трудно. Пилы ломает. Но уж </w:t>
      </w:r>
      <w:proofErr w:type="gramStart"/>
      <w:r w:rsidRPr="004572F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572F4">
        <w:rPr>
          <w:rFonts w:ascii="Times New Roman" w:hAnsi="Times New Roman" w:cs="Times New Roman"/>
          <w:sz w:val="24"/>
          <w:szCs w:val="24"/>
        </w:rPr>
        <w:t xml:space="preserve"> сделаешь вещь – скалку или, скажем, коромысло, – так навек! Тяжелое дерево, в воде тонет.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Солнце блестело в темной воде. Под ней лежали древние дубы, будто отлитые из черной стали. А над водой, отражаясь в ней желтыми и лиловыми лепестками, летали бабочки.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 xml:space="preserve">(199 слов) 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(По К. Паустовскому)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1. Что автор «оживил» (то есть использовал прием олицетворения) в стихотворении?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Найди и подчеркни нужные слова и выражения одной чертой.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2. Подчеркни в тексте двумя чертами сочетания слов, с помощью которых автор передает звуки природы.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3. Какие эпитеты передают отношение автора? Подчеркни их волнистой линией.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4. С чем сравнивает автор сосны, дубы, бабочек? Подчеркни сравнения прерывистой линией.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lastRenderedPageBreak/>
        <w:t>5. Определи жанр этого текста.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а) Рассказ;</w:t>
      </w:r>
    </w:p>
    <w:p w:rsidR="00D83711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б) авторская сказка;</w:t>
      </w:r>
    </w:p>
    <w:p w:rsidR="001407C4" w:rsidRPr="004572F4" w:rsidRDefault="00D83711" w:rsidP="0045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2F4">
        <w:rPr>
          <w:rFonts w:ascii="Times New Roman" w:hAnsi="Times New Roman" w:cs="Times New Roman"/>
          <w:sz w:val="24"/>
          <w:szCs w:val="24"/>
        </w:rPr>
        <w:t>в) статья в научно-популярном журнале.</w:t>
      </w:r>
    </w:p>
    <w:p w:rsidR="00035943" w:rsidRPr="004572F4" w:rsidRDefault="00035943" w:rsidP="004572F4">
      <w:pPr>
        <w:spacing w:after="0" w:line="240" w:lineRule="auto"/>
        <w:rPr>
          <w:rFonts w:ascii="Times New Roman" w:hAnsi="Times New Roman" w:cs="Times New Roman"/>
        </w:rPr>
      </w:pPr>
    </w:p>
    <w:p w:rsidR="00035943" w:rsidRPr="004572F4" w:rsidRDefault="00035943" w:rsidP="004572F4">
      <w:pPr>
        <w:spacing w:after="0" w:line="240" w:lineRule="auto"/>
        <w:rPr>
          <w:rFonts w:ascii="Times New Roman" w:hAnsi="Times New Roman" w:cs="Times New Roman"/>
        </w:rPr>
      </w:pPr>
    </w:p>
    <w:p w:rsidR="00035943" w:rsidRPr="004572F4" w:rsidRDefault="00035943" w:rsidP="004572F4">
      <w:pPr>
        <w:spacing w:after="0" w:line="240" w:lineRule="auto"/>
        <w:rPr>
          <w:rFonts w:ascii="Times New Roman" w:hAnsi="Times New Roman" w:cs="Times New Roman"/>
        </w:rPr>
      </w:pPr>
    </w:p>
    <w:p w:rsidR="00035943" w:rsidRDefault="00035943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lastRenderedPageBreak/>
        <w:t>ВАРИАНТ -1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1. Реши примеры в столбик: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368+478 , 1000-347, 124 * 6, 245 * 14, 856:4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2. Определи порядок действий и найди значение выражения: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8*(360:90)+54:6=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3. Реши задачу: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С одного участка собрали 96 кг картофеля</w:t>
      </w:r>
      <w:proofErr w:type="gramStart"/>
      <w:r w:rsidRPr="00232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266E">
        <w:rPr>
          <w:rFonts w:ascii="Times New Roman" w:hAnsi="Times New Roman" w:cs="Times New Roman"/>
          <w:sz w:val="28"/>
          <w:szCs w:val="28"/>
        </w:rPr>
        <w:t xml:space="preserve"> а с другого в 3 раза меньше.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Весь картофель разложили в пакеты по 4 кг. Сколько получилось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пакетов?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4. Начерти прямоугольник со сторонами 6см и 4см</w:t>
      </w:r>
      <w:proofErr w:type="gramStart"/>
      <w:r w:rsidRPr="002326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266E">
        <w:rPr>
          <w:rFonts w:ascii="Times New Roman" w:hAnsi="Times New Roman" w:cs="Times New Roman"/>
          <w:sz w:val="28"/>
          <w:szCs w:val="28"/>
        </w:rPr>
        <w:t xml:space="preserve"> Найди ПЛОЩАДЬ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и ПЕРИМЕТР этого прямоугольника.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66E">
        <w:rPr>
          <w:rFonts w:ascii="Times New Roman" w:hAnsi="Times New Roman" w:cs="Times New Roman"/>
          <w:sz w:val="28"/>
          <w:szCs w:val="28"/>
        </w:rPr>
        <w:t xml:space="preserve"> Реши неравенства: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5км 045м….5км 450м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12 дм…102см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3ч…300 мин.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ВАРИАНТ-2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1. Реши примеры в столбик: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496+347 , 1000-427, 172 * 7, 237 *15, 748:2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2. Определи порядок действий и вычисли значение выражения: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7*(720:80)+63:9=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3. Реши задачу: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В одном мешке 27 кг крупы, а в другом в 2 раза больше. Всю крупу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расфасовали в пакеты по 3 кг. Сколько получилось пакетов?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4. Начерти прямоугольник со сторонами 5см и 3см</w:t>
      </w:r>
      <w:proofErr w:type="gramStart"/>
      <w:r w:rsidRPr="002326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266E">
        <w:rPr>
          <w:rFonts w:ascii="Times New Roman" w:hAnsi="Times New Roman" w:cs="Times New Roman"/>
          <w:sz w:val="28"/>
          <w:szCs w:val="28"/>
        </w:rPr>
        <w:t xml:space="preserve"> Найди ПЛОЩАДЬ и</w:t>
      </w:r>
    </w:p>
    <w:p w:rsid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ПЕРИМЕТР этого прямоугольника.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266E">
        <w:rPr>
          <w:rFonts w:ascii="Times New Roman" w:hAnsi="Times New Roman" w:cs="Times New Roman"/>
          <w:sz w:val="28"/>
          <w:szCs w:val="28"/>
        </w:rPr>
        <w:t>. Реши неравенства: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4кг 400г…4кг 040 г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2сут…50ч</w:t>
      </w:r>
    </w:p>
    <w:p w:rsidR="0023266E" w:rsidRPr="0023266E" w:rsidRDefault="0023266E" w:rsidP="0023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6E">
        <w:rPr>
          <w:rFonts w:ascii="Times New Roman" w:hAnsi="Times New Roman" w:cs="Times New Roman"/>
          <w:sz w:val="28"/>
          <w:szCs w:val="28"/>
        </w:rPr>
        <w:t>9дм 2см…92см</w:t>
      </w: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p w:rsidR="0023266E" w:rsidRPr="004572F4" w:rsidRDefault="0023266E" w:rsidP="004572F4">
      <w:pPr>
        <w:spacing w:after="0" w:line="240" w:lineRule="auto"/>
        <w:rPr>
          <w:rFonts w:ascii="Times New Roman" w:hAnsi="Times New Roman" w:cs="Times New Roman"/>
        </w:rPr>
      </w:pPr>
    </w:p>
    <w:sectPr w:rsidR="0023266E" w:rsidRPr="004572F4" w:rsidSect="00B625C3">
      <w:pgSz w:w="11906" w:h="16838"/>
      <w:pgMar w:top="156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eeSet">
    <w:altName w:val="FreeSe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50D8"/>
    <w:multiLevelType w:val="multilevel"/>
    <w:tmpl w:val="54EC78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114512"/>
    <w:multiLevelType w:val="hybridMultilevel"/>
    <w:tmpl w:val="6E366EB4"/>
    <w:lvl w:ilvl="0" w:tplc="FDA40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471EE"/>
    <w:multiLevelType w:val="hybridMultilevel"/>
    <w:tmpl w:val="A5C2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294"/>
    <w:rsid w:val="00035943"/>
    <w:rsid w:val="00045341"/>
    <w:rsid w:val="0004663E"/>
    <w:rsid w:val="000C60F4"/>
    <w:rsid w:val="00111492"/>
    <w:rsid w:val="0012297B"/>
    <w:rsid w:val="00135CDC"/>
    <w:rsid w:val="001407C4"/>
    <w:rsid w:val="00170770"/>
    <w:rsid w:val="001F1058"/>
    <w:rsid w:val="001F6E04"/>
    <w:rsid w:val="00211A99"/>
    <w:rsid w:val="0023266E"/>
    <w:rsid w:val="0026128E"/>
    <w:rsid w:val="00286663"/>
    <w:rsid w:val="003310BA"/>
    <w:rsid w:val="003D5CCC"/>
    <w:rsid w:val="004005AE"/>
    <w:rsid w:val="004256AE"/>
    <w:rsid w:val="004572F4"/>
    <w:rsid w:val="0047037F"/>
    <w:rsid w:val="004833F8"/>
    <w:rsid w:val="00507211"/>
    <w:rsid w:val="00545D89"/>
    <w:rsid w:val="0062352F"/>
    <w:rsid w:val="00650CAB"/>
    <w:rsid w:val="00656883"/>
    <w:rsid w:val="00667AAB"/>
    <w:rsid w:val="006933E3"/>
    <w:rsid w:val="006E701A"/>
    <w:rsid w:val="00733751"/>
    <w:rsid w:val="008524C8"/>
    <w:rsid w:val="008B0A7C"/>
    <w:rsid w:val="008D7439"/>
    <w:rsid w:val="00936EAA"/>
    <w:rsid w:val="00966F6B"/>
    <w:rsid w:val="009846C9"/>
    <w:rsid w:val="00990204"/>
    <w:rsid w:val="009E0473"/>
    <w:rsid w:val="009E71E4"/>
    <w:rsid w:val="00A453E1"/>
    <w:rsid w:val="00A476E4"/>
    <w:rsid w:val="00A56FF5"/>
    <w:rsid w:val="00A67294"/>
    <w:rsid w:val="00A963C6"/>
    <w:rsid w:val="00AE5F41"/>
    <w:rsid w:val="00B2037A"/>
    <w:rsid w:val="00B51D3C"/>
    <w:rsid w:val="00B625C3"/>
    <w:rsid w:val="00C02EC1"/>
    <w:rsid w:val="00C26282"/>
    <w:rsid w:val="00C50E77"/>
    <w:rsid w:val="00CB3259"/>
    <w:rsid w:val="00D83711"/>
    <w:rsid w:val="00D97B4D"/>
    <w:rsid w:val="00F0765B"/>
    <w:rsid w:val="00F84954"/>
    <w:rsid w:val="00F9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6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7294"/>
  </w:style>
  <w:style w:type="character" w:styleId="a4">
    <w:name w:val="Strong"/>
    <w:basedOn w:val="a0"/>
    <w:uiPriority w:val="22"/>
    <w:qFormat/>
    <w:rsid w:val="00A67294"/>
    <w:rPr>
      <w:b/>
      <w:bCs/>
    </w:rPr>
  </w:style>
  <w:style w:type="character" w:styleId="a5">
    <w:name w:val="Hyperlink"/>
    <w:basedOn w:val="a0"/>
    <w:uiPriority w:val="99"/>
    <w:unhideWhenUsed/>
    <w:rsid w:val="00A67294"/>
    <w:rPr>
      <w:color w:val="0000FF"/>
      <w:u w:val="single"/>
    </w:rPr>
  </w:style>
  <w:style w:type="character" w:customStyle="1" w:styleId="term">
    <w:name w:val="term"/>
    <w:basedOn w:val="a0"/>
    <w:rsid w:val="00A67294"/>
  </w:style>
  <w:style w:type="character" w:customStyle="1" w:styleId="definition">
    <w:name w:val="definition"/>
    <w:basedOn w:val="a0"/>
    <w:rsid w:val="00A67294"/>
  </w:style>
  <w:style w:type="character" w:styleId="a6">
    <w:name w:val="Emphasis"/>
    <w:basedOn w:val="a0"/>
    <w:uiPriority w:val="20"/>
    <w:qFormat/>
    <w:rsid w:val="00A67294"/>
    <w:rPr>
      <w:i/>
      <w:iCs/>
    </w:rPr>
  </w:style>
  <w:style w:type="character" w:customStyle="1" w:styleId="source">
    <w:name w:val="source"/>
    <w:basedOn w:val="a0"/>
    <w:rsid w:val="00A67294"/>
  </w:style>
  <w:style w:type="character" w:customStyle="1" w:styleId="author">
    <w:name w:val="author"/>
    <w:basedOn w:val="a0"/>
    <w:rsid w:val="00A67294"/>
  </w:style>
  <w:style w:type="character" w:customStyle="1" w:styleId="source-date">
    <w:name w:val="source-date"/>
    <w:basedOn w:val="a0"/>
    <w:rsid w:val="00A67294"/>
  </w:style>
  <w:style w:type="character" w:customStyle="1" w:styleId="diccolor">
    <w:name w:val="dic_color"/>
    <w:basedOn w:val="a0"/>
    <w:rsid w:val="00A67294"/>
  </w:style>
  <w:style w:type="paragraph" w:styleId="a7">
    <w:name w:val="List Paragraph"/>
    <w:basedOn w:val="a"/>
    <w:uiPriority w:val="34"/>
    <w:qFormat/>
    <w:rsid w:val="00A67294"/>
    <w:pPr>
      <w:ind w:left="720"/>
      <w:contextualSpacing/>
    </w:pPr>
  </w:style>
  <w:style w:type="paragraph" w:customStyle="1" w:styleId="ParagraphStyle">
    <w:name w:val="Paragraph Style"/>
    <w:rsid w:val="00035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943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73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037F"/>
  </w:style>
  <w:style w:type="paragraph" w:customStyle="1" w:styleId="c6">
    <w:name w:val="c6"/>
    <w:basedOn w:val="a"/>
    <w:rsid w:val="004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037F"/>
  </w:style>
  <w:style w:type="paragraph" w:customStyle="1" w:styleId="c0">
    <w:name w:val="c0"/>
    <w:basedOn w:val="a"/>
    <w:rsid w:val="004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7037F"/>
  </w:style>
  <w:style w:type="character" w:customStyle="1" w:styleId="30">
    <w:name w:val="Заголовок 3 Знак"/>
    <w:basedOn w:val="a0"/>
    <w:link w:val="3"/>
    <w:uiPriority w:val="9"/>
    <w:rsid w:val="003310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4">
    <w:name w:val="Pa4"/>
    <w:basedOn w:val="Default"/>
    <w:next w:val="Default"/>
    <w:uiPriority w:val="99"/>
    <w:rsid w:val="00B2037A"/>
    <w:pPr>
      <w:spacing w:line="221" w:lineRule="atLeast"/>
    </w:pPr>
    <w:rPr>
      <w:rFonts w:ascii="Journal" w:hAnsi="Journal" w:cstheme="minorBidi"/>
      <w:color w:val="auto"/>
    </w:rPr>
  </w:style>
  <w:style w:type="table" w:styleId="aa">
    <w:name w:val="Table Grid"/>
    <w:basedOn w:val="a1"/>
    <w:uiPriority w:val="59"/>
    <w:rsid w:val="00B2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Default"/>
    <w:next w:val="Default"/>
    <w:uiPriority w:val="99"/>
    <w:rsid w:val="00B2037A"/>
    <w:pPr>
      <w:spacing w:line="201" w:lineRule="atLeast"/>
    </w:pPr>
    <w:rPr>
      <w:rFonts w:ascii="Journal" w:hAnsi="Journal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07211"/>
    <w:pPr>
      <w:spacing w:line="201" w:lineRule="atLeast"/>
    </w:pPr>
    <w:rPr>
      <w:rFonts w:ascii="Journal" w:hAnsi="Journal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9E71E4"/>
    <w:pPr>
      <w:spacing w:line="181" w:lineRule="atLeast"/>
    </w:pPr>
    <w:rPr>
      <w:rFonts w:ascii="FreeSet" w:hAnsi="FreeSe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50CAB"/>
    <w:pPr>
      <w:spacing w:line="221" w:lineRule="atLeast"/>
    </w:pPr>
    <w:rPr>
      <w:rFonts w:ascii="Journal" w:hAnsi="Journal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50CAB"/>
    <w:pPr>
      <w:spacing w:line="201" w:lineRule="atLeast"/>
    </w:pPr>
    <w:rPr>
      <w:rFonts w:ascii="Journal" w:hAnsi="Journal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50CAB"/>
    <w:pPr>
      <w:spacing w:line="201" w:lineRule="atLeast"/>
    </w:pPr>
    <w:rPr>
      <w:rFonts w:ascii="Pragmatica" w:hAnsi="Pragmatica"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A45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print">
    <w:name w:val="noprint"/>
    <w:basedOn w:val="a0"/>
    <w:rsid w:val="00667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06">
          <w:marLeft w:val="0"/>
          <w:marRight w:val="-9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73">
          <w:marLeft w:val="0"/>
          <w:marRight w:val="-9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94E-C1BB-45E1-B96E-CF462551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MisterElf</dc:creator>
  <cp:lastModifiedBy>MisterElf</cp:lastModifiedBy>
  <cp:revision>2</cp:revision>
  <cp:lastPrinted>2014-05-07T05:52:00Z</cp:lastPrinted>
  <dcterms:created xsi:type="dcterms:W3CDTF">2014-06-05T20:02:00Z</dcterms:created>
  <dcterms:modified xsi:type="dcterms:W3CDTF">2014-06-05T20:02:00Z</dcterms:modified>
</cp:coreProperties>
</file>