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71" w:rsidRPr="00BC2E71" w:rsidRDefault="00BC2E71" w:rsidP="00BC2E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7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206046" w:rsidRDefault="00BC2E71" w:rsidP="00BC2E7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BC2E71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по курсу "Мы и окружающий мир" в 4-м классе с использованием приемов</w:t>
      </w:r>
      <w:r w:rsidR="00206046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 xml:space="preserve"> технологии</w:t>
      </w:r>
      <w:r w:rsidRPr="00BC2E71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 xml:space="preserve"> развития критического мышления.</w:t>
      </w:r>
    </w:p>
    <w:p w:rsidR="00BC2E71" w:rsidRDefault="00BC2E71" w:rsidP="00BC2E7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BC2E71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 xml:space="preserve"> Система Л.В. Занкова</w:t>
      </w:r>
    </w:p>
    <w:p w:rsidR="006C045B" w:rsidRPr="0046622F" w:rsidRDefault="006C045B" w:rsidP="006C045B">
      <w:pPr>
        <w:spacing w:after="0" w:line="408" w:lineRule="atLeast"/>
        <w:contextualSpacing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622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Обучение, построенное на усвоении конкретных фактов, изжило себя в принципе,</w:t>
      </w:r>
      <w:r w:rsidRPr="0046622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ибо факты быстро устаревают, а их объем стремится к бесконечности.</w:t>
      </w:r>
    </w:p>
    <w:p w:rsidR="006C045B" w:rsidRPr="0046622F" w:rsidRDefault="006C045B" w:rsidP="006C045B">
      <w:pPr>
        <w:spacing w:after="0" w:line="408" w:lineRule="atLeast"/>
        <w:ind w:firstLine="375"/>
        <w:contextualSpacing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62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А. </w:t>
      </w:r>
      <w:proofErr w:type="spellStart"/>
      <w:r w:rsidRPr="004662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Гин</w:t>
      </w:r>
      <w:proofErr w:type="spellEnd"/>
    </w:p>
    <w:p w:rsidR="006C045B" w:rsidRPr="00BB5500" w:rsidRDefault="006C045B" w:rsidP="0020604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550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Цель:</w:t>
      </w:r>
      <w:r w:rsidRPr="00BB55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B5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осмыслить возможности использования технологии развития критического мышления (ТРКМ) в организации активной и эффективной деятельности в учебном процессе.</w:t>
      </w:r>
    </w:p>
    <w:p w:rsidR="006C045B" w:rsidRPr="00BB5500" w:rsidRDefault="006C045B" w:rsidP="0020604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550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Методические задачи:</w:t>
      </w:r>
    </w:p>
    <w:p w:rsidR="006C045B" w:rsidRPr="00BB5500" w:rsidRDefault="006C045B" w:rsidP="002060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5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Познакомиться с технологией развития критического мышления (ТРКМ)</w:t>
      </w:r>
    </w:p>
    <w:p w:rsidR="006C045B" w:rsidRPr="00BB5500" w:rsidRDefault="006C045B" w:rsidP="002060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5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Приобрести практический опыт использования некоторых приемов ТРКМ</w:t>
      </w:r>
    </w:p>
    <w:p w:rsidR="00D77596" w:rsidRDefault="006C045B" w:rsidP="002060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55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Наметить пути использования ТРКМ в собственной педагогической деятельности.</w:t>
      </w:r>
    </w:p>
    <w:p w:rsidR="00C81226" w:rsidRDefault="00C81226" w:rsidP="00C8122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81226" w:rsidRPr="0020604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часто задаю себе вопрос: как помочь маленькому человеку, который сейчас сидит за партой, справиться с тем обилием информации, которая на него сваливается и в школе и дома. Как научить использовать эту информацию? Ка</w:t>
      </w:r>
      <w:r w:rsidR="00206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выбрать нужное? Ведь потребле</w:t>
      </w:r>
      <w:r w:rsidRPr="00206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информации само по себе еще не гарантирует повышение уровня образованности.</w:t>
      </w:r>
    </w:p>
    <w:p w:rsidR="00C81226" w:rsidRPr="00C8122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100% наших сегодняшних знаний, лишь 60% будут актуальны через 3-4 года.</w:t>
      </w:r>
      <w:r w:rsidR="00A65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данным психологических исследований более 50% выпускников начальной школы недостаточно глубоко понимают содержание текста, а значит не вычерпывают всю его информацию, 43% не умеют выделять главное, существенное, испытывают затруднения в умении делать выводы.</w:t>
      </w:r>
    </w:p>
    <w:p w:rsidR="00C81226" w:rsidRPr="00C8122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Изучая современные педагогические технологии, я сделала вывод о том, что вышеперечисленные умения и мыслительные операции лучше развиваются при введении в методический инструментарий приемов развития критического мышления.</w:t>
      </w:r>
    </w:p>
    <w:p w:rsidR="00C81226" w:rsidRPr="00C8122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“Развитие критического мышления” разработана американскими педагогами К. </w:t>
      </w:r>
      <w:proofErr w:type="spellStart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Мередит</w:t>
      </w:r>
      <w:proofErr w:type="spellEnd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</w:t>
      </w:r>
      <w:proofErr w:type="spellEnd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proofErr w:type="gramStart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</w:t>
      </w:r>
      <w:proofErr w:type="spellEnd"/>
      <w:proofErr w:type="gramEnd"/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Ч.Темпл. Она представляет собой целостную систему, формирующую навыки работы с информацией. Цель данной технологии: развитие мыслительных навыков учащихся, необходимых не только в учебе, но и в обычной жизни.</w:t>
      </w:r>
    </w:p>
    <w:p w:rsidR="00C81226" w:rsidRPr="00C8122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технологии составляет трехфазовая структура урока: вызов, осмысление, рефлексия.</w:t>
      </w:r>
    </w:p>
    <w:p w:rsidR="00C81226" w:rsidRPr="00C81226" w:rsidRDefault="00C81226" w:rsidP="00206046">
      <w:pPr>
        <w:pStyle w:val="a3"/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вашему вниманию</w:t>
      </w:r>
      <w:r w:rsidR="00206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фрагмент</w:t>
      </w: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</w:t>
      </w:r>
      <w:r w:rsidR="00206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81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окружающего мира </w:t>
      </w:r>
    </w:p>
    <w:p w:rsidR="00C81226" w:rsidRPr="006C045B" w:rsidRDefault="00C81226" w:rsidP="00C8122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06046" w:rsidRDefault="00206046" w:rsidP="0080541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046" w:rsidRDefault="00206046" w:rsidP="0080541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046" w:rsidRDefault="00206046" w:rsidP="0080541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046" w:rsidRDefault="00206046" w:rsidP="0080541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415" w:rsidRPr="00303A79" w:rsidRDefault="00805415" w:rsidP="00805415">
      <w:pPr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3A7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Тема: </w:t>
      </w:r>
      <w:r w:rsidR="00862F5A">
        <w:rPr>
          <w:rFonts w:ascii="Times New Roman" w:eastAsia="Calibri" w:hAnsi="Times New Roman" w:cs="Times New Roman"/>
          <w:b/>
          <w:i/>
          <w:sz w:val="24"/>
          <w:szCs w:val="24"/>
        </w:rPr>
        <w:t>Горные породы</w:t>
      </w:r>
      <w:r w:rsidRPr="00303A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их значение в жизни человека.</w:t>
      </w:r>
    </w:p>
    <w:p w:rsidR="00C81226" w:rsidRPr="00303A79" w:rsidRDefault="00C81226" w:rsidP="0075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7D35" w:rsidRPr="00303A79" w:rsidRDefault="00482A94" w:rsidP="00B47D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урока: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7D35" w:rsidRPr="00303A79">
        <w:rPr>
          <w:rFonts w:ascii="Times New Roman" w:eastAsia="Calibri" w:hAnsi="Times New Roman" w:cs="Times New Roman"/>
          <w:sz w:val="24"/>
          <w:szCs w:val="24"/>
        </w:rPr>
        <w:t>организация деятельности учащихся по восприятию, осмыслению и запоминанию знаний о видах полезных ископаемых и их роли в жизни человека.</w:t>
      </w:r>
    </w:p>
    <w:p w:rsidR="00B47D35" w:rsidRPr="00303A79" w:rsidRDefault="00B47D35" w:rsidP="00482A94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2A94" w:rsidRPr="00303A79" w:rsidRDefault="00482A94" w:rsidP="00482A94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урока:</w:t>
      </w:r>
    </w:p>
    <w:p w:rsidR="00B47D35" w:rsidRPr="00303A79" w:rsidRDefault="00482A94" w:rsidP="00B4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Образовательная:</w:t>
      </w:r>
      <w:r w:rsidR="00B47D35"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7D35" w:rsidRPr="00303A79">
        <w:rPr>
          <w:rFonts w:ascii="Times New Roman" w:eastAsia="Calibri" w:hAnsi="Times New Roman" w:cs="Times New Roman"/>
          <w:sz w:val="24"/>
          <w:szCs w:val="24"/>
        </w:rPr>
        <w:t xml:space="preserve">Создать условия </w:t>
      </w:r>
      <w:proofErr w:type="spellStart"/>
      <w:r w:rsidR="00B47D35" w:rsidRPr="00303A7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Start"/>
      <w:r w:rsidR="00B47D35" w:rsidRPr="00303A79">
        <w:rPr>
          <w:rFonts w:ascii="Times New Roman" w:eastAsia="Calibri" w:hAnsi="Times New Roman" w:cs="Times New Roman"/>
          <w:sz w:val="24"/>
          <w:szCs w:val="24"/>
        </w:rPr>
        <w:t>:</w:t>
      </w:r>
      <w:r w:rsidR="00B47D35" w:rsidRPr="00303A79">
        <w:rPr>
          <w:rFonts w:ascii="Times New Roman" w:eastAsia="Calibri" w:hAnsi="Times New Roman" w:cs="Times New Roman"/>
          <w:i/>
          <w:sz w:val="24"/>
          <w:szCs w:val="24"/>
        </w:rPr>
        <w:t>у</w:t>
      </w:r>
      <w:proofErr w:type="gramEnd"/>
      <w:r w:rsidR="00B47D35" w:rsidRPr="00303A79">
        <w:rPr>
          <w:rFonts w:ascii="Times New Roman" w:eastAsia="Calibri" w:hAnsi="Times New Roman" w:cs="Times New Roman"/>
          <w:i/>
          <w:sz w:val="24"/>
          <w:szCs w:val="24"/>
        </w:rPr>
        <w:t>своения</w:t>
      </w:r>
      <w:proofErr w:type="spellEnd"/>
      <w:r w:rsidR="00B47D35" w:rsidRPr="00303A79">
        <w:rPr>
          <w:rFonts w:ascii="Times New Roman" w:eastAsia="Calibri" w:hAnsi="Times New Roman" w:cs="Times New Roman"/>
          <w:sz w:val="24"/>
          <w:szCs w:val="24"/>
        </w:rPr>
        <w:t xml:space="preserve"> обучающимися знаний о терминологии, характеризующей полезные ископаемые, о возможностях применения полезных ископаемых.</w:t>
      </w:r>
      <w:r w:rsidR="00B47D35" w:rsidRPr="00303A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47D35" w:rsidRPr="0030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 смыслового чтения;</w:t>
      </w:r>
    </w:p>
    <w:p w:rsidR="00B47D35" w:rsidRPr="00303A79" w:rsidRDefault="00482A94" w:rsidP="00B47D35">
      <w:p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Развивающая</w:t>
      </w:r>
      <w:r w:rsidR="00B47D35"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B47D35"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47D35" w:rsidRPr="00303A79">
        <w:rPr>
          <w:rFonts w:ascii="Times New Roman" w:eastAsia="Calibri" w:hAnsi="Times New Roman" w:cs="Times New Roman"/>
          <w:sz w:val="24"/>
          <w:szCs w:val="24"/>
        </w:rPr>
        <w:t>Содействовать развитию познавательной активности учащихся и связной речи; умения работать с вопросами, различными источниками информации и с поисковыми системами Интернета; умения структурировать информацию; умения делать сравнение, обобщение, выводы, устанавливать причинно-следственные связи и делать умозаключения; умения работать и взаимодействовать в группе одноклассников.</w:t>
      </w:r>
    </w:p>
    <w:p w:rsidR="00B47D35" w:rsidRPr="00303A79" w:rsidRDefault="00B47D35" w:rsidP="00B47D35">
      <w:p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2A94" w:rsidRPr="00303A79" w:rsidRDefault="00482A94" w:rsidP="00482A94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Воспитательная:</w:t>
      </w:r>
      <w:r w:rsidR="00B47D35" w:rsidRPr="00303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необходимость охраны полезных ископаемых;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Поддерживать осознание причастности каждого школьника в результат совместной учебной деятельности.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Воспитывать толерантность.</w:t>
      </w:r>
    </w:p>
    <w:p w:rsidR="00482A94" w:rsidRPr="00303A79" w:rsidRDefault="00482A94" w:rsidP="0075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427D" w:rsidRPr="00303A79" w:rsidRDefault="0075427D" w:rsidP="0075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урока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 по ТРКМ.</w:t>
      </w:r>
    </w:p>
    <w:p w:rsidR="0075427D" w:rsidRPr="00303A79" w:rsidRDefault="0075427D" w:rsidP="0075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проведения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3 групп по 5 человек.</w:t>
      </w:r>
    </w:p>
    <w:p w:rsidR="0075427D" w:rsidRPr="00303A79" w:rsidRDefault="0075427D" w:rsidP="0075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урока: </w:t>
      </w:r>
      <w:r w:rsidR="00B47D35"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</w:t>
      </w:r>
      <w:r w:rsid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47D35"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«Инсерт»,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6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«Верные и неверные высказывания</w:t>
      </w:r>
      <w:proofErr w:type="gramStart"/>
      <w:r w:rsidR="00DD6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роектор,</w:t>
      </w:r>
      <w:r w:rsid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буклет «ТРКМ»</w:t>
      </w:r>
      <w:r w:rsidRPr="00303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компьютер, учебник «Мы и окружающий мир» Н.Я.Дмитриевой и А.Н. Казакова. </w:t>
      </w:r>
    </w:p>
    <w:p w:rsidR="00482A94" w:rsidRPr="00303A79" w:rsidRDefault="00482A94" w:rsidP="00482A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УУД, </w:t>
      </w:r>
      <w:proofErr w:type="gramStart"/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формируемые</w:t>
      </w:r>
      <w:proofErr w:type="gramEnd"/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уроке:</w:t>
      </w:r>
    </w:p>
    <w:p w:rsidR="00482A94" w:rsidRPr="00303A79" w:rsidRDefault="00482A94" w:rsidP="00482A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 </w:t>
      </w:r>
      <w:r w:rsidRPr="00303A79">
        <w:rPr>
          <w:rFonts w:ascii="Times New Roman" w:hAnsi="Times New Roman" w:cs="Times New Roman"/>
          <w:color w:val="000000"/>
          <w:sz w:val="24"/>
          <w:szCs w:val="24"/>
        </w:rPr>
        <w:t>- формирование целостного, социально-ориентированного взгляда на мир в его органичном единстве и разнообразии природы, формирование эстетических потребностей, ценностей и чувств.</w:t>
      </w:r>
    </w:p>
    <w:p w:rsidR="00482A94" w:rsidRPr="00303A79" w:rsidRDefault="00482A94" w:rsidP="00482A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 </w:t>
      </w:r>
      <w:r w:rsidRPr="00303A79">
        <w:rPr>
          <w:rFonts w:ascii="Times New Roman" w:hAnsi="Times New Roman" w:cs="Times New Roman"/>
          <w:color w:val="000000"/>
          <w:sz w:val="24"/>
          <w:szCs w:val="24"/>
        </w:rPr>
        <w:t>- определение цели учебной деятельности, выбор темы, сверять свои действия с целью, учиться давать оценку результатов учебной деятельности, понимать причину своего неуспеха и находить способы выхода из ситуации неуспеха.</w:t>
      </w:r>
    </w:p>
    <w:p w:rsidR="00482A94" w:rsidRPr="00303A79" w:rsidRDefault="00482A94" w:rsidP="00482A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 </w:t>
      </w:r>
      <w:r w:rsidRPr="00303A79">
        <w:rPr>
          <w:rFonts w:ascii="Times New Roman" w:hAnsi="Times New Roman" w:cs="Times New Roman"/>
          <w:color w:val="000000"/>
          <w:sz w:val="24"/>
          <w:szCs w:val="24"/>
        </w:rPr>
        <w:t>- выполнять универсальные логические действия (анализ, синтез). Устанавливать причинно-следственные связи, выстраивать логическую цепь рассуждений.</w:t>
      </w:r>
    </w:p>
    <w:p w:rsidR="00482A94" w:rsidRPr="00303A79" w:rsidRDefault="00482A94" w:rsidP="00482A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303A79">
        <w:rPr>
          <w:rFonts w:ascii="Times New Roman" w:hAnsi="Times New Roman" w:cs="Times New Roman"/>
          <w:color w:val="000000"/>
          <w:sz w:val="24"/>
          <w:szCs w:val="24"/>
        </w:rPr>
        <w:t> - оформление своих мыслей в устной речи, учиться подтверждать аргументы фактами, слушать других, организация учебного взаимодействия в парах.</w:t>
      </w:r>
    </w:p>
    <w:p w:rsidR="00B47D35" w:rsidRPr="00303A79" w:rsidRDefault="00B47D35" w:rsidP="00146CC8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3A79" w:rsidRPr="00CC4116" w:rsidRDefault="00303A79" w:rsidP="00CC4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мастер-класса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Добрый день, уважаемые коллеги! Я рада приветствовать всех, </w:t>
      </w:r>
      <w:r w:rsidR="00303A79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пришел на наше занятие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hyperlink r:id="rId5" w:history="1">
        <w:r w:rsidRPr="00CC411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1</w:t>
        </w:r>
      </w:hyperlink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Выступление хочу начать со слов Кудрявцева Д.</w:t>
      </w:r>
      <w:r w:rsidRPr="00CC4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«Результат обучения оценивается не количеством сообщенной информации, а качеством усвоения и развития способностей к обучению и самообразованию».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CC411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Слайд 2</w:t>
        </w:r>
      </w:hyperlink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«Верите ли вы …»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Верите ли вы, что по окончанию мастер – класса, вы что-нибудь возьмёте для своей педагогической копилки?</w:t>
      </w:r>
    </w:p>
    <w:p w:rsidR="00146CC8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Верите ли вы, что устанете работать </w:t>
      </w: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классе?</w:t>
      </w:r>
    </w:p>
    <w:p w:rsidR="0075427D" w:rsidRPr="00CC4116" w:rsidRDefault="00146CC8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Верите ли вы, что можно детей научить учиться?</w:t>
      </w:r>
    </w:p>
    <w:p w:rsidR="0075427D" w:rsidRPr="00CC4116" w:rsidRDefault="0075427D" w:rsidP="0075427D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урока.</w:t>
      </w:r>
    </w:p>
    <w:p w:rsidR="0075427D" w:rsidRPr="00CC4116" w:rsidRDefault="0075427D" w:rsidP="00805415">
      <w:pPr>
        <w:pStyle w:val="a3"/>
        <w:numPr>
          <w:ilvl w:val="0"/>
          <w:numId w:val="5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СТАДИЯ ВЫЗОВА.</w:t>
      </w:r>
    </w:p>
    <w:p w:rsidR="00805415" w:rsidRPr="00CC4116" w:rsidRDefault="00805415" w:rsidP="00805415">
      <w:pPr>
        <w:pStyle w:val="a3"/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этап. Организационный момент. Психологический настрой.</w:t>
      </w:r>
    </w:p>
    <w:p w:rsidR="00303A79" w:rsidRPr="00CC4116" w:rsidRDefault="00303A79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Слайд 3</w:t>
      </w:r>
    </w:p>
    <w:p w:rsidR="00303A79" w:rsidRPr="00CC4116" w:rsidRDefault="00303A79" w:rsidP="00805415">
      <w:pPr>
        <w:pStyle w:val="a3"/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46CC8" w:rsidRPr="00CC4116" w:rsidRDefault="00146CC8" w:rsidP="00303A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Друзья мои, я очень рада войти в приветливый наш класс</w:t>
      </w:r>
    </w:p>
    <w:p w:rsidR="00146CC8" w:rsidRPr="00CC4116" w:rsidRDefault="00303A79" w:rsidP="00303A7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146CC8"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для меня уже отрада вниманье ваших  умных глаз,</w:t>
      </w:r>
    </w:p>
    <w:p w:rsidR="00146CC8" w:rsidRPr="00CC4116" w:rsidRDefault="00303A79" w:rsidP="00303A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146CC8"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знаю каждый в классе гений, но без труда урок не впрок,</w:t>
      </w:r>
    </w:p>
    <w:p w:rsidR="00146CC8" w:rsidRPr="00CC4116" w:rsidRDefault="00146CC8" w:rsidP="00303A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Скрестите шпаги ваших мнений, мы вместе сочиним урок.</w:t>
      </w:r>
    </w:p>
    <w:p w:rsidR="00146CC8" w:rsidRPr="00CC4116" w:rsidRDefault="00146CC8" w:rsidP="00146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предлагаю Вам продолжить путешествие по теме Горное дело.</w:t>
      </w:r>
    </w:p>
    <w:p w:rsidR="00146CC8" w:rsidRPr="00CC4116" w:rsidRDefault="00146CC8" w:rsidP="00146CC8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этап. Мотивация и целеполагание.</w:t>
      </w:r>
    </w:p>
    <w:p w:rsidR="00303A79" w:rsidRPr="00CC4116" w:rsidRDefault="00303A79" w:rsidP="00303A7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Слайд 4</w:t>
      </w:r>
    </w:p>
    <w:p w:rsidR="00303A79" w:rsidRPr="00CC4116" w:rsidRDefault="00303A79" w:rsidP="00146CC8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(Ученики читают наизусть)</w:t>
      </w:r>
    </w:p>
    <w:p w:rsidR="00146CC8" w:rsidRPr="00CC4116" w:rsidRDefault="00146CC8" w:rsidP="00146CC8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Какие хитрые секреты</w:t>
      </w:r>
      <w:proofErr w:type="gramStart"/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Т</w:t>
      </w:r>
      <w:proofErr w:type="gramEnd"/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аят обычные предметы: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Блестят в солонке минералы!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Снежинки – это же кристаллы!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Фольга, скрывавшая конфету -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Металл такой же, как в ракетах.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Таит его простая глина,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Сестра сапфира и рубина!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А коль споткнешься ты о камень,</w:t>
      </w:r>
      <w:r w:rsidR="00303A79"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Не думай, что виной булыжник,</w:t>
      </w:r>
      <w:r w:rsidR="00303A79"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А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тут всесильная природа</w:t>
      </w:r>
      <w:r w:rsidRPr="00CC411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Тебе подсунула породу!</w:t>
      </w:r>
    </w:p>
    <w:p w:rsidR="00146CC8" w:rsidRPr="00CC4116" w:rsidRDefault="00146CC8" w:rsidP="00146CC8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о каких богатствах и секретах пойдет сегодня речь?</w:t>
      </w:r>
    </w:p>
    <w:p w:rsidR="00146CC8" w:rsidRPr="00CC4116" w:rsidRDefault="00CC4116" w:rsidP="00CC4116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5</w:t>
      </w:r>
    </w:p>
    <w:p w:rsidR="00313813" w:rsidRPr="00CC4116" w:rsidRDefault="00313813" w:rsidP="0031381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тему урока. “</w:t>
      </w:r>
      <w:r w:rsidR="00862F5A">
        <w:rPr>
          <w:rFonts w:ascii="Times New Roman" w:eastAsia="Calibri" w:hAnsi="Times New Roman" w:cs="Times New Roman"/>
          <w:b/>
          <w:i/>
          <w:sz w:val="24"/>
          <w:szCs w:val="24"/>
        </w:rPr>
        <w:t>Горные породы</w:t>
      </w:r>
      <w:r w:rsidR="00303A79" w:rsidRPr="00CC41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их значение в жизни человека</w:t>
      </w:r>
      <w:r w:rsidR="00303A79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” </w:t>
      </w:r>
    </w:p>
    <w:p w:rsidR="00313813" w:rsidRPr="00CC4116" w:rsidRDefault="00313813" w:rsidP="0031381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этап. Планирования поиска способа решения.</w:t>
      </w:r>
    </w:p>
    <w:p w:rsidR="00313813" w:rsidRPr="00CC4116" w:rsidRDefault="00313813" w:rsidP="0031381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 посажены в группы по 5 человек.</w:t>
      </w:r>
    </w:p>
    <w:p w:rsidR="00CC4116" w:rsidRDefault="00313813" w:rsidP="0031381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Какой первый шаг, для слаженной работы в группах надо сделать, чтобы найти ответы на все поставленные вопросы? </w:t>
      </w: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распределить роли в группе: </w:t>
      </w:r>
    </w:p>
    <w:p w:rsidR="00CC4116" w:rsidRDefault="00313813" w:rsidP="00CC4116">
      <w:pPr>
        <w:pStyle w:val="a3"/>
        <w:numPr>
          <w:ilvl w:val="0"/>
          <w:numId w:val="10"/>
        </w:numPr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организатор, </w:t>
      </w:r>
    </w:p>
    <w:p w:rsidR="00CC4116" w:rsidRDefault="00313813" w:rsidP="00CC4116">
      <w:pPr>
        <w:pStyle w:val="a3"/>
        <w:numPr>
          <w:ilvl w:val="0"/>
          <w:numId w:val="10"/>
        </w:numPr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секретарь, </w:t>
      </w:r>
    </w:p>
    <w:p w:rsidR="00313813" w:rsidRPr="00CC4116" w:rsidRDefault="00313813" w:rsidP="00CC4116">
      <w:pPr>
        <w:pStyle w:val="a3"/>
        <w:numPr>
          <w:ilvl w:val="0"/>
          <w:numId w:val="10"/>
        </w:numPr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информаторы).</w:t>
      </w:r>
    </w:p>
    <w:p w:rsidR="00313813" w:rsidRPr="00CC4116" w:rsidRDefault="00313813" w:rsidP="00CC4116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этап. Реализация плана.</w:t>
      </w:r>
      <w:r w:rsidR="00173B04" w:rsidRPr="00CC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«Мозговой штурм» </w:t>
      </w:r>
      <w:r w:rsidR="00173B04"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использования:</w:t>
      </w:r>
      <w:r w:rsidR="00173B04"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выяснение того, что знают дети по теме; </w:t>
      </w:r>
      <w:r w:rsidR="00173B04"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набрасывание идей, предположений по теме;</w:t>
      </w:r>
      <w:r w:rsidR="00173B04"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активизация имеющихся знаний.</w:t>
      </w:r>
    </w:p>
    <w:p w:rsidR="00313813" w:rsidRPr="00CC4116" w:rsidRDefault="00313813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Фронтальная работа.</w:t>
      </w:r>
    </w:p>
    <w:p w:rsidR="00313813" w:rsidRPr="00CC4116" w:rsidRDefault="00313813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Исследование. Что такое “пол</w:t>
      </w:r>
      <w:r w:rsidR="00CC411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езные” и “ископаемые” </w:t>
      </w:r>
    </w:p>
    <w:p w:rsidR="00313813" w:rsidRDefault="00313813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 поработайте в группе и попробуйте дать оп</w:t>
      </w:r>
      <w:r w:rsid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ределение “Полезные», «</w:t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ископаемые”.</w:t>
      </w:r>
    </w:p>
    <w:p w:rsidR="00CC4116" w:rsidRDefault="00CC4116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ПОЛЕЗНЫЕ-</w:t>
      </w:r>
    </w:p>
    <w:p w:rsidR="00950B97" w:rsidRPr="00CC4116" w:rsidRDefault="00467EA8" w:rsidP="00CC4116">
      <w:pPr>
        <w:numPr>
          <w:ilvl w:val="0"/>
          <w:numId w:val="11"/>
        </w:num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Пригодные для определённой цели, идущие в дело</w:t>
      </w:r>
      <w:proofErr w:type="gramEnd"/>
    </w:p>
    <w:p w:rsidR="00950B97" w:rsidRDefault="00467EA8" w:rsidP="00CC4116">
      <w:pPr>
        <w:numPr>
          <w:ilvl w:val="0"/>
          <w:numId w:val="11"/>
        </w:num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Приносящие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пользу</w:t>
      </w:r>
    </w:p>
    <w:p w:rsidR="00CC4116" w:rsidRDefault="00CC4116" w:rsidP="00862F5A">
      <w:p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ИСКОПАЕМЫЕ-</w:t>
      </w:r>
    </w:p>
    <w:p w:rsidR="00950B97" w:rsidRDefault="00467EA8" w:rsidP="00862F5A">
      <w:pPr>
        <w:numPr>
          <w:ilvl w:val="0"/>
          <w:numId w:val="12"/>
        </w:numPr>
        <w:shd w:val="clear" w:color="auto" w:fill="FFFFDE"/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2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То, что существовало в древнейшие геологические эпохи и обнаруживается в отложениях </w:t>
      </w:r>
      <w:hyperlink r:id="rId7" w:history="1">
        <w:r w:rsidRPr="00862F5A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земной</w:t>
        </w:r>
      </w:hyperlink>
      <w:r w:rsidRPr="00862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коры</w:t>
      </w:r>
      <w:r w:rsidR="00862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62F5A" w:rsidRDefault="00862F5A" w:rsidP="00862F5A">
      <w:pPr>
        <w:jc w:val="both"/>
        <w:rPr>
          <w:rFonts w:ascii="Times New Roman" w:hAnsi="Times New Roman" w:cs="Times New Roman"/>
          <w:sz w:val="24"/>
          <w:szCs w:val="24"/>
        </w:rPr>
      </w:pPr>
      <w:r w:rsidRPr="00862F5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62F5A">
        <w:rPr>
          <w:rFonts w:ascii="Times New Roman" w:eastAsia="Calibri" w:hAnsi="Times New Roman" w:cs="Times New Roman"/>
          <w:sz w:val="24"/>
          <w:szCs w:val="24"/>
        </w:rPr>
        <w:t xml:space="preserve">Как вы думаете, на какие вопросы мы с вами должны будем ответить в ходе изучения этой темы? </w:t>
      </w:r>
    </w:p>
    <w:p w:rsidR="00862F5A" w:rsidRDefault="00862F5A" w:rsidP="00862F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относится к горным породам</w:t>
      </w:r>
    </w:p>
    <w:p w:rsidR="00862F5A" w:rsidRDefault="00862F5A" w:rsidP="00862F5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встречаются горные породы</w:t>
      </w:r>
    </w:p>
    <w:p w:rsidR="00862F5A" w:rsidRPr="00E75791" w:rsidRDefault="00862F5A" w:rsidP="00862F5A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использует горные породы</w:t>
      </w:r>
    </w:p>
    <w:p w:rsidR="00E75791" w:rsidRPr="00E75791" w:rsidRDefault="00E75791" w:rsidP="00E75791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состоят горные породы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CC4116" w:rsidRPr="00E75791" w:rsidRDefault="00E75791" w:rsidP="00E757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91" w:rsidRPr="00E75791" w:rsidRDefault="00E75791" w:rsidP="00E757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этап.</w:t>
      </w:r>
      <w:r w:rsidRPr="00E757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Вызов интереса к уже имеющимся знаниям  по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данной теме, активизация учащихся.</w:t>
      </w:r>
    </w:p>
    <w:p w:rsidR="00313813" w:rsidRPr="00CC4116" w:rsidRDefault="00E75791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313813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Приём</w:t>
      </w:r>
      <w:proofErr w:type="gramStart"/>
      <w:r w:rsidR="00313813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«В</w:t>
      </w:r>
      <w:proofErr w:type="gramEnd"/>
      <w:r w:rsidR="00313813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ерные и неверные высказывания». </w:t>
      </w:r>
    </w:p>
    <w:p w:rsidR="00313813" w:rsidRPr="00CC4116" w:rsidRDefault="00313813" w:rsidP="00CC4116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заполнить таблицу, обсудив все пункты в группах: поставить напротив высказывания знак«+», если верите, а если нет, тогда«-». Дети ра</w:t>
      </w:r>
      <w:r w:rsidR="00D71FCA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ботают в группах</w:t>
      </w:r>
      <w:proofErr w:type="gramStart"/>
      <w:r w:rsidR="00D71FCA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таблица вынесена и на</w:t>
      </w:r>
      <w:r w:rsidR="00D71FCA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доску. </w:t>
      </w:r>
    </w:p>
    <w:tbl>
      <w:tblPr>
        <w:tblStyle w:val="a4"/>
        <w:tblW w:w="9308" w:type="dxa"/>
        <w:tblInd w:w="150" w:type="dxa"/>
        <w:tblLook w:val="04A0"/>
      </w:tblPr>
      <w:tblGrid>
        <w:gridCol w:w="3963"/>
        <w:gridCol w:w="2581"/>
        <w:gridCol w:w="2764"/>
      </w:tblGrid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D71FCA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Высказывание  </w:t>
            </w:r>
          </w:p>
          <w:p w:rsidR="00D71FCA" w:rsidRPr="00CC4116" w:rsidRDefault="00D71FCA" w:rsidP="00D71FCA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чтения</w:t>
            </w: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чтения</w:t>
            </w: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образуют горы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залегают под поверхностью Земли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состоят из минералов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Известняк-это прочный строительный материал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85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Мрамор получается из известняка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Гранит залегает в недрах Земли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Гранит выходит на поверхность Земли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1FCA" w:rsidRPr="00CC4116" w:rsidTr="00D71FCA">
        <w:trPr>
          <w:trHeight w:val="473"/>
        </w:trPr>
        <w:tc>
          <w:tcPr>
            <w:tcW w:w="3963" w:type="dxa"/>
          </w:tcPr>
          <w:p w:rsidR="00D71FCA" w:rsidRPr="00CC4116" w:rsidRDefault="006C045B" w:rsidP="006C045B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«солдат» своим происхождением обязано соли</w:t>
            </w:r>
          </w:p>
        </w:tc>
        <w:tc>
          <w:tcPr>
            <w:tcW w:w="2581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71FCA" w:rsidRPr="00CC4116" w:rsidRDefault="00D71FCA" w:rsidP="00313813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13813" w:rsidRPr="00CC4116" w:rsidRDefault="00313813" w:rsidP="0031381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45B" w:rsidRPr="00CC4116" w:rsidRDefault="006C045B" w:rsidP="006C045B">
      <w:pPr>
        <w:shd w:val="clear" w:color="auto" w:fill="FFFFFF"/>
        <w:spacing w:before="120" w:after="120" w:line="255" w:lineRule="atLeast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на доске заполняется по мере высказываний ученико</w:t>
      </w:r>
      <w:proofErr w:type="gramStart"/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в(</w:t>
      </w:r>
      <w:proofErr w:type="gramEnd"/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выслушиваются все версии, возможны спорные моменты) </w:t>
      </w:r>
    </w:p>
    <w:p w:rsidR="006C045B" w:rsidRPr="00CC4116" w:rsidRDefault="006C045B" w:rsidP="006C045B">
      <w:pPr>
        <w:shd w:val="clear" w:color="auto" w:fill="FFFFFF"/>
        <w:spacing w:before="120" w:after="120" w:line="255" w:lineRule="atLeast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Можем ли мы с достоверностью утверждать правдивость тех или иных высказываний? (нет). </w:t>
      </w:r>
    </w:p>
    <w:p w:rsidR="006C045B" w:rsidRPr="00CC4116" w:rsidRDefault="006C045B" w:rsidP="006C045B">
      <w:pPr>
        <w:shd w:val="clear" w:color="auto" w:fill="FFFFFF"/>
        <w:spacing w:before="120" w:after="120" w:line="255" w:lineRule="atLeast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Почему? (не хватает знаний) </w:t>
      </w:r>
    </w:p>
    <w:p w:rsidR="00805415" w:rsidRPr="00CC4116" w:rsidRDefault="006C045B" w:rsidP="006C045B">
      <w:pPr>
        <w:shd w:val="clear" w:color="auto" w:fill="FFFFFF"/>
        <w:spacing w:before="120" w:after="120" w:line="255" w:lineRule="atLeast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Пришло время узнать! </w:t>
      </w:r>
    </w:p>
    <w:p w:rsidR="00502FF1" w:rsidRPr="00CC4116" w:rsidRDefault="00502FF1" w:rsidP="00502FF1">
      <w:pPr>
        <w:pStyle w:val="a3"/>
        <w:numPr>
          <w:ilvl w:val="0"/>
          <w:numId w:val="5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Стадия осмысления.</w:t>
      </w:r>
    </w:p>
    <w:p w:rsidR="00C81226" w:rsidRPr="00CC4116" w:rsidRDefault="00C81226" w:rsidP="00C81226">
      <w:pPr>
        <w:pStyle w:val="a3"/>
        <w:shd w:val="clear" w:color="auto" w:fill="FFFFFF"/>
        <w:spacing w:after="120" w:line="240" w:lineRule="atLeast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Отталкиваясь от ответов детей и опираясь на них, переходим к работе с текстом учебника.</w:t>
      </w:r>
      <w:r w:rsidR="002E3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(Каждая группа работает по своей теме)</w:t>
      </w:r>
    </w:p>
    <w:p w:rsidR="00C81226" w:rsidRPr="00CC4116" w:rsidRDefault="00C81226" w:rsidP="00C81226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524F3" w:rsidRPr="00CC4116" w:rsidRDefault="007524F3" w:rsidP="007524F3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этап. Работа с текстом.  </w:t>
      </w:r>
      <w:r w:rsidRPr="00CC4116">
        <w:rPr>
          <w:rFonts w:ascii="Times New Roman" w:hAnsi="Times New Roman" w:cs="Times New Roman"/>
          <w:b/>
          <w:sz w:val="24"/>
          <w:szCs w:val="24"/>
        </w:rPr>
        <w:t>Прием «</w:t>
      </w:r>
      <w:r w:rsidR="00DD6A85" w:rsidRPr="00CC4116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gramStart"/>
      <w:r w:rsidRPr="00CC4116">
        <w:rPr>
          <w:rFonts w:ascii="Times New Roman" w:hAnsi="Times New Roman" w:cs="Times New Roman"/>
          <w:b/>
          <w:sz w:val="24"/>
          <w:szCs w:val="24"/>
        </w:rPr>
        <w:t>»</w:t>
      </w:r>
      <w:r w:rsidR="00C81226" w:rsidRPr="00CC411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81226" w:rsidRPr="00CC4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226" w:rsidRPr="00CC4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с пометами)</w:t>
      </w:r>
    </w:p>
    <w:p w:rsidR="007524F3" w:rsidRPr="00CC4116" w:rsidRDefault="007524F3" w:rsidP="007524F3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16">
        <w:rPr>
          <w:rFonts w:ascii="Times New Roman" w:hAnsi="Times New Roman" w:cs="Times New Roman"/>
          <w:b/>
          <w:sz w:val="24"/>
          <w:szCs w:val="24"/>
        </w:rPr>
        <w:t>В учебнике на с.104-106 прочитайте материал о полезных ископаемых.</w:t>
      </w:r>
      <w:r w:rsidR="00173B04" w:rsidRPr="00CC4116">
        <w:rPr>
          <w:rFonts w:ascii="Times New Roman" w:hAnsi="Times New Roman" w:cs="Times New Roman"/>
          <w:sz w:val="24"/>
          <w:szCs w:val="24"/>
        </w:rPr>
        <w:t xml:space="preserve"> При чтении делайте пометки: «+</w:t>
      </w:r>
      <w:r w:rsidRPr="00CC4116">
        <w:rPr>
          <w:rFonts w:ascii="Times New Roman" w:hAnsi="Times New Roman" w:cs="Times New Roman"/>
          <w:sz w:val="24"/>
          <w:szCs w:val="24"/>
        </w:rPr>
        <w:t xml:space="preserve">» 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73B04" w:rsidRPr="00CC4116">
        <w:rPr>
          <w:rFonts w:ascii="Times New Roman" w:hAnsi="Times New Roman" w:cs="Times New Roman"/>
          <w:sz w:val="24"/>
          <w:szCs w:val="24"/>
        </w:rPr>
        <w:t xml:space="preserve"> уже знал; «!</w:t>
      </w:r>
      <w:r w:rsidRPr="00CC4116">
        <w:rPr>
          <w:rFonts w:ascii="Times New Roman" w:hAnsi="Times New Roman" w:cs="Times New Roman"/>
          <w:sz w:val="24"/>
          <w:szCs w:val="24"/>
        </w:rPr>
        <w:t xml:space="preserve">» 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C4116">
        <w:rPr>
          <w:rFonts w:ascii="Times New Roman" w:hAnsi="Times New Roman" w:cs="Times New Roman"/>
          <w:sz w:val="24"/>
          <w:szCs w:val="24"/>
        </w:rPr>
        <w:t xml:space="preserve"> новое; «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C4116">
        <w:rPr>
          <w:rFonts w:ascii="Times New Roman" w:hAnsi="Times New Roman" w:cs="Times New Roman"/>
          <w:sz w:val="24"/>
          <w:szCs w:val="24"/>
        </w:rPr>
        <w:t xml:space="preserve">» 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C4116">
        <w:rPr>
          <w:rFonts w:ascii="Times New Roman" w:hAnsi="Times New Roman" w:cs="Times New Roman"/>
          <w:sz w:val="24"/>
          <w:szCs w:val="24"/>
        </w:rPr>
        <w:t xml:space="preserve"> думал иначе</w:t>
      </w:r>
      <w:r w:rsidR="00173B04" w:rsidRPr="00CC4116">
        <w:rPr>
          <w:rFonts w:ascii="Times New Roman" w:hAnsi="Times New Roman" w:cs="Times New Roman"/>
          <w:sz w:val="24"/>
          <w:szCs w:val="24"/>
        </w:rPr>
        <w:t xml:space="preserve"> или не знал</w:t>
      </w:r>
      <w:r w:rsidRPr="00CC4116">
        <w:rPr>
          <w:rFonts w:ascii="Times New Roman" w:hAnsi="Times New Roman" w:cs="Times New Roman"/>
          <w:sz w:val="24"/>
          <w:szCs w:val="24"/>
        </w:rPr>
        <w:t xml:space="preserve">; «?» 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73B04" w:rsidRPr="00CC4116">
        <w:rPr>
          <w:rFonts w:ascii="Times New Roman" w:hAnsi="Times New Roman" w:cs="Times New Roman"/>
          <w:sz w:val="24"/>
          <w:szCs w:val="24"/>
        </w:rPr>
        <w:t xml:space="preserve"> не понял, есть вопросы, хочу узнать подробнее</w:t>
      </w:r>
      <w:proofErr w:type="gramStart"/>
      <w:r w:rsidRPr="00CC4116">
        <w:rPr>
          <w:rFonts w:ascii="Times New Roman" w:hAnsi="Times New Roman" w:cs="Times New Roman"/>
          <w:sz w:val="24"/>
          <w:szCs w:val="24"/>
        </w:rPr>
        <w:t xml:space="preserve"> </w:t>
      </w:r>
      <w:r w:rsidRPr="00CC411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C4116">
        <w:rPr>
          <w:rFonts w:ascii="Times New Roman" w:hAnsi="Times New Roman" w:cs="Times New Roman"/>
          <w:color w:val="000000"/>
          <w:sz w:val="24"/>
          <w:szCs w:val="24"/>
        </w:rPr>
        <w:t xml:space="preserve"> таблицу кратко занесите сведения из текста. </w:t>
      </w:r>
    </w:p>
    <w:p w:rsidR="007524F3" w:rsidRPr="00CC4116" w:rsidRDefault="007524F3" w:rsidP="007524F3">
      <w:pPr>
        <w:pStyle w:val="a5"/>
        <w:numPr>
          <w:ilvl w:val="0"/>
          <w:numId w:val="5"/>
        </w:numPr>
        <w:spacing w:before="0" w:beforeAutospacing="0" w:after="0" w:afterAutospacing="0"/>
        <w:jc w:val="center"/>
      </w:pPr>
      <w:r w:rsidRPr="00CC4116">
        <w:rPr>
          <w:b/>
          <w:bCs/>
          <w:color w:val="000000"/>
        </w:rPr>
        <w:t>Таблица «Инсерт»</w:t>
      </w:r>
    </w:p>
    <w:tbl>
      <w:tblPr>
        <w:tblStyle w:val="1"/>
        <w:tblW w:w="9675" w:type="dxa"/>
        <w:tblLook w:val="04A0"/>
      </w:tblPr>
      <w:tblGrid>
        <w:gridCol w:w="2449"/>
        <w:gridCol w:w="2328"/>
        <w:gridCol w:w="2425"/>
        <w:gridCol w:w="2473"/>
      </w:tblGrid>
      <w:tr w:rsidR="007524F3" w:rsidRPr="00CC4116" w:rsidTr="007524F3">
        <w:trPr>
          <w:trHeight w:val="327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4F3" w:rsidRPr="00CC4116" w:rsidRDefault="007524F3" w:rsidP="00173B04">
            <w:pPr>
              <w:rPr>
                <w:sz w:val="24"/>
                <w:szCs w:val="24"/>
              </w:rPr>
            </w:pPr>
            <w:r w:rsidRPr="00CC4116">
              <w:rPr>
                <w:color w:val="000000"/>
                <w:sz w:val="24"/>
                <w:szCs w:val="24"/>
              </w:rPr>
              <w:t xml:space="preserve">      </w:t>
            </w:r>
            <w:r w:rsidR="00173B04" w:rsidRPr="00CC4116">
              <w:rPr>
                <w:color w:val="000000"/>
                <w:sz w:val="24"/>
                <w:szCs w:val="24"/>
              </w:rPr>
              <w:t>       «+»</w:t>
            </w:r>
            <w:r w:rsidR="00173B04" w:rsidRPr="00CC411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4F3" w:rsidRPr="00CC4116" w:rsidRDefault="00173B04" w:rsidP="00173B04">
            <w:pPr>
              <w:jc w:val="center"/>
              <w:rPr>
                <w:sz w:val="24"/>
                <w:szCs w:val="24"/>
              </w:rPr>
            </w:pPr>
            <w:r w:rsidRPr="00CC4116">
              <w:rPr>
                <w:sz w:val="24"/>
                <w:szCs w:val="24"/>
              </w:rPr>
              <w:t>«</w:t>
            </w:r>
            <w:r w:rsidRPr="00CC4116">
              <w:rPr>
                <w:color w:val="000000"/>
                <w:sz w:val="24"/>
                <w:szCs w:val="24"/>
              </w:rPr>
              <w:t>–</w:t>
            </w:r>
            <w:r w:rsidRPr="00CC4116">
              <w:rPr>
                <w:sz w:val="24"/>
                <w:szCs w:val="24"/>
              </w:rPr>
              <w:t>»</w:t>
            </w:r>
            <w:r w:rsidRPr="00CC4116">
              <w:rPr>
                <w:sz w:val="24"/>
                <w:szCs w:val="24"/>
              </w:rPr>
              <w:br/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4F3" w:rsidRPr="00CC4116" w:rsidRDefault="00173B04" w:rsidP="00173B04">
            <w:pPr>
              <w:jc w:val="center"/>
              <w:rPr>
                <w:sz w:val="24"/>
                <w:szCs w:val="24"/>
              </w:rPr>
            </w:pPr>
            <w:r w:rsidRPr="00CC4116">
              <w:rPr>
                <w:sz w:val="24"/>
                <w:szCs w:val="24"/>
              </w:rPr>
              <w:t>!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4F3" w:rsidRPr="00CC4116" w:rsidRDefault="007524F3" w:rsidP="00173B04">
            <w:pPr>
              <w:rPr>
                <w:sz w:val="24"/>
                <w:szCs w:val="24"/>
              </w:rPr>
            </w:pPr>
            <w:r w:rsidRPr="00CC4116">
              <w:rPr>
                <w:sz w:val="24"/>
                <w:szCs w:val="24"/>
              </w:rPr>
              <w:t>         «?»</w:t>
            </w:r>
            <w:r w:rsidRPr="00CC4116">
              <w:rPr>
                <w:sz w:val="24"/>
                <w:szCs w:val="24"/>
              </w:rPr>
              <w:br/>
            </w:r>
          </w:p>
        </w:tc>
      </w:tr>
    </w:tbl>
    <w:p w:rsidR="006C045B" w:rsidRPr="00E75791" w:rsidRDefault="00E75791" w:rsidP="00E7579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Обсуждение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5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E2E80">
        <w:rPr>
          <w:rFonts w:ascii="Times New Roman" w:hAnsi="Times New Roman" w:cs="Times New Roman"/>
          <w:b/>
          <w:sz w:val="24"/>
          <w:szCs w:val="24"/>
        </w:rPr>
        <w:t>В ходе обсуждения составляется кластер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75427D" w:rsidRPr="00E75791" w:rsidRDefault="00E75791" w:rsidP="00E7579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="005E6E1E"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«Кластер»- гроздь винограда». Карта мышления</w:t>
      </w:r>
    </w:p>
    <w:p w:rsidR="005E6E1E" w:rsidRPr="00CC4116" w:rsidRDefault="005E6E1E" w:rsidP="005E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Работа с текстом: выделение смысловых единиц текста и графическое их оформление в виде грозди (тема и </w:t>
      </w:r>
      <w:proofErr w:type="spellStart"/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</w:p>
    <w:p w:rsidR="00E75791" w:rsidRDefault="005E6E1E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–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 штурм (идеи) 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C4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систематизация, оформление в кластер 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C4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нахождение взаимосвязей между ветвями. </w:t>
      </w:r>
      <w:r w:rsidRPr="00CC4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5791" w:rsidRDefault="00E75791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75791" w:rsidRDefault="00E75791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75791" w:rsidRDefault="00E75791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75791" w:rsidRDefault="00E75791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75791" w:rsidRDefault="00E75791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6E1E" w:rsidRPr="00CC4116" w:rsidRDefault="00E81D24" w:rsidP="005E6E1E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026" style="position:absolute;left:0;text-align:left;margin-left:142.95pt;margin-top:9.95pt;width:100.5pt;height:46.5pt;z-index:251631616">
            <v:textbox>
              <w:txbxContent>
                <w:p w:rsidR="005E6E1E" w:rsidRPr="00E75791" w:rsidRDefault="005E6E1E">
                  <w:pPr>
                    <w:rPr>
                      <w:color w:val="C0504D" w:themeColor="accent2"/>
                    </w:rPr>
                  </w:pPr>
                  <w:r w:rsidRPr="00E75791">
                    <w:rPr>
                      <w:color w:val="C0504D" w:themeColor="accent2"/>
                    </w:rPr>
                    <w:t>известняк</w:t>
                  </w:r>
                </w:p>
              </w:txbxContent>
            </v:textbox>
          </v:oval>
        </w:pict>
      </w:r>
      <w:r w:rsidR="00B829D2" w:rsidRPr="00CC4116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3.45pt;margin-top:10.35pt;width:48pt;height:16.5pt;z-index:251641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291.45pt;margin-top:6.6pt;width:100.5pt;height:46.5pt;z-index:251636736">
            <v:textbox>
              <w:txbxContent>
                <w:p w:rsidR="005E6E1E" w:rsidRDefault="005E6E1E" w:rsidP="005E6E1E">
                  <w:r>
                    <w:t>мрамор</w:t>
                  </w:r>
                </w:p>
              </w:txbxContent>
            </v:textbox>
          </v:oval>
        </w:pict>
      </w: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9.95pt;margin-top:15.85pt;width:10.5pt;height:11.25pt;flip:x;z-index:251638784" o:connectortype="straight">
            <v:stroke endarrow="block"/>
          </v:shape>
        </w:pict>
      </w: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09.95pt;margin-top:8.55pt;width:100.5pt;height:46.5pt;z-index:251634688">
            <v:textbox>
              <w:txbxContent>
                <w:p w:rsidR="005E6E1E" w:rsidRDefault="005E6E1E" w:rsidP="005E6E1E">
                  <w:r>
                    <w:t xml:space="preserve">Однородное </w:t>
                  </w:r>
                  <w:proofErr w:type="spellStart"/>
                  <w:r>
                    <w:t>в-во</w:t>
                  </w:r>
                  <w:proofErr w:type="spellEnd"/>
                </w:p>
              </w:txbxContent>
            </v:textbox>
          </v:oval>
        </w:pict>
      </w:r>
    </w:p>
    <w:p w:rsidR="00C81226" w:rsidRPr="00CC4116" w:rsidRDefault="00C81226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90.95pt;margin-top:13.55pt;width:19.5pt;height:9.75pt;z-index:251639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00.7pt;margin-top:13.55pt;width:100.5pt;height:46.5pt;z-index:251635712">
            <v:textbox>
              <w:txbxContent>
                <w:p w:rsidR="005E6E1E" w:rsidRDefault="005E6E1E" w:rsidP="005E6E1E">
                  <w:r>
                    <w:t>кальцит</w:t>
                  </w:r>
                </w:p>
              </w:txbxContent>
            </v:textbox>
          </v:oval>
        </w:pict>
      </w:r>
    </w:p>
    <w:p w:rsidR="00C81226" w:rsidRPr="00CC4116" w:rsidRDefault="00C81226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88.2pt;margin-top:2.75pt;width:112.5pt;height:49.5pt;z-index:251637760">
            <v:textbox>
              <w:txbxContent>
                <w:p w:rsidR="005E6E1E" w:rsidRDefault="005E6E1E">
                  <w:r>
                    <w:t>моллюски</w:t>
                  </w:r>
                </w:p>
              </w:txbxContent>
            </v:textbox>
          </v:oval>
        </w:pict>
      </w: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00.7pt;margin-top:0;width:30pt;height:4.5pt;flip:x;z-index:251640832" o:connectortype="straight">
            <v:stroke endarrow="block"/>
          </v:shape>
        </w:pict>
      </w:r>
    </w:p>
    <w:p w:rsidR="00C81226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190.95pt;margin-top:8.5pt;width:25.5pt;height:16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4" style="position:absolute;left:0;text-align:left;margin-left:210.45pt;margin-top:8.5pt;width:111.75pt;height:59.55pt;z-index:251665408">
            <v:textbox>
              <w:txbxContent>
                <w:p w:rsidR="002E3A57" w:rsidRPr="002E3A57" w:rsidRDefault="002E3A57" w:rsidP="002E3A57">
                  <w:pPr>
                    <w:rPr>
                      <w:sz w:val="18"/>
                      <w:szCs w:val="18"/>
                    </w:rPr>
                  </w:pPr>
                  <w:r w:rsidRPr="002E3A57">
                    <w:rPr>
                      <w:sz w:val="18"/>
                      <w:szCs w:val="18"/>
                    </w:rPr>
                    <w:t>Прочный строительный материал</w:t>
                  </w:r>
                </w:p>
              </w:txbxContent>
            </v:textbox>
          </v:oval>
        </w:pict>
      </w:r>
    </w:p>
    <w:p w:rsidR="00C81226" w:rsidRPr="00CC4116" w:rsidRDefault="00C81226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E81D24" w:rsidP="00B829D2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81D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146.7pt;margin-top:18.45pt;width:75.75pt;height:24pt;z-index:251642880">
            <v:textbox>
              <w:txbxContent>
                <w:p w:rsidR="00B829D2" w:rsidRPr="00E75791" w:rsidRDefault="00B829D2">
                  <w:pPr>
                    <w:rPr>
                      <w:color w:val="C0504D" w:themeColor="accent2"/>
                    </w:rPr>
                  </w:pPr>
                  <w:r w:rsidRPr="00E75791">
                    <w:rPr>
                      <w:color w:val="C0504D" w:themeColor="accent2"/>
                    </w:rPr>
                    <w:t>гранит</w:t>
                  </w:r>
                </w:p>
              </w:txbxContent>
            </v:textbox>
          </v:rect>
        </w:pict>
      </w:r>
      <w:r w:rsidR="00B829D2" w:rsidRPr="00CC4116">
        <w:rPr>
          <w:rFonts w:ascii="Times New Roman" w:hAnsi="Times New Roman" w:cs="Times New Roman"/>
          <w:b/>
          <w:sz w:val="24"/>
          <w:szCs w:val="24"/>
        </w:rPr>
        <w:t>2 группа</w:t>
      </w:r>
    </w:p>
    <w:p w:rsidR="00B829D2" w:rsidRPr="00CC4116" w:rsidRDefault="00B829D2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80.45pt;margin-top:1.85pt;width:0;height:18pt;z-index:251648000" o:connectortype="straight">
            <v:stroke endarrow="block"/>
          </v:shape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150.45pt;margin-top:5.1pt;width:1in;height:24pt;z-index:251643904">
            <v:textbox>
              <w:txbxContent>
                <w:p w:rsidR="00B829D2" w:rsidRDefault="00B829D2">
                  <w:r>
                    <w:t>3 минерала</w:t>
                  </w:r>
                </w:p>
              </w:txbxContent>
            </v:textbox>
          </v:rect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22.45pt;margin-top:10.55pt;width:21pt;height:7.5pt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243.45pt;margin-top:18.05pt;width:78.75pt;height:25.5pt;z-index:251646976">
            <v:textbox>
              <w:txbxContent>
                <w:p w:rsidR="00B829D2" w:rsidRDefault="00B829D2">
                  <w:r>
                    <w:t>слюда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84.2pt;margin-top:10.55pt;width:.75pt;height:46.5pt;z-index:251651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30.2pt;margin-top:10.55pt;width:20.25pt;height:12pt;flip:x;z-index:251649024" o:connectortype="straight">
            <v:stroke endarrow="block"/>
          </v:shape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38.7pt;margin-top:4.05pt;width:91.5pt;height:25.5pt;z-index:251644928">
            <v:textbox>
              <w:txbxContent>
                <w:p w:rsidR="00B829D2" w:rsidRDefault="00B829D2">
                  <w:r>
                    <w:t>Полевой шпат</w:t>
                  </w:r>
                </w:p>
              </w:txbxContent>
            </v:textbox>
          </v:rect>
        </w:pict>
      </w:r>
    </w:p>
    <w:p w:rsidR="00B829D2" w:rsidRPr="00CC4116" w:rsidRDefault="00B829D2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50.45pt;margin-top:1.55pt;width:85.5pt;height:27pt;z-index:251645952">
            <v:textbox>
              <w:txbxContent>
                <w:p w:rsidR="00B829D2" w:rsidRDefault="00B829D2">
                  <w:r>
                    <w:t>кварц</w:t>
                  </w:r>
                </w:p>
              </w:txbxContent>
            </v:textbox>
          </v:rect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34.95pt;margin-top:4.2pt;width:85.5pt;height:34.5pt;z-index:251684864">
            <v:textbox>
              <w:txbxContent>
                <w:p w:rsidR="00F228AC" w:rsidRDefault="00F228AC" w:rsidP="00F228AC">
                  <w:r>
                    <w:t>зависит цвет гранита</w:t>
                  </w:r>
                </w:p>
              </w:txbxContent>
            </v:textbox>
          </v:rect>
        </w:pict>
      </w:r>
    </w:p>
    <w:p w:rsidR="00B829D2" w:rsidRPr="00CC4116" w:rsidRDefault="00B829D2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B829D2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B829D2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CC4116" w:rsidRDefault="00E81D24" w:rsidP="00B829D2">
      <w:pPr>
        <w:pStyle w:val="a3"/>
        <w:shd w:val="clear" w:color="auto" w:fill="FFFFFF"/>
        <w:spacing w:before="120" w:after="120" w:line="255" w:lineRule="atLeast"/>
        <w:ind w:left="644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161.7pt;margin-top:21.3pt;width:12.75pt;height:9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32" style="position:absolute;left:0;text-align:left;margin-left:241.2pt;margin-top:21.3pt;width:8.25pt;height:9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0" style="position:absolute;left:0;text-align:left;margin-left:161.7pt;margin-top:-17.7pt;width:83.25pt;height:39pt;z-index:251652096" arcsize="10923f">
            <v:textbox>
              <w:txbxContent>
                <w:p w:rsidR="000E0C59" w:rsidRPr="00E75791" w:rsidRDefault="000E0C59" w:rsidP="000E0C59">
                  <w:pPr>
                    <w:jc w:val="center"/>
                    <w:rPr>
                      <w:color w:val="C0504D" w:themeColor="accent2"/>
                    </w:rPr>
                  </w:pPr>
                  <w:r w:rsidRPr="00E75791">
                    <w:rPr>
                      <w:color w:val="C0504D" w:themeColor="accent2"/>
                    </w:rPr>
                    <w:t>соль</w:t>
                  </w:r>
                </w:p>
              </w:txbxContent>
            </v:textbox>
          </v:roundrect>
        </w:pict>
      </w:r>
      <w:r w:rsidR="00B829D2" w:rsidRPr="00CC4116">
        <w:rPr>
          <w:rFonts w:ascii="Times New Roman" w:hAnsi="Times New Roman" w:cs="Times New Roman"/>
          <w:b/>
          <w:sz w:val="24"/>
          <w:szCs w:val="24"/>
        </w:rPr>
        <w:t>3 группа</w: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3" style="position:absolute;left:0;text-align:left;margin-left:7.2pt;margin-top:8.2pt;width:83.25pt;height:39pt;z-index:251655168" arcsize="10923f">
            <v:textbox>
              <w:txbxContent>
                <w:p w:rsidR="000E0C59" w:rsidRDefault="000E0C59">
                  <w:r>
                    <w:t>Дно морей и океанов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4" style="position:absolute;left:0;text-align:left;margin-left:100.95pt;margin-top:8.2pt;width:83.25pt;height:39pt;z-index:251656192" arcsize="10923f">
            <v:textbox>
              <w:txbxContent>
                <w:p w:rsidR="000E0C59" w:rsidRDefault="000E0C59">
                  <w:r>
                    <w:t>залежи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1" style="position:absolute;left:0;text-align:left;margin-left:319.95pt;margin-top:8.2pt;width:102pt;height:39pt;z-index:251653120" arcsize="10923f">
            <v:textbox>
              <w:txbxContent>
                <w:p w:rsidR="000E0C59" w:rsidRDefault="000E0C59">
                  <w:r>
                    <w:t>Частицы в строгом порядке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2" style="position:absolute;left:0;text-align:left;margin-left:223.95pt;margin-top:8.2pt;width:83.25pt;height:39pt;z-index:251654144" arcsize="10923f">
            <v:textbox>
              <w:txbxContent>
                <w:p w:rsidR="000E0C59" w:rsidRDefault="000E0C59">
                  <w:r>
                    <w:t>минерал</w:t>
                  </w:r>
                </w:p>
              </w:txbxContent>
            </v:textbox>
          </v:roundrect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90.45pt;margin-top:7.7pt;width:10.5pt;height:0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307.2pt;margin-top:11.45pt;width:12.75pt;height:0;z-index:251660288" o:connectortype="straight">
            <v:stroke endarrow="block"/>
          </v:shape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61.2pt;margin-top:10.15pt;width:16.5pt;height:11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353.7pt;margin-top:10.15pt;width:11.25pt;height:11.25pt;flip:x;z-index:251661312" o:connectortype="straight">
            <v:stroke endarrow="block"/>
          </v:shape>
        </w:pict>
      </w:r>
    </w:p>
    <w:p w:rsidR="00B829D2" w:rsidRPr="00CC4116" w:rsidRDefault="00E81D24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5" style="position:absolute;left:0;text-align:left;margin-left:271.2pt;margin-top:2.9pt;width:103.5pt;height:39pt;z-index:251657216" arcsize="10923f">
            <v:textbox>
              <w:txbxContent>
                <w:p w:rsidR="000E0C59" w:rsidRDefault="00F66FC9">
                  <w:r>
                    <w:t>Кристаллическое</w:t>
                  </w:r>
                  <w:r w:rsidR="000E0C59">
                    <w:t xml:space="preserve"> строение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6" style="position:absolute;left:0;text-align:left;margin-left:50.7pt;margin-top:2.9pt;width:83.25pt;height:39pt;z-index:251658240" arcsize="10923f">
            <v:textbox>
              <w:txbxContent>
                <w:p w:rsidR="000E0C59" w:rsidRDefault="00F66FC9" w:rsidP="000E0C59">
                  <w:pPr>
                    <w:jc w:val="center"/>
                  </w:pPr>
                  <w:r>
                    <w:t>Верхние слои земли</w:t>
                  </w:r>
                </w:p>
              </w:txbxContent>
            </v:textbox>
          </v:roundrect>
        </w:pict>
      </w:r>
    </w:p>
    <w:p w:rsidR="000E0C59" w:rsidRPr="00CC4116" w:rsidRDefault="000E0C59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C59" w:rsidRPr="00CC4116" w:rsidRDefault="000E0C59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C59" w:rsidRPr="00CC4116" w:rsidRDefault="00E75791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группа по окончании составления </w:t>
      </w:r>
      <w:r w:rsidR="00BD702D">
        <w:rPr>
          <w:rFonts w:ascii="Times New Roman" w:hAnsi="Times New Roman" w:cs="Times New Roman"/>
          <w:sz w:val="24"/>
          <w:szCs w:val="24"/>
        </w:rPr>
        <w:t>«Кластера» выступает с рубрикой «Это интересно»</w:t>
      </w:r>
    </w:p>
    <w:p w:rsidR="000E0C59" w:rsidRPr="00CC4116" w:rsidRDefault="000E0C59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C59" w:rsidRPr="00CC4116" w:rsidRDefault="000E0C59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02D" w:rsidRDefault="00F66FC9" w:rsidP="00F66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3.Рефлексия.</w:t>
      </w:r>
      <w:proofErr w:type="gramStart"/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="0085098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 w:rsidR="0085098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BD702D" w:rsidRPr="00BD702D" w:rsidRDefault="00BD702D" w:rsidP="00BD7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16">
        <w:rPr>
          <w:rFonts w:ascii="Times New Roman" w:hAnsi="Times New Roman" w:cs="Times New Roman"/>
          <w:sz w:val="24"/>
          <w:szCs w:val="24"/>
        </w:rPr>
        <w:t>Учащиеся соотносят "новую" информацию со "старой", используя знания, полученные на стадии осмысления.</w:t>
      </w:r>
    </w:p>
    <w:p w:rsidR="00850986" w:rsidRPr="00CC4116" w:rsidRDefault="00BD702D" w:rsidP="00F66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85098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Приём</w:t>
      </w:r>
      <w:proofErr w:type="gramStart"/>
      <w:r w:rsidR="0085098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«В</w:t>
      </w:r>
      <w:proofErr w:type="gramEnd"/>
      <w:r w:rsidR="00850986"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ерные и неверные высказывания».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(возвращаемся к таблице «Верные, неверные высказывания», вносим исправления, дополнения)</w:t>
      </w:r>
    </w:p>
    <w:p w:rsidR="00F66FC9" w:rsidRPr="00CC4116" w:rsidRDefault="00F66FC9" w:rsidP="00F66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116">
        <w:rPr>
          <w:rFonts w:ascii="Times New Roman" w:hAnsi="Times New Roman" w:cs="Times New Roman"/>
          <w:b/>
          <w:bCs/>
          <w:sz w:val="24"/>
          <w:szCs w:val="24"/>
        </w:rPr>
        <w:t>Задачи данной фазы:</w:t>
      </w:r>
    </w:p>
    <w:p w:rsidR="00F66FC9" w:rsidRPr="00CC4116" w:rsidRDefault="00F66FC9" w:rsidP="00F66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116">
        <w:rPr>
          <w:rFonts w:ascii="Times New Roman" w:hAnsi="Times New Roman" w:cs="Times New Roman"/>
          <w:sz w:val="24"/>
          <w:szCs w:val="24"/>
        </w:rPr>
        <w:lastRenderedPageBreak/>
        <w:t>Вернуть учащихся к первоначальным записям - предположениям,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E75791" w:rsidRDefault="00E75791" w:rsidP="00850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0E0C59" w:rsidRDefault="00850986" w:rsidP="00850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4.Итог</w:t>
      </w:r>
    </w:p>
    <w:p w:rsidR="00BD702D" w:rsidRPr="00CC4116" w:rsidRDefault="00BD702D" w:rsidP="00850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 этап. Обобщение</w:t>
      </w:r>
    </w:p>
    <w:p w:rsidR="00F837ED" w:rsidRPr="00CC4116" w:rsidRDefault="00850986" w:rsidP="00850986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Земле </w:t>
      </w: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много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полезных ископаемых. В природе </w:t>
      </w:r>
      <w:proofErr w:type="gramStart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ничего бесполезного Сегодня мы с вами поговорили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самых важных полезных ископаемых. Геологи и сейчас продолжают открывать новые месторождения полезных ископаемых. К сожалению, полезные ископаемые - это такие богатства, которые нельзя восстановить. Ведь они образовались в недрах Земли за многие миллионы лет! Вот почему необходимо очень экономно использовать подземные богатства.</w:t>
      </w:r>
      <w:r w:rsidR="00F837ED"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D702D" w:rsidRPr="00CC4116" w:rsidRDefault="00BD702D" w:rsidP="00BD7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 этап. Оценивание</w:t>
      </w:r>
    </w:p>
    <w:p w:rsidR="00F837ED" w:rsidRPr="00CC4116" w:rsidRDefault="00F837ED" w:rsidP="00F837ED">
      <w:pPr>
        <w:pStyle w:val="a5"/>
        <w:spacing w:before="0" w:beforeAutospacing="0" w:after="0" w:afterAutospacing="0" w:line="312" w:lineRule="auto"/>
        <w:jc w:val="both"/>
      </w:pPr>
      <w:r w:rsidRPr="00CC4116">
        <w:t>Ребята, спасибо за работу на уроке! А теперь я предлагаю оценить свой вклад в достижении цели урока.</w:t>
      </w:r>
    </w:p>
    <w:p w:rsidR="00F837ED" w:rsidRPr="00CC4116" w:rsidRDefault="00F837ED" w:rsidP="00850986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37ED" w:rsidRPr="00CC4116" w:rsidRDefault="00F837ED" w:rsidP="00850986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 утверждение:</w:t>
      </w:r>
    </w:p>
    <w:p w:rsidR="00F837ED" w:rsidRPr="00CC4116" w:rsidRDefault="00F837ED" w:rsidP="00F837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9575" cy="38100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-отлично                                                        </w:t>
      </w:r>
      <w:proofErr w:type="gramStart"/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" cy="295275"/>
            <wp:effectExtent l="19050" t="0" r="9525" b="0"/>
            <wp:docPr id="1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однообразно</w:t>
      </w:r>
    </w:p>
    <w:p w:rsidR="00F837ED" w:rsidRPr="00CC4116" w:rsidRDefault="00F837ED" w:rsidP="00F837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9" cy="32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-скучно                                                   </w:t>
      </w:r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1025" cy="438150"/>
            <wp:effectExtent l="19050" t="0" r="9525" b="0"/>
            <wp:docPr id="1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неинтересно</w:t>
      </w:r>
    </w:p>
    <w:p w:rsidR="00F837ED" w:rsidRPr="00CC4116" w:rsidRDefault="00F837ED" w:rsidP="00F837E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" cy="34290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-ничего не понял                                         </w:t>
      </w:r>
      <w:proofErr w:type="gramStart"/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3875" cy="457200"/>
            <wp:effectExtent l="19050" t="0" r="9525" b="0"/>
            <wp:docPr id="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8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устал</w:t>
      </w:r>
    </w:p>
    <w:p w:rsidR="00F837ED" w:rsidRPr="00CC4116" w:rsidRDefault="00F837ED" w:rsidP="00F837ED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" cy="43815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-интересно                          </w:t>
      </w:r>
      <w:r w:rsidR="00BD70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6A4A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CC4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C4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523875"/>
            <wp:effectExtent l="19050" t="0" r="9525" b="0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6" cy="52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116">
        <w:rPr>
          <w:rFonts w:ascii="Times New Roman" w:hAnsi="Times New Roman" w:cs="Times New Roman"/>
          <w:noProof/>
          <w:sz w:val="24"/>
          <w:szCs w:val="24"/>
          <w:lang w:eastAsia="ru-RU"/>
        </w:rPr>
        <w:t>-запомню надолго</w:t>
      </w:r>
    </w:p>
    <w:p w:rsidR="00F837ED" w:rsidRPr="00B94AAD" w:rsidRDefault="00B94AAD" w:rsidP="00B94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 этап. Д/</w:t>
      </w: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З</w:t>
      </w:r>
      <w:proofErr w:type="gramEnd"/>
    </w:p>
    <w:p w:rsidR="00F837ED" w:rsidRPr="00CC4116" w:rsidRDefault="00F837ED" w:rsidP="00F837ED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CC4116">
        <w:rPr>
          <w:rStyle w:val="c2"/>
          <w:color w:val="000000"/>
        </w:rPr>
        <w:t>Без домашнего задания обойтись невозможно. Н. И. Сладков сказал:</w:t>
      </w:r>
    </w:p>
    <w:p w:rsidR="00F837ED" w:rsidRPr="00CC4116" w:rsidRDefault="00F837ED" w:rsidP="00F837ED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CC4116">
        <w:rPr>
          <w:rStyle w:val="c2"/>
          <w:color w:val="000000"/>
        </w:rPr>
        <w:t>«Чтобы беречь землю, природу, надо ее полюбить, чтобы полюбить – ее надо знать».</w:t>
      </w:r>
    </w:p>
    <w:p w:rsidR="00F837ED" w:rsidRPr="00CC4116" w:rsidRDefault="00F837ED" w:rsidP="00850986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232E2E" w:rsidRPr="00DF4257" w:rsidRDefault="00850986" w:rsidP="00DF4257">
      <w:pPr>
        <w:pStyle w:val="c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F4257">
        <w:rPr>
          <w:rStyle w:val="c2"/>
          <w:b/>
          <w:color w:val="000000"/>
        </w:rPr>
        <w:t xml:space="preserve">Запишите домашнее задание: </w:t>
      </w:r>
    </w:p>
    <w:p w:rsidR="00850986" w:rsidRPr="00DF4257" w:rsidRDefault="00DF4257" w:rsidP="008509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257">
        <w:rPr>
          <w:rFonts w:ascii="Times New Roman" w:hAnsi="Times New Roman" w:cs="Times New Roman"/>
          <w:color w:val="FF0000"/>
          <w:sz w:val="24"/>
          <w:szCs w:val="24"/>
        </w:rPr>
        <w:t>Вырасти кристаллы соли:</w:t>
      </w:r>
    </w:p>
    <w:p w:rsidR="0087181E" w:rsidRPr="00DF4257" w:rsidRDefault="00DF2E91" w:rsidP="00DF425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57">
        <w:rPr>
          <w:rFonts w:ascii="Times New Roman" w:hAnsi="Times New Roman" w:cs="Times New Roman"/>
          <w:sz w:val="24"/>
          <w:szCs w:val="24"/>
        </w:rPr>
        <w:t>Сделай крепкий (насыщенный) раствор соли: в половине стакана горячей воды раствори 4 чайные ложки крупной соли.</w:t>
      </w:r>
    </w:p>
    <w:p w:rsidR="0087181E" w:rsidRPr="00DF4257" w:rsidRDefault="00DF2E91" w:rsidP="00DF425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57">
        <w:rPr>
          <w:rFonts w:ascii="Times New Roman" w:hAnsi="Times New Roman" w:cs="Times New Roman"/>
          <w:sz w:val="24"/>
          <w:szCs w:val="24"/>
        </w:rPr>
        <w:t>В раствор опусти кончик веревки или ветки.</w:t>
      </w:r>
    </w:p>
    <w:p w:rsidR="0087181E" w:rsidRPr="00DF4257" w:rsidRDefault="00DF2E91" w:rsidP="00DF425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57">
        <w:rPr>
          <w:rFonts w:ascii="Times New Roman" w:hAnsi="Times New Roman" w:cs="Times New Roman"/>
          <w:sz w:val="24"/>
          <w:szCs w:val="24"/>
        </w:rPr>
        <w:t>Оставь, пока не образуется кристалл.</w:t>
      </w:r>
    </w:p>
    <w:p w:rsidR="0087181E" w:rsidRDefault="00DF2E91" w:rsidP="00DF425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57">
        <w:rPr>
          <w:rFonts w:ascii="Times New Roman" w:hAnsi="Times New Roman" w:cs="Times New Roman"/>
          <w:sz w:val="24"/>
          <w:szCs w:val="24"/>
        </w:rPr>
        <w:t xml:space="preserve">Запиши свои наблюдения. </w:t>
      </w:r>
      <w:r w:rsidR="009D3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Pr="002D6A3A" w:rsidRDefault="009D3BC4" w:rsidP="009D3BC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6A3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Заключительное слово учителя</w:t>
      </w:r>
    </w:p>
    <w:p w:rsidR="009D3BC4" w:rsidRPr="00EB3E74" w:rsidRDefault="009D3BC4" w:rsidP="009D3BC4">
      <w:pPr>
        <w:pStyle w:val="a5"/>
        <w:spacing w:before="0" w:beforeAutospacing="0" w:after="0" w:afterAutospacing="0"/>
        <w:ind w:firstLine="720"/>
        <w:jc w:val="both"/>
        <w:rPr>
          <w:i/>
          <w:u w:val="single"/>
        </w:rPr>
      </w:pPr>
      <w:r w:rsidRPr="00EB3E74">
        <w:rPr>
          <w:i/>
        </w:rPr>
        <w:t xml:space="preserve">Такие приёмы, на мой взгляд, дают положительные </w:t>
      </w:r>
      <w:r w:rsidRPr="00EB3E74">
        <w:rPr>
          <w:i/>
          <w:u w:val="single"/>
        </w:rPr>
        <w:t>результаты:</w:t>
      </w:r>
    </w:p>
    <w:p w:rsidR="009D3BC4" w:rsidRPr="00EB3E74" w:rsidRDefault="009D3BC4" w:rsidP="009D3BC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i/>
        </w:rPr>
      </w:pPr>
      <w:r w:rsidRPr="00EB3E74">
        <w:rPr>
          <w:i/>
        </w:rPr>
        <w:t>развивают мыслительную деятельность учащихся начальной школы;</w:t>
      </w:r>
    </w:p>
    <w:p w:rsidR="009D3BC4" w:rsidRPr="00EB3E74" w:rsidRDefault="009D3BC4" w:rsidP="009D3BC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i/>
        </w:rPr>
      </w:pPr>
      <w:r w:rsidRPr="00EB3E74">
        <w:rPr>
          <w:i/>
        </w:rPr>
        <w:t>способствуют лучшему запоминанию изучаемого материала;</w:t>
      </w:r>
    </w:p>
    <w:p w:rsidR="009D3BC4" w:rsidRPr="00EB3E74" w:rsidRDefault="009D3BC4" w:rsidP="009D3BC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i/>
        </w:rPr>
      </w:pPr>
      <w:r w:rsidRPr="00EB3E74">
        <w:rPr>
          <w:i/>
        </w:rPr>
        <w:t>активизируют коммуникативную способность младших школьников;</w:t>
      </w:r>
    </w:p>
    <w:p w:rsidR="009D3BC4" w:rsidRPr="00EB3E74" w:rsidRDefault="009D3BC4" w:rsidP="009D3BC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i/>
        </w:rPr>
      </w:pPr>
      <w:r w:rsidRPr="00EB3E74">
        <w:rPr>
          <w:i/>
        </w:rPr>
        <w:t>учат формулировать вопросы, развивая, тем самым, познавательную деятельность учащихся.</w:t>
      </w:r>
    </w:p>
    <w:p w:rsidR="009D3BC4" w:rsidRPr="00EB3E74" w:rsidRDefault="009D3BC4" w:rsidP="009D3BC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 природы любознательны, они хотят познавать мир, способны рассматривать серьезные вопросы и выдвигать оригинальные идеи. </w:t>
      </w:r>
    </w:p>
    <w:p w:rsidR="009D3BC4" w:rsidRPr="00EB3E74" w:rsidRDefault="009D3BC4" w:rsidP="009D3BC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Роль учителя – быть вдумчивым помощником, стимулируя учащихся к неустанному познанию и помогая им сформировать навыки продуктивного мышления. </w:t>
      </w:r>
    </w:p>
    <w:p w:rsidR="009D3BC4" w:rsidRPr="00EB3E74" w:rsidRDefault="009D3BC4" w:rsidP="009D3BC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</w:t>
      </w:r>
    </w:p>
    <w:p w:rsidR="009D3BC4" w:rsidRPr="00EB3E74" w:rsidRDefault="009D3BC4" w:rsidP="009D3BC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3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Существует неразрывная связь между развитием мыслительных навыков и формированием демократического гражданского сознания. </w:t>
      </w: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BC4" w:rsidRPr="00DF4257" w:rsidRDefault="009D3BC4" w:rsidP="009D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226" w:rsidRDefault="00C81226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2695" w:rsidRPr="00CC4116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Приё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«В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ерите ли вы…</w:t>
      </w: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поставить напротив высказывания знак«+», если верите, а если нет, тогда«-».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tbl>
      <w:tblPr>
        <w:tblStyle w:val="a4"/>
        <w:tblW w:w="9588" w:type="dxa"/>
        <w:tblLook w:val="04A0"/>
      </w:tblPr>
      <w:tblGrid>
        <w:gridCol w:w="6629"/>
        <w:gridCol w:w="1276"/>
        <w:gridCol w:w="1683"/>
      </w:tblGrid>
      <w:tr w:rsidR="00B32695" w:rsidTr="00410BF7">
        <w:trPr>
          <w:trHeight w:val="558"/>
        </w:trPr>
        <w:tc>
          <w:tcPr>
            <w:tcW w:w="6629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276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683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B32695" w:rsidTr="00410BF7">
        <w:trPr>
          <w:trHeight w:val="558"/>
        </w:trPr>
        <w:tc>
          <w:tcPr>
            <w:tcW w:w="6629" w:type="dxa"/>
          </w:tcPr>
          <w:p w:rsidR="00B32695" w:rsidRPr="00F93270" w:rsidRDefault="00B32695" w:rsidP="00410BF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Верите ли вы, что по окончанию мастер – класса, вы что-нибудь возьмёте для своей педагогической копилки?</w:t>
            </w:r>
          </w:p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95" w:rsidTr="00410BF7">
        <w:trPr>
          <w:trHeight w:val="558"/>
        </w:trPr>
        <w:tc>
          <w:tcPr>
            <w:tcW w:w="6629" w:type="dxa"/>
          </w:tcPr>
          <w:p w:rsidR="00B32695" w:rsidRPr="00F93270" w:rsidRDefault="00B32695" w:rsidP="00410BF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Верите ли вы, что устанете работать </w:t>
            </w:r>
            <w:proofErr w:type="gramStart"/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</w:t>
            </w:r>
            <w:proofErr w:type="gramEnd"/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классе?</w:t>
            </w:r>
          </w:p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95" w:rsidTr="00410BF7">
        <w:trPr>
          <w:trHeight w:val="558"/>
        </w:trPr>
        <w:tc>
          <w:tcPr>
            <w:tcW w:w="6629" w:type="dxa"/>
          </w:tcPr>
          <w:p w:rsidR="00B32695" w:rsidRPr="00F93270" w:rsidRDefault="00B32695" w:rsidP="00410BF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3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Верите ли вы, что можно детей научить учиться?</w:t>
            </w:r>
          </w:p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2695" w:rsidRDefault="00B32695" w:rsidP="00410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95" w:rsidRDefault="00B32695" w:rsidP="00B326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2695" w:rsidRDefault="00B32695" w:rsidP="00B326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695" w:rsidRPr="00CC4116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Приём</w:t>
      </w:r>
      <w:proofErr w:type="gramStart"/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«В</w:t>
      </w:r>
      <w:proofErr w:type="gramEnd"/>
      <w:r w:rsidRPr="00CC41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ерные и неверные высказывания». </w:t>
      </w:r>
    </w:p>
    <w:p w:rsidR="00B32695" w:rsidRPr="00CC4116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41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заполнить таблицу, обсудив все пункты в группах: поставить напротив высказывания знак«+», если верит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а если нет, тогда«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tbl>
      <w:tblPr>
        <w:tblStyle w:val="a4"/>
        <w:tblW w:w="9308" w:type="dxa"/>
        <w:tblInd w:w="150" w:type="dxa"/>
        <w:tblLook w:val="04A0"/>
      </w:tblPr>
      <w:tblGrid>
        <w:gridCol w:w="3963"/>
        <w:gridCol w:w="2581"/>
        <w:gridCol w:w="2764"/>
      </w:tblGrid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Высказывание  </w:t>
            </w:r>
          </w:p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чтения</w:t>
            </w: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чтения</w:t>
            </w: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образуют горы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залегают под поверхностью Земли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Горные породы состоят из минералов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Известняк-это прочный строительный материал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85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Мрамор получается из известняка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Гранит залегает в недрах Земли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Гранит выходит на поверхность Земли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695" w:rsidRPr="00CC4116" w:rsidTr="00410BF7">
        <w:trPr>
          <w:trHeight w:val="473"/>
        </w:trPr>
        <w:tc>
          <w:tcPr>
            <w:tcW w:w="3963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4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«солдат» своим происхождением обязано соли</w:t>
            </w:r>
          </w:p>
        </w:tc>
        <w:tc>
          <w:tcPr>
            <w:tcW w:w="2581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B32695" w:rsidRPr="00CC4116" w:rsidRDefault="00B32695" w:rsidP="00410BF7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2695" w:rsidRDefault="00B32695" w:rsidP="00B326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0" w:name="_GoBack"/>
      <w:r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Кластер»- гроздь винограда».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(1 группа)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Кластер</w:t>
      </w:r>
      <w:r w:rsidRPr="0085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(«гроздь») – </w:t>
      </w:r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выделение смысловых единиц текста и графическое их оформление в определенном порядке в виде грозди</w:t>
      </w:r>
      <w:proofErr w:type="gramStart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.. </w:t>
      </w:r>
      <w:proofErr w:type="gramEnd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Кластер – графический прием систематизации материала. Наши мысли уже не громоздятся, а «гроздятся», т.е. располагаются в определенном порядке.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32695" w:rsidRPr="00852863" w:rsidRDefault="00B32695" w:rsidP="00B3269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чтения корректируйте построенный кластер (соедините «грозди» в определенном порядке)</w:t>
      </w:r>
    </w:p>
    <w:p w:rsidR="00B32695" w:rsidRPr="00852863" w:rsidRDefault="00E81D24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i/>
          <w:color w:val="EEECE1" w:themeColor="background2"/>
          <w:sz w:val="24"/>
          <w:szCs w:val="24"/>
          <w:lang w:eastAsia="ru-RU"/>
        </w:rPr>
      </w:pPr>
      <w:r w:rsidRPr="00E81D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left:0;text-align:left;margin-left:121.95pt;margin-top:9.15pt;width:131.25pt;height:1in;z-index:251670528">
            <v:textbox>
              <w:txbxContent>
                <w:p w:rsidR="00B32695" w:rsidRPr="00DB7E5C" w:rsidRDefault="00B32695" w:rsidP="00B32695">
                  <w:pPr>
                    <w:rPr>
                      <w:color w:val="C0504D" w:themeColor="accent2"/>
                      <w:sz w:val="32"/>
                      <w:szCs w:val="32"/>
                    </w:rPr>
                  </w:pPr>
                  <w:r w:rsidRPr="00DB7E5C">
                    <w:rPr>
                      <w:color w:val="C0504D" w:themeColor="accent2"/>
                      <w:sz w:val="32"/>
                      <w:szCs w:val="32"/>
                    </w:rPr>
                    <w:t>известняк</w:t>
                  </w:r>
                </w:p>
              </w:txbxContent>
            </v:textbox>
          </v:oval>
        </w:pict>
      </w:r>
    </w:p>
    <w:p w:rsidR="00B32695" w:rsidRDefault="00B32695" w:rsidP="00B326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695" w:rsidRPr="00852863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2" style="position:absolute;margin-left:280.2pt;margin-top:13.95pt;width:132.75pt;height:1in;z-index:251672576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мрамор</w:t>
                  </w:r>
                </w:p>
              </w:txbxContent>
            </v:textbox>
          </v:oval>
        </w:pict>
      </w:r>
    </w:p>
    <w:p w:rsidR="00B32695" w:rsidRPr="00852863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margin-left:-8.55pt;margin-top:14.35pt;width:130.5pt;height:1in;z-index:251667456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Однородное вещество</w:t>
                  </w:r>
                </w:p>
              </w:txbxContent>
            </v:textbox>
          </v:oval>
        </w:pict>
      </w:r>
    </w:p>
    <w:p w:rsidR="00B32695" w:rsidRPr="00852863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852863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margin-left:160.95pt;margin-top:8.35pt;width:137.25pt;height:86.75pt;z-index:251668480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кальцит</w:t>
                  </w:r>
                </w:p>
              </w:txbxContent>
            </v:textbox>
          </v:oval>
        </w:pict>
      </w:r>
    </w:p>
    <w:p w:rsidR="00B32695" w:rsidRPr="00852863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852863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margin-left:-8.55pt;margin-top:8.4pt;width:2in;height:1in;z-index:251669504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моллюски</w:t>
                  </w:r>
                </w:p>
              </w:txbxContent>
            </v:textbox>
          </v:oval>
        </w:pict>
      </w:r>
    </w:p>
    <w:p w:rsidR="00B32695" w:rsidRPr="00852863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margin-left:135.45pt;margin-top:6.15pt;width:144.75pt;height:86.75pt;z-index:251671552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Прочный строительный материал</w:t>
                  </w:r>
                </w:p>
                <w:p w:rsidR="00B32695" w:rsidRDefault="00B32695" w:rsidP="00B32695"/>
              </w:txbxContent>
            </v:textbox>
          </v:oval>
        </w:pict>
      </w:r>
    </w:p>
    <w:p w:rsidR="00B3269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«Кластер»- гроздь винограда».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 группа)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Кластер</w:t>
      </w:r>
      <w:r w:rsidRPr="0085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(«гроздь») – </w:t>
      </w:r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выделение смысловых единиц текста и графическое их оформление в определенном порядке в виде грозди</w:t>
      </w:r>
      <w:proofErr w:type="gramStart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.. </w:t>
      </w:r>
      <w:proofErr w:type="gramEnd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Кластер – графический прием систематизации материала. Наши мысли уже не громоздятся, а «гроздятся», т.е. располагаются в определенном порядке.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32695" w:rsidRPr="00852863" w:rsidRDefault="00B32695" w:rsidP="00B3269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чтения корректируйте построенный кластер (соедините «грозди» в определенном порядке)</w:t>
      </w:r>
    </w:p>
    <w:p w:rsidR="00B32695" w:rsidRPr="00852863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i/>
          <w:color w:val="EEECE1" w:themeColor="background2"/>
          <w:sz w:val="24"/>
          <w:szCs w:val="24"/>
          <w:lang w:eastAsia="ru-RU"/>
        </w:rPr>
      </w:pPr>
    </w:p>
    <w:p w:rsidR="00B32695" w:rsidRPr="00CC4116" w:rsidRDefault="00E81D24" w:rsidP="00B326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151.2pt;margin-top:15.35pt;width:123.75pt;height:62.25pt;z-index:251673600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color w:val="C0504D" w:themeColor="accent2"/>
                      <w:sz w:val="36"/>
                      <w:szCs w:val="36"/>
                    </w:rPr>
                  </w:pPr>
                  <w:r w:rsidRPr="00DB7E5C">
                    <w:rPr>
                      <w:color w:val="C0504D" w:themeColor="accent2"/>
                      <w:sz w:val="36"/>
                      <w:szCs w:val="36"/>
                    </w:rPr>
                    <w:t>гранит</w:t>
                  </w:r>
                </w:p>
              </w:txbxContent>
            </v:textbox>
          </v:rect>
        </w:pict>
      </w:r>
    </w:p>
    <w:p w:rsidR="00B32695" w:rsidRDefault="00E81D24" w:rsidP="00B32695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left:0;text-align:left;margin-left:92.55pt;margin-top:314.35pt;width:123.75pt;height:62.25pt;z-index:251632640">
            <v:textbox>
              <w:txbxContent>
                <w:p w:rsidR="00B32695" w:rsidRPr="00990E21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990E21">
                    <w:rPr>
                      <w:sz w:val="28"/>
                      <w:szCs w:val="28"/>
                    </w:rPr>
                    <w:t>зависит цвет гранита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155.7pt;margin-top:189.85pt;width:123.75pt;height:62.25pt;z-index:251633664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кварц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151.2pt;margin-top:102.35pt;width:123.75pt;height:62.25pt;z-index:251674624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3 минерала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left:0;text-align:left;margin-left:334.95pt;margin-top:189.85pt;width:123.75pt;height:62.25pt;z-index:251675648">
            <v:textbox>
              <w:txbxContent>
                <w:p w:rsidR="00B32695" w:rsidRPr="00DB7E5C" w:rsidRDefault="00B32695" w:rsidP="00B32695">
                  <w:pPr>
                    <w:rPr>
                      <w:sz w:val="28"/>
                      <w:szCs w:val="28"/>
                    </w:rPr>
                  </w:pPr>
                  <w:r w:rsidRPr="00DB7E5C">
                    <w:rPr>
                      <w:sz w:val="28"/>
                      <w:szCs w:val="28"/>
                    </w:rPr>
                    <w:t>слюда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left:0;text-align:left;margin-left:-31.2pt;margin-top:189.85pt;width:123.75pt;height:62.25pt;z-index:251676672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DB7E5C">
                    <w:rPr>
                      <w:sz w:val="28"/>
                      <w:szCs w:val="28"/>
                    </w:rPr>
                    <w:t>олевой шпат</w:t>
                  </w:r>
                </w:p>
              </w:txbxContent>
            </v:textbox>
          </v:rect>
        </w:pict>
      </w: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5</w:t>
      </w:r>
    </w:p>
    <w:p w:rsidR="00B32695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«Кластер»- гроздь винограда».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(3 группа)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Кластер</w:t>
      </w:r>
      <w:r w:rsidRPr="008528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(«гроздь») – </w:t>
      </w:r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выделение смысловых единиц текста и графическое их оформление в определенном порядке в виде грозди</w:t>
      </w:r>
      <w:proofErr w:type="gramStart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.. </w:t>
      </w:r>
      <w:proofErr w:type="gramEnd"/>
      <w:r w:rsidRPr="00852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Кластер – графический прием систематизации материала. Наши мысли уже не громоздятся, а «гроздятся», т.е. располагаются в определенном порядке.</w:t>
      </w:r>
    </w:p>
    <w:p w:rsidR="00B32695" w:rsidRDefault="00B32695" w:rsidP="00B3269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32695" w:rsidRPr="00852863" w:rsidRDefault="00B32695" w:rsidP="00B3269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2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чтения корректируйте построенный кластер (соедините «грозди» в определенном порядке)</w:t>
      </w:r>
    </w:p>
    <w:p w:rsidR="00B32695" w:rsidRPr="00852863" w:rsidRDefault="00B32695" w:rsidP="00B32695">
      <w:pPr>
        <w:shd w:val="clear" w:color="auto" w:fill="FFFFDE"/>
        <w:spacing w:before="150" w:after="150" w:line="240" w:lineRule="atLeast"/>
        <w:ind w:left="150" w:right="150"/>
        <w:jc w:val="both"/>
        <w:rPr>
          <w:rFonts w:ascii="Times New Roman" w:eastAsia="Times New Roman" w:hAnsi="Times New Roman" w:cs="Times New Roman"/>
          <w:i/>
          <w:color w:val="EEECE1" w:themeColor="background2"/>
          <w:sz w:val="24"/>
          <w:szCs w:val="24"/>
          <w:lang w:eastAsia="ru-RU"/>
        </w:rPr>
      </w:pPr>
    </w:p>
    <w:p w:rsidR="00B32695" w:rsidRPr="00CC4116" w:rsidRDefault="00E81D24" w:rsidP="00B326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151.2pt;margin-top:15.35pt;width:123.75pt;height:62.25pt;z-index:251677696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color w:val="C0504D" w:themeColor="accent2"/>
                      <w:sz w:val="36"/>
                      <w:szCs w:val="36"/>
                    </w:rPr>
                  </w:pPr>
                  <w:r>
                    <w:rPr>
                      <w:color w:val="C0504D" w:themeColor="accent2"/>
                      <w:sz w:val="36"/>
                      <w:szCs w:val="36"/>
                    </w:rPr>
                    <w:t>соль</w:t>
                  </w:r>
                </w:p>
              </w:txbxContent>
            </v:textbox>
          </v:rect>
        </w:pict>
      </w:r>
    </w:p>
    <w:p w:rsidR="00B32695" w:rsidRDefault="00B32695" w:rsidP="00B32695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353.7pt;margin-top:5.5pt;width:123.75pt;height:62.25pt;z-index:251681792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частицы в строгом порядке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1.35pt;margin-top:9.25pt;width:123.75pt;height:62.25pt;z-index:251678720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залежи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margin-left:-72.3pt;margin-top:9.25pt;width:123.75pt;height:62.25pt;z-index:251683840">
            <v:textbox>
              <w:txbxContent>
                <w:p w:rsidR="00B32695" w:rsidRPr="00ED6D84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ED6D84">
                    <w:rPr>
                      <w:sz w:val="28"/>
                      <w:szCs w:val="28"/>
                    </w:rPr>
                    <w:t>но морей и океанов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margin-left:216.3pt;margin-top:5.5pt;width:123.75pt;height:62.25pt;z-index:251679744">
            <v:textbox>
              <w:txbxContent>
                <w:p w:rsidR="00B32695" w:rsidRPr="00DB7E5C" w:rsidRDefault="00B32695" w:rsidP="00B326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минерал</w:t>
                  </w:r>
                </w:p>
              </w:txbxContent>
            </v:textbox>
          </v:rect>
        </w:pict>
      </w: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E81D24" w:rsidP="00B32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margin-left:274.95pt;margin-top:13.75pt;width:123.75pt;height:62.25pt;z-index:251682816">
            <v:textbox>
              <w:txbxContent>
                <w:p w:rsidR="00B32695" w:rsidRPr="00ED6D84" w:rsidRDefault="00B32695" w:rsidP="00B32695">
                  <w:pPr>
                    <w:rPr>
                      <w:sz w:val="28"/>
                      <w:szCs w:val="28"/>
                    </w:rPr>
                  </w:pPr>
                  <w:r w:rsidRPr="00ED6D84">
                    <w:rPr>
                      <w:sz w:val="28"/>
                      <w:szCs w:val="28"/>
                    </w:rPr>
                    <w:t>Кристаллическое строение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margin-left:-12.45pt;margin-top:13.75pt;width:123.75pt;height:62.25pt;z-index:251680768">
            <v:textbox>
              <w:txbxContent>
                <w:p w:rsidR="00B32695" w:rsidRPr="00DB7E5C" w:rsidRDefault="00B32695" w:rsidP="00B326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верхние слои Земли</w:t>
                  </w:r>
                </w:p>
              </w:txbxContent>
            </v:textbox>
          </v:rect>
        </w:pict>
      </w: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rPr>
          <w:rFonts w:ascii="Times New Roman" w:hAnsi="Times New Roman" w:cs="Times New Roman"/>
          <w:sz w:val="24"/>
          <w:szCs w:val="24"/>
        </w:rPr>
      </w:pP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269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B32695" w:rsidRPr="00285E65" w:rsidRDefault="00B32695" w:rsidP="00B32695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B32695" w:rsidRPr="00CC4116" w:rsidRDefault="00B32695" w:rsidP="00754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2695" w:rsidRPr="00CC4116" w:rsidSect="0017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F6A"/>
    <w:multiLevelType w:val="hybridMultilevel"/>
    <w:tmpl w:val="C79ADA3E"/>
    <w:lvl w:ilvl="0" w:tplc="07908E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5C0F47"/>
    <w:multiLevelType w:val="multilevel"/>
    <w:tmpl w:val="8F5A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675F2"/>
    <w:multiLevelType w:val="hybridMultilevel"/>
    <w:tmpl w:val="74E635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FB8402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B564AD4"/>
    <w:multiLevelType w:val="hybridMultilevel"/>
    <w:tmpl w:val="BA1EB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49DD"/>
    <w:multiLevelType w:val="hybridMultilevel"/>
    <w:tmpl w:val="74E635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FB8402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930562"/>
    <w:multiLevelType w:val="hybridMultilevel"/>
    <w:tmpl w:val="7876D4BC"/>
    <w:lvl w:ilvl="0" w:tplc="E9C4C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03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0E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23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8E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0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6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25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21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06589"/>
    <w:multiLevelType w:val="hybridMultilevel"/>
    <w:tmpl w:val="0ED212EA"/>
    <w:lvl w:ilvl="0" w:tplc="0ABE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C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8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A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E5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6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2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41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43248B"/>
    <w:multiLevelType w:val="multilevel"/>
    <w:tmpl w:val="54A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6F64"/>
    <w:multiLevelType w:val="hybridMultilevel"/>
    <w:tmpl w:val="37F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46507"/>
    <w:multiLevelType w:val="multilevel"/>
    <w:tmpl w:val="0E4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B3E49"/>
    <w:multiLevelType w:val="multilevel"/>
    <w:tmpl w:val="6278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6146E"/>
    <w:multiLevelType w:val="hybridMultilevel"/>
    <w:tmpl w:val="74E635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FB8402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3F7698F"/>
    <w:multiLevelType w:val="multilevel"/>
    <w:tmpl w:val="9DE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66878"/>
    <w:multiLevelType w:val="hybridMultilevel"/>
    <w:tmpl w:val="8DA0B8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82298"/>
    <w:multiLevelType w:val="hybridMultilevel"/>
    <w:tmpl w:val="A69E80AC"/>
    <w:lvl w:ilvl="0" w:tplc="C280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CC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84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E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0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C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C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80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E40796"/>
    <w:multiLevelType w:val="hybridMultilevel"/>
    <w:tmpl w:val="7FAAF97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3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71"/>
    <w:rsid w:val="00032688"/>
    <w:rsid w:val="000A79BB"/>
    <w:rsid w:val="000E0C59"/>
    <w:rsid w:val="00146CC8"/>
    <w:rsid w:val="00170E55"/>
    <w:rsid w:val="00173B04"/>
    <w:rsid w:val="00206046"/>
    <w:rsid w:val="00232E2E"/>
    <w:rsid w:val="00236671"/>
    <w:rsid w:val="002D28B0"/>
    <w:rsid w:val="002E3A57"/>
    <w:rsid w:val="00303A79"/>
    <w:rsid w:val="00313813"/>
    <w:rsid w:val="00330BDA"/>
    <w:rsid w:val="003355D1"/>
    <w:rsid w:val="00467EA8"/>
    <w:rsid w:val="00482A94"/>
    <w:rsid w:val="00502FF1"/>
    <w:rsid w:val="00577230"/>
    <w:rsid w:val="005E6E1E"/>
    <w:rsid w:val="0065243E"/>
    <w:rsid w:val="006A4A69"/>
    <w:rsid w:val="006C045B"/>
    <w:rsid w:val="007524F3"/>
    <w:rsid w:val="0075427D"/>
    <w:rsid w:val="00805415"/>
    <w:rsid w:val="00850986"/>
    <w:rsid w:val="00862F5A"/>
    <w:rsid w:val="0087181E"/>
    <w:rsid w:val="00950B97"/>
    <w:rsid w:val="00982D8D"/>
    <w:rsid w:val="009D3BC4"/>
    <w:rsid w:val="00A65430"/>
    <w:rsid w:val="00AE637F"/>
    <w:rsid w:val="00B32695"/>
    <w:rsid w:val="00B47D35"/>
    <w:rsid w:val="00B60DCB"/>
    <w:rsid w:val="00B829D2"/>
    <w:rsid w:val="00B94AAD"/>
    <w:rsid w:val="00BC2E71"/>
    <w:rsid w:val="00BD702D"/>
    <w:rsid w:val="00C402B6"/>
    <w:rsid w:val="00C81226"/>
    <w:rsid w:val="00CC4116"/>
    <w:rsid w:val="00D71FCA"/>
    <w:rsid w:val="00DD6A85"/>
    <w:rsid w:val="00DF2E91"/>
    <w:rsid w:val="00DF4257"/>
    <w:rsid w:val="00E75791"/>
    <w:rsid w:val="00E81D24"/>
    <w:rsid w:val="00F228AC"/>
    <w:rsid w:val="00F54E78"/>
    <w:rsid w:val="00F66FC9"/>
    <w:rsid w:val="00F837ED"/>
    <w:rsid w:val="00F9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6" type="connector" idref="#_x0000_s1034"/>
        <o:r id="V:Rule17" type="connector" idref="#_x0000_s1033"/>
        <o:r id="V:Rule18" type="connector" idref="#_x0000_s1059"/>
        <o:r id="V:Rule19" type="connector" idref="#_x0000_s1062"/>
        <o:r id="V:Rule20" type="connector" idref="#_x0000_s1045"/>
        <o:r id="V:Rule21" type="connector" idref="#_x0000_s1046"/>
        <o:r id="V:Rule22" type="connector" idref="#_x0000_s1058"/>
        <o:r id="V:Rule23" type="connector" idref="#_x0000_s1065"/>
        <o:r id="V:Rule24" type="connector" idref="#_x0000_s1057"/>
        <o:r id="V:Rule25" type="connector" idref="#_x0000_s1043"/>
        <o:r id="V:Rule26" type="connector" idref="#_x0000_s1044"/>
        <o:r id="V:Rule27" type="connector" idref="#_x0000_s1035"/>
        <o:r id="V:Rule28" type="connector" idref="#_x0000_s1060"/>
        <o:r id="V:Rule29" type="connector" idref="#_x0000_s1032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5"/>
    <w:pPr>
      <w:ind w:left="720"/>
      <w:contextualSpacing/>
    </w:pPr>
  </w:style>
  <w:style w:type="table" w:styleId="a4">
    <w:name w:val="Table Grid"/>
    <w:basedOn w:val="a1"/>
    <w:uiPriority w:val="59"/>
    <w:rsid w:val="00D71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75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semiHidden/>
    <w:unhideWhenUsed/>
    <w:rsid w:val="0075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C8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226"/>
  </w:style>
  <w:style w:type="paragraph" w:styleId="a6">
    <w:name w:val="Balloon Text"/>
    <w:basedOn w:val="a"/>
    <w:link w:val="a7"/>
    <w:uiPriority w:val="99"/>
    <w:semiHidden/>
    <w:unhideWhenUsed/>
    <w:rsid w:val="005E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E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2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065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05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42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35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1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3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67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tolkslovar.ru/z5684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759/pril1.pptx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festival.1september.ru/articles/620759/pril1.pptx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2013-12-08T01:27:00Z</dcterms:created>
  <dcterms:modified xsi:type="dcterms:W3CDTF">2014-02-09T04:39:00Z</dcterms:modified>
</cp:coreProperties>
</file>