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55" w:rsidRDefault="00D01855" w:rsidP="00020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урока: «Вода, как растворитель веществ»</w:t>
      </w:r>
    </w:p>
    <w:p w:rsidR="00D01855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Pr="00632D4F">
        <w:rPr>
          <w:rFonts w:ascii="Times New Roman" w:hAnsi="Times New Roman" w:cs="Times New Roman"/>
        </w:rPr>
        <w:t xml:space="preserve"> </w:t>
      </w:r>
      <w:r w:rsidRPr="00632D4F">
        <w:rPr>
          <w:rFonts w:ascii="Times New Roman" w:hAnsi="Times New Roman" w:cs="Times New Roman"/>
          <w:sz w:val="28"/>
          <w:szCs w:val="28"/>
        </w:rPr>
        <w:t>формирование учебно-познавательного интереса к новому способу действия через работу в гр</w:t>
      </w:r>
      <w:r>
        <w:rPr>
          <w:rFonts w:ascii="Times New Roman" w:hAnsi="Times New Roman" w:cs="Times New Roman"/>
          <w:sz w:val="28"/>
          <w:szCs w:val="28"/>
        </w:rPr>
        <w:t>уппах при изучении свойств воды, закреплять раннее полученные знания.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 xml:space="preserve">- дать представление о воде как растворителе, о растворимых и нерастворимых веществах; 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>-продолжить развитие умений работать с разными источниками информации, развивать учебно - познавательный интерес к новым способам действия, делать выводы в результате совместной работы;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 xml:space="preserve"> -воспитывать умение договариваться и приходить к общему мнению, слушать и понимать других.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2D4F">
        <w:rPr>
          <w:rFonts w:ascii="Times New Roman" w:hAnsi="Times New Roman" w:cs="Times New Roman"/>
          <w:sz w:val="28"/>
          <w:szCs w:val="28"/>
        </w:rPr>
        <w:t>Оборудован</w:t>
      </w:r>
      <w:r w:rsidR="00C31CE4">
        <w:rPr>
          <w:rFonts w:ascii="Times New Roman" w:hAnsi="Times New Roman" w:cs="Times New Roman"/>
          <w:sz w:val="28"/>
          <w:szCs w:val="28"/>
        </w:rPr>
        <w:t xml:space="preserve">ие и наглядные пособия: наборы - </w:t>
      </w:r>
      <w:r w:rsidRPr="00632D4F">
        <w:rPr>
          <w:rFonts w:ascii="Times New Roman" w:hAnsi="Times New Roman" w:cs="Times New Roman"/>
          <w:sz w:val="28"/>
          <w:szCs w:val="28"/>
        </w:rPr>
        <w:t>стаканы пустые и с кипяченой водой; стаканы с поваренной солью, сахаром, мелом, речным песком; хим. ложки, воронки, бумажные салфетки, пипетки.</w:t>
      </w:r>
      <w:proofErr w:type="gramEnd"/>
    </w:p>
    <w:p w:rsidR="00D01855" w:rsidRDefault="00D01855" w:rsidP="003F3E2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3E2D" w:rsidRPr="00E26526" w:rsidRDefault="003F3E2D" w:rsidP="0070191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265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урока: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3685"/>
        <w:gridCol w:w="2126"/>
      </w:tblGrid>
      <w:tr w:rsidR="003F3E2D" w:rsidTr="00E26526">
        <w:tc>
          <w:tcPr>
            <w:tcW w:w="3119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843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3685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26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 учащихся на уроке</w:t>
            </w:r>
          </w:p>
        </w:tc>
      </w:tr>
      <w:tr w:rsidR="003F3E2D" w:rsidTr="00E26526">
        <w:tc>
          <w:tcPr>
            <w:tcW w:w="3119" w:type="dxa"/>
          </w:tcPr>
          <w:p w:rsidR="00DE7EBF" w:rsidRDefault="002613C3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1.Организацион</w:t>
            </w: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ный момент</w:t>
            </w: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EBF" w:rsidRDefault="009203A4" w:rsidP="002613C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526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.</w:t>
            </w:r>
            <w:r w:rsidR="002613C3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самоопределе</w:t>
            </w:r>
          </w:p>
          <w:p w:rsidR="009203A4" w:rsidRPr="00E26526" w:rsidRDefault="002613C3" w:rsidP="002613C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 xml:space="preserve">ние к деятельности  </w:t>
            </w:r>
          </w:p>
        </w:tc>
        <w:tc>
          <w:tcPr>
            <w:tcW w:w="1843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</w:t>
            </w:r>
            <w:proofErr w:type="gramEnd"/>
          </w:p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внимания на начало учебного занятия</w:t>
            </w: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</w:t>
            </w: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воде.</w:t>
            </w: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85103" w:rsidRPr="00B13958" w:rsidRDefault="003F3E2D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на себя, на свою парту. Всё ли в порядке? Готовы ли вы к уроку? Взгляните на своего соседа, улыбнитесь.</w:t>
            </w:r>
            <w:r w:rsidR="00F85103"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</w:t>
            </w:r>
            <w:r w:rsid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какими </w:t>
            </w:r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качествами нужно обладать, </w:t>
            </w:r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на уроке для себя сделать маленькое </w:t>
            </w:r>
            <w:proofErr w:type="gramEnd"/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открытие?</w:t>
            </w:r>
          </w:p>
          <w:p w:rsidR="009203A4" w:rsidRPr="00E26526" w:rsidRDefault="00E26526" w:rsidP="00E26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85103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начинаем наш урок.</w:t>
            </w:r>
          </w:p>
          <w:p w:rsidR="00F85103" w:rsidRPr="00E26526" w:rsidRDefault="00F8510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103" w:rsidRPr="00E26526" w:rsidRDefault="00F8510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загадку:</w:t>
            </w: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тучка, и туман,</w:t>
            </w: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ручей, и океан, </w:t>
            </w: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летаю, и бегу,</w:t>
            </w: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стеклянной быть могу.</w:t>
            </w:r>
          </w:p>
          <w:p w:rsidR="00E26526" w:rsidRPr="00F85103" w:rsidRDefault="00E26526" w:rsidP="009203A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9203A4" w:rsidRPr="00B13958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признаки подсказали вам ответ?</w:t>
            </w:r>
          </w:p>
          <w:p w:rsidR="00F85103" w:rsidRDefault="00F85103" w:rsidP="00F8510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 Вы догадались, о чём пойдёт речь на уроке?</w:t>
            </w:r>
          </w:p>
          <w:p w:rsidR="00F85103" w:rsidRPr="00095362" w:rsidRDefault="00121BD3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</w:t>
            </w:r>
            <w:r w:rsidR="00E265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егодня у нас очередной опыт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связанный с водой. </w:t>
            </w:r>
            <w:r w:rsidR="000953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поможет нам в этом учитель химии Лариса Валерьевна.</w:t>
            </w:r>
          </w:p>
          <w:p w:rsidR="00623F0F" w:rsidRDefault="00C50663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121B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="00E265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23F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предлагаю вам послушать одну историю и определить, как она связана с темой нашего урока.</w:t>
            </w: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Два ослика шли по дороге с кладью. Один был навьючен солью, другой ватой. Первый осёл</w:t>
            </w:r>
            <w:r w:rsidR="00C31C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едва передвигал </w:t>
            </w:r>
            <w:r w:rsidR="00B139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ноги, так тяжела была его ноша, второй шёл весело и легко. Вскоре животным пришлось переходить речку. Осёл, навьюченный солью, остановился в воде и стал купаться: он то ложился в воду, то снова становился на ноги, когда </w:t>
            </w:r>
            <w:r w:rsidR="00C31C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осел,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вышел из воды, ноша его стала гораздо легче. Другой осёл, глядя на первого, тоже стал купаться, но чем дольше он купался, тем тяжелее становилась его ноша, навьюченная ватой.</w:t>
            </w: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Что же произошло? Есть предположения?</w:t>
            </w: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5B57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 же мы с вами сегодня попытаемся узнать о воде?</w:t>
            </w:r>
          </w:p>
          <w:p w:rsidR="005B57A9" w:rsidRPr="005B57A9" w:rsidRDefault="00E26526" w:rsidP="009203A4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</w:t>
            </w:r>
            <w:r w:rsidR="005B57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 урока: познакомиться с простейшими способами определения растворимых и нерастворимых веществ </w:t>
            </w:r>
            <w:r w:rsidR="005B57A9" w:rsidRPr="005B57A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(проверить свойство воды </w:t>
            </w:r>
            <w:r w:rsidR="005B57A9" w:rsidRPr="005B57A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растворять разные вещества)</w:t>
            </w:r>
          </w:p>
          <w:p w:rsidR="009203A4" w:rsidRPr="00C50663" w:rsidRDefault="009203A4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E2D" w:rsidRPr="006A654F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находчивость, смекалка</w:t>
            </w:r>
            <w:r w:rsidR="003F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Вода.</w:t>
            </w: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Pr="00B13958" w:rsidRDefault="00E26526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Вода может быть в разных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состояниях.</w:t>
            </w:r>
          </w:p>
          <w:p w:rsidR="00F85103" w:rsidRDefault="00F85103" w:rsidP="00F8510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воде.</w:t>
            </w: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Pr="00F85103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623F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соль растворилась в воде, а вата впитала в себя воду и стала тяжелее.</w:t>
            </w:r>
          </w:p>
          <w:p w:rsidR="005B57A9" w:rsidRDefault="005B57A9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-Мы будем говорить о воде как растворителе.</w:t>
            </w: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Pr="00C50663" w:rsidRDefault="00C50663" w:rsidP="00C5066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203A4" w:rsidTr="00E26526">
        <w:tc>
          <w:tcPr>
            <w:tcW w:w="3119" w:type="dxa"/>
          </w:tcPr>
          <w:p w:rsidR="009203A4" w:rsidRP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lastRenderedPageBreak/>
              <w:t>3.</w:t>
            </w:r>
            <w:r w:rsidR="005B57A9" w:rsidRPr="00E26526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Построение проекта выхода из затруднения. Практическая работа.</w:t>
            </w:r>
          </w:p>
        </w:tc>
        <w:tc>
          <w:tcPr>
            <w:tcW w:w="1843" w:type="dxa"/>
          </w:tcPr>
          <w:p w:rsidR="005B57A9" w:rsidRPr="005B57A9" w:rsidRDefault="005B57A9" w:rsidP="005B57A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5B57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роверить свойство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воды растворять разные вещества.</w:t>
            </w:r>
          </w:p>
          <w:p w:rsidR="009203A4" w:rsidRPr="006A654F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E7EBF" w:rsidRDefault="00DE7EBF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химии:</w:t>
            </w:r>
          </w:p>
          <w:p w:rsidR="00121BD3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с вами проведем химический эксперимент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показывает, что есть вещества растворимые и нерастворим</w:t>
            </w:r>
            <w:r w:rsidR="00E36153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ваших столах лежит </w:t>
            </w:r>
            <w:r w:rsidR="00D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водой и без 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воды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шт., вещества у вас в фарфоровых чашечках (это соль, сахар, 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речной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№1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сахар в воде?»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стаканчик нальем воды и 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поместим туда немного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  <w:r w:rsidR="00D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размешаем. Что вы наблюдаете?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E84" w:rsidRPr="00E26526" w:rsidRDefault="00D83E8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№2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песок в воде?»</w:t>
            </w:r>
          </w:p>
          <w:p w:rsidR="006664BE" w:rsidRDefault="00D83E8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стаканчик нальем воды. В ложечку наб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речной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размеш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аем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стакане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64BE" w:rsidRDefault="006664BE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E84" w:rsidRPr="00E26526" w:rsidRDefault="00D83E8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наблюдаете?</w:t>
            </w:r>
          </w:p>
          <w:p w:rsidR="00253718" w:rsidRPr="00E26526" w:rsidRDefault="00253718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образовалось?</w:t>
            </w:r>
          </w:p>
          <w:p w:rsidR="00253718" w:rsidRPr="00E26526" w:rsidRDefault="00253718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C31CE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образовался осадок. Где мы можем встретить осадок в природе? (вода с песком)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№3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соль в воде?»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стаканчик нальем воды и поместим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соль, размешаем. Что вы наблюдаете?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Опыт №4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мел в воде?»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стаканчик нальем воды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ложечку наберем мел и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размешаем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стакане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вы наблюдаете?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DE7EBF" w:rsidP="00DE7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 по проведенным опытам?</w:t>
            </w:r>
          </w:p>
        </w:tc>
        <w:tc>
          <w:tcPr>
            <w:tcW w:w="2126" w:type="dxa"/>
          </w:tcPr>
          <w:p w:rsidR="009203A4" w:rsidRPr="00E26526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A9" w:rsidRPr="00E26526" w:rsidRDefault="005B57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A9" w:rsidRPr="00E26526" w:rsidRDefault="005B57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C5066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 </w:t>
            </w:r>
          </w:p>
          <w:p w:rsidR="00253718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998" w:rsidRPr="00E26526" w:rsidRDefault="005F099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 растворился в воде.</w:t>
            </w:r>
          </w:p>
          <w:p w:rsidR="005B57A9" w:rsidRPr="00E26526" w:rsidRDefault="005B57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не растворился в воде.</w:t>
            </w:r>
          </w:p>
          <w:p w:rsidR="00C50663" w:rsidRPr="00E26526" w:rsidRDefault="00C5066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Описывают увиденное.</w:t>
            </w: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Речка, озеро.</w:t>
            </w: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DE7EBF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растворилась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воде.</w:t>
            </w:r>
          </w:p>
          <w:p w:rsidR="005626A9" w:rsidRPr="00E26526" w:rsidRDefault="005626A9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 не растворился в воде.</w:t>
            </w: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8678D1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бывают растворимые и нерастворимые.</w:t>
            </w:r>
          </w:p>
        </w:tc>
      </w:tr>
      <w:tr w:rsidR="005626A9" w:rsidTr="00E26526">
        <w:tc>
          <w:tcPr>
            <w:tcW w:w="3119" w:type="dxa"/>
          </w:tcPr>
          <w:p w:rsidR="005626A9" w:rsidRPr="00955C53" w:rsidRDefault="005626A9" w:rsidP="005626A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Физкультминутка.</w:t>
            </w:r>
            <w:r w:rsidRPr="00955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5626A9" w:rsidRDefault="005626A9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5626A9" w:rsidRDefault="005626A9" w:rsidP="00562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</w:t>
            </w:r>
          </w:p>
          <w:p w:rsidR="005626A9" w:rsidRDefault="005626A9" w:rsidP="005626A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ценностное отношение к своему здоровью</w:t>
            </w:r>
          </w:p>
        </w:tc>
        <w:tc>
          <w:tcPr>
            <w:tcW w:w="3685" w:type="dxa"/>
          </w:tcPr>
          <w:p w:rsidR="00DE7EBF" w:rsidRDefault="00DE7EBF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весело плескались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чистой тёпленькой воде,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сожмутся, разожмутся,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зароются в песке.</w:t>
            </w:r>
          </w:p>
        </w:tc>
        <w:tc>
          <w:tcPr>
            <w:tcW w:w="2126" w:type="dxa"/>
          </w:tcPr>
          <w:p w:rsidR="005626A9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движения по тексту.</w:t>
            </w:r>
          </w:p>
        </w:tc>
      </w:tr>
      <w:tr w:rsidR="00DA21C9" w:rsidTr="00E26526">
        <w:tc>
          <w:tcPr>
            <w:tcW w:w="3119" w:type="dxa"/>
          </w:tcPr>
          <w:p w:rsidR="00DA21C9" w:rsidRPr="00DE7EBF" w:rsidRDefault="008678D1" w:rsidP="00DE7E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 w:rsidRPr="00955C53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4</w:t>
            </w:r>
            <w:r w:rsidR="00DE7EBF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 xml:space="preserve">.закрепление </w:t>
            </w:r>
            <w:r w:rsidR="00F80785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изученного материала</w:t>
            </w:r>
          </w:p>
        </w:tc>
        <w:tc>
          <w:tcPr>
            <w:tcW w:w="1843" w:type="dxa"/>
          </w:tcPr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</w:t>
            </w: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применять полученные знания на практике</w:t>
            </w:r>
          </w:p>
        </w:tc>
        <w:tc>
          <w:tcPr>
            <w:tcW w:w="3685" w:type="dxa"/>
          </w:tcPr>
          <w:p w:rsidR="00DA21C9" w:rsidRDefault="008678D1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какие вещества растворились в воде? (работа со схемой) </w:t>
            </w: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</w:t>
            </w:r>
            <w:r w:rsidR="00F8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вам 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-звуко</w:t>
            </w:r>
            <w:r w:rsidR="00F8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слова:</w:t>
            </w:r>
            <w:r w:rsidR="00D0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соль, сахар, мел, песок</w:t>
            </w: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4C3" w:rsidRDefault="009854C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презентаций: «Где в нашей жизни встречается растворимость воды?»</w:t>
            </w:r>
          </w:p>
          <w:p w:rsidR="008678D1" w:rsidRDefault="008678D1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21C9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одному работают у доски</w:t>
            </w:r>
            <w:r w:rsidR="00D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 табличками: растворимые и нерастворимые вещества, прикрепить карточку с нужным названием вещества).</w:t>
            </w:r>
          </w:p>
          <w:p w:rsidR="00DA21C9" w:rsidRDefault="00D01855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 одному разбирают слова на доске, остальные работают со слоговыми схемами за партой. Дети разбирают количество слогов в словах, ставят ударение, характеризуют каждый звук.</w:t>
            </w:r>
          </w:p>
        </w:tc>
      </w:tr>
      <w:tr w:rsidR="00DA21C9" w:rsidTr="00E26526">
        <w:tc>
          <w:tcPr>
            <w:tcW w:w="3119" w:type="dxa"/>
          </w:tcPr>
          <w:p w:rsidR="00DA21C9" w:rsidRPr="00D01855" w:rsidRDefault="008678D1" w:rsidP="00DA21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 w:rsidRPr="00D01855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lastRenderedPageBreak/>
              <w:t>5</w:t>
            </w:r>
            <w:r w:rsidR="00DA21C9" w:rsidRPr="00D01855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.Итог урока. РЕФЛЕКСИЯ УЧЕБНОЙ ДЕЯТЕЛЬНОСТИ НА УРОКЕ</w:t>
            </w:r>
          </w:p>
        </w:tc>
        <w:tc>
          <w:tcPr>
            <w:tcW w:w="1843" w:type="dxa"/>
          </w:tcPr>
          <w:p w:rsidR="00F80785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</w:t>
            </w:r>
            <w:proofErr w:type="spellEnd"/>
          </w:p>
          <w:p w:rsidR="00DA21C9" w:rsidRPr="00B13958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умения, создать ситуацию для осмысления своей </w:t>
            </w:r>
            <w:proofErr w:type="spellStart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</w:t>
            </w:r>
            <w:proofErr w:type="spellEnd"/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</w:t>
            </w:r>
            <w:proofErr w:type="gramEnd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уроке</w:t>
            </w:r>
          </w:p>
        </w:tc>
        <w:tc>
          <w:tcPr>
            <w:tcW w:w="3685" w:type="dxa"/>
          </w:tcPr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для себя вы узнали на уроке?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понравилось?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показалось трудным?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-Кого бы сегодня хотели поблагодарить на уроке?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21C9" w:rsidRDefault="00DA21C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</w:tc>
      </w:tr>
    </w:tbl>
    <w:p w:rsidR="003F3E2D" w:rsidRDefault="003F3E2D" w:rsidP="003F3E2D"/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02B" w:rsidRDefault="0028002B" w:rsidP="003F3E2D"/>
    <w:sectPr w:rsidR="0028002B" w:rsidSect="00DC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065"/>
    <w:multiLevelType w:val="hybridMultilevel"/>
    <w:tmpl w:val="B0FEB49E"/>
    <w:lvl w:ilvl="0" w:tplc="C9D2F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25F"/>
    <w:multiLevelType w:val="hybridMultilevel"/>
    <w:tmpl w:val="318C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9BF"/>
    <w:rsid w:val="00020484"/>
    <w:rsid w:val="00095362"/>
    <w:rsid w:val="000D3EFA"/>
    <w:rsid w:val="000F4192"/>
    <w:rsid w:val="00121BD3"/>
    <w:rsid w:val="001C114F"/>
    <w:rsid w:val="001C1588"/>
    <w:rsid w:val="00215ED1"/>
    <w:rsid w:val="00253718"/>
    <w:rsid w:val="002613C3"/>
    <w:rsid w:val="0028002B"/>
    <w:rsid w:val="003B69BF"/>
    <w:rsid w:val="003F3E2D"/>
    <w:rsid w:val="004641F9"/>
    <w:rsid w:val="005626A9"/>
    <w:rsid w:val="005B57A9"/>
    <w:rsid w:val="005D5242"/>
    <w:rsid w:val="005F0998"/>
    <w:rsid w:val="00623F0F"/>
    <w:rsid w:val="00651D26"/>
    <w:rsid w:val="006664BE"/>
    <w:rsid w:val="0070191E"/>
    <w:rsid w:val="007D3D1D"/>
    <w:rsid w:val="008678D1"/>
    <w:rsid w:val="008905BE"/>
    <w:rsid w:val="009203A4"/>
    <w:rsid w:val="009332F5"/>
    <w:rsid w:val="00955C53"/>
    <w:rsid w:val="009854C3"/>
    <w:rsid w:val="009C0C1A"/>
    <w:rsid w:val="00A65648"/>
    <w:rsid w:val="00B13958"/>
    <w:rsid w:val="00B70093"/>
    <w:rsid w:val="00C31CE4"/>
    <w:rsid w:val="00C50663"/>
    <w:rsid w:val="00D01855"/>
    <w:rsid w:val="00D83E84"/>
    <w:rsid w:val="00DA21C9"/>
    <w:rsid w:val="00DC2D75"/>
    <w:rsid w:val="00DE7EBF"/>
    <w:rsid w:val="00E26526"/>
    <w:rsid w:val="00E36153"/>
    <w:rsid w:val="00F80785"/>
    <w:rsid w:val="00F85103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1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BE6D-BB3E-48EE-936F-127149A3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Боркова Надежда</cp:lastModifiedBy>
  <cp:revision>15</cp:revision>
  <cp:lastPrinted>2013-11-23T16:02:00Z</cp:lastPrinted>
  <dcterms:created xsi:type="dcterms:W3CDTF">2013-11-16T14:04:00Z</dcterms:created>
  <dcterms:modified xsi:type="dcterms:W3CDTF">2015-02-13T05:05:00Z</dcterms:modified>
</cp:coreProperties>
</file>