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BD" w:rsidRDefault="007F56BD" w:rsidP="007F5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56BD" w:rsidRDefault="007F56BD" w:rsidP="007F5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Тожунуң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куштары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56BD" w:rsidRDefault="00EE61D9" w:rsidP="007F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56BD" w:rsidRPr="007F56BD"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 w:rsidR="007F56BD" w:rsidRPr="007F56BD">
        <w:rPr>
          <w:rFonts w:ascii="Times New Roman" w:hAnsi="Times New Roman" w:cs="Times New Roman"/>
          <w:sz w:val="24"/>
          <w:szCs w:val="24"/>
        </w:rPr>
        <w:t>:</w:t>
      </w:r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Уругларны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төрээн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чериниң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чидип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чыдар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куштарын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билиринге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өөредир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камгалаар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хумагалаар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 w:rsidR="007F5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56BD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билиндирер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куштарга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бойдуска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болурунга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>.</w:t>
      </w:r>
    </w:p>
    <w:p w:rsidR="007F56BD" w:rsidRDefault="00EE61D9" w:rsidP="007F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Дерилгези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Куштарның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чуруктары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чуруктары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="007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BD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6BD" w:rsidRDefault="007F56BD" w:rsidP="007F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Организастыг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кезээ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6BD" w:rsidRDefault="007F56BD" w:rsidP="007F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таныжылга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6BD" w:rsidRDefault="00EE61D9" w:rsidP="007F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1E7E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бойдустун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кайгамчык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чаялгазы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. Тыва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байлак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Тожунуң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чону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бойдуста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эң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-не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чоок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өзүп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келгеннер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көшкүн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араттар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куштарның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тааланчыг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үнүн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дыңнап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амыдырап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Иези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ажы-төлүнүң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аттарын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аттары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чораанннар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Чижэлээрге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Давик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Агыына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Тогдук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Ангыр-оол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>,</w:t>
      </w:r>
    </w:p>
    <w:p w:rsidR="00BC6858" w:rsidRDefault="00BC6858" w:rsidP="007F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Чекпелиимни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94">
        <w:rPr>
          <w:rFonts w:ascii="Times New Roman" w:hAnsi="Times New Roman" w:cs="Times New Roman"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E7E" w:rsidRDefault="00EE61D9" w:rsidP="007F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Богүнгү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клазывыс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шагында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чүнүң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чугаалажыр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-дыр бис,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>?</w:t>
      </w:r>
    </w:p>
    <w:p w:rsidR="00BD1E7E" w:rsidRDefault="00BD1E7E" w:rsidP="007F5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</w:t>
      </w:r>
      <w:proofErr w:type="spellEnd"/>
      <w:r>
        <w:rPr>
          <w:rFonts w:ascii="Times New Roman" w:hAnsi="Times New Roman" w:cs="Times New Roman"/>
          <w:sz w:val="24"/>
          <w:szCs w:val="24"/>
        </w:rPr>
        <w:t>-дыр, эр-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чугаалажыр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Тожунуң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бис.</w:t>
      </w:r>
    </w:p>
    <w:p w:rsidR="00BD1E7E" w:rsidRDefault="00EE61D9" w:rsidP="00A7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д</w:t>
      </w:r>
      <w:r w:rsidR="00BD1E7E">
        <w:rPr>
          <w:rFonts w:ascii="Times New Roman" w:hAnsi="Times New Roman" w:cs="Times New Roman"/>
          <w:sz w:val="24"/>
          <w:szCs w:val="24"/>
        </w:rPr>
        <w:t>ээнил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Аңаа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дээп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дээн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уткалыг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сөс-тыр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>.</w:t>
      </w:r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Тывалар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мал-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маганын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ыдыктаар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>.</w:t>
      </w:r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Шагда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чоннуң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ыдыктап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малы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кырыырынга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кым-даа</w:t>
      </w:r>
      <w:proofErr w:type="spellEnd"/>
      <w:r w:rsidR="00BD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7E">
        <w:rPr>
          <w:rFonts w:ascii="Times New Roman" w:hAnsi="Times New Roman" w:cs="Times New Roman"/>
          <w:sz w:val="24"/>
          <w:szCs w:val="24"/>
        </w:rPr>
        <w:t>ө</w:t>
      </w:r>
      <w:r w:rsidR="00A72676">
        <w:rPr>
          <w:rFonts w:ascii="Times New Roman" w:hAnsi="Times New Roman" w:cs="Times New Roman"/>
          <w:sz w:val="24"/>
          <w:szCs w:val="24"/>
        </w:rPr>
        <w:t>лүрүп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кырааш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өлүп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каарга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ооң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эъдин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чивес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76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A72676">
        <w:rPr>
          <w:rFonts w:ascii="Times New Roman" w:hAnsi="Times New Roman" w:cs="Times New Roman"/>
          <w:sz w:val="24"/>
          <w:szCs w:val="24"/>
        </w:rPr>
        <w:t>.</w:t>
      </w:r>
    </w:p>
    <w:p w:rsidR="00A72676" w:rsidRDefault="00A72676" w:rsidP="00A7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676" w:rsidRDefault="00A72676" w:rsidP="00A72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-дыр.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кайы</w:t>
      </w:r>
      <w:r w:rsidR="00EE61D9">
        <w:rPr>
          <w:rFonts w:ascii="Times New Roman" w:hAnsi="Times New Roman" w:cs="Times New Roman"/>
          <w:sz w:val="24"/>
          <w:szCs w:val="24"/>
        </w:rPr>
        <w:t>-бирээзи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муңгараар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Эжиниң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өлген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черинге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каш-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чыл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кайы-хамаан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узуткап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камнаар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хумагалаар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>.</w:t>
      </w:r>
    </w:p>
    <w:p w:rsidR="001D2BF5" w:rsidRDefault="001D2BF5" w:rsidP="00A726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BF5" w:rsidRDefault="001D2BF5" w:rsidP="001D2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дыңнадыглар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2BF5" w:rsidRDefault="001D2BF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Көккүр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хөлдер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баарында</w:t>
      </w:r>
      <w:proofErr w:type="spellEnd"/>
    </w:p>
    <w:p w:rsidR="001D2BF5" w:rsidRDefault="001D2BF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Хөөрежип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кылган</w:t>
      </w:r>
      <w:proofErr w:type="spellEnd"/>
    </w:p>
    <w:p w:rsidR="001D2BF5" w:rsidRDefault="001D2BF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эртинези</w:t>
      </w:r>
      <w:proofErr w:type="spellEnd"/>
    </w:p>
    <w:p w:rsidR="001D2BF5" w:rsidRDefault="001D2BF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хоюспаңар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F5" w:rsidRDefault="00EE61D9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Аңгыр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хөл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өдүрек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төрелдешкек,алдын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сарыг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өңнүг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ховар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куш.</w:t>
      </w:r>
    </w:p>
    <w:p w:rsidR="001D2BF5" w:rsidRDefault="001D2BF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өдүректиң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орайтады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>. Эр-</w:t>
      </w:r>
      <w:proofErr w:type="spellStart"/>
      <w:r w:rsidR="00E04BA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="00E0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BA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E0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BA8">
        <w:rPr>
          <w:rFonts w:ascii="Times New Roman" w:hAnsi="Times New Roman" w:cs="Times New Roman"/>
          <w:sz w:val="24"/>
          <w:szCs w:val="24"/>
        </w:rPr>
        <w:t>эде</w:t>
      </w:r>
      <w:r>
        <w:rPr>
          <w:rFonts w:ascii="Times New Roman" w:hAnsi="Times New Roman" w:cs="Times New Roman"/>
          <w:sz w:val="24"/>
          <w:szCs w:val="24"/>
        </w:rPr>
        <w:t>ржип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хөлдерге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төрүүр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A8" w:rsidRPr="00EE61D9" w:rsidRDefault="00EE61D9" w:rsidP="001D2BF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Бараан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Дажырган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F27">
        <w:rPr>
          <w:rFonts w:ascii="Times New Roman" w:hAnsi="Times New Roman" w:cs="Times New Roman"/>
          <w:i/>
          <w:sz w:val="24"/>
          <w:szCs w:val="24"/>
        </w:rPr>
        <w:t>кырган-ачайнын</w:t>
      </w:r>
      <w:proofErr w:type="spellEnd"/>
      <w:r w:rsidR="00B5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F27">
        <w:rPr>
          <w:rFonts w:ascii="Times New Roman" w:hAnsi="Times New Roman" w:cs="Times New Roman"/>
          <w:i/>
          <w:sz w:val="24"/>
          <w:szCs w:val="24"/>
        </w:rPr>
        <w:t>аңгыр</w:t>
      </w:r>
      <w:proofErr w:type="spellEnd"/>
      <w:r w:rsidR="00B50F27">
        <w:rPr>
          <w:rFonts w:ascii="Times New Roman" w:hAnsi="Times New Roman" w:cs="Times New Roman"/>
          <w:i/>
          <w:sz w:val="24"/>
          <w:szCs w:val="24"/>
        </w:rPr>
        <w:t xml:space="preserve"> куш </w:t>
      </w:r>
      <w:proofErr w:type="spellStart"/>
      <w:r w:rsidR="00B50F27">
        <w:rPr>
          <w:rFonts w:ascii="Times New Roman" w:hAnsi="Times New Roman" w:cs="Times New Roman"/>
          <w:i/>
          <w:sz w:val="24"/>
          <w:szCs w:val="24"/>
        </w:rPr>
        <w:t>дугайын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чугаазын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дыннаалынар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2BF5" w:rsidRDefault="00E04BA8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r w:rsidR="001D2BF5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чонунуң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чугаазы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аңгырның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өзү</w:t>
      </w:r>
      <w:proofErr w:type="gramStart"/>
      <w:r w:rsidR="001D2B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BF5">
        <w:rPr>
          <w:rFonts w:ascii="Times New Roman" w:hAnsi="Times New Roman" w:cs="Times New Roman"/>
          <w:sz w:val="24"/>
          <w:szCs w:val="24"/>
        </w:rPr>
        <w:t>көвү</w:t>
      </w:r>
      <w:r>
        <w:rPr>
          <w:rFonts w:ascii="Times New Roman" w:hAnsi="Times New Roman" w:cs="Times New Roman"/>
          <w:sz w:val="24"/>
          <w:szCs w:val="24"/>
        </w:rPr>
        <w:t>девес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улгадып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көруп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харамнангаш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чаңгыстап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дүжуп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хөлүнге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эр-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ийелээн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төлүн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харамнаныр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Аңгырны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өлурбес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бодунуң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эъдин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Аңгыр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өлүрген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кезээде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E61D9">
        <w:rPr>
          <w:rFonts w:ascii="Times New Roman" w:hAnsi="Times New Roman" w:cs="Times New Roman"/>
          <w:sz w:val="24"/>
          <w:szCs w:val="24"/>
        </w:rPr>
        <w:t>ааскаан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чурттаар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</w:t>
      </w:r>
      <w:r w:rsidR="00EE61D9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 </w:t>
      </w:r>
      <w:proofErr w:type="spellStart"/>
      <w:proofErr w:type="gramStart"/>
      <w:r w:rsidR="00EE61D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="00EE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D9">
        <w:rPr>
          <w:rFonts w:ascii="Times New Roman" w:hAnsi="Times New Roman" w:cs="Times New Roman"/>
          <w:sz w:val="24"/>
          <w:szCs w:val="24"/>
        </w:rPr>
        <w:t>чорааннар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E10" w:rsidRDefault="00436E10" w:rsidP="001D2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E10" w:rsidRDefault="00EE61D9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Дуруя</w:t>
      </w:r>
      <w:proofErr w:type="gramStart"/>
      <w:r w:rsidR="00436E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куш (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хемниг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черниң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>)</w:t>
      </w:r>
    </w:p>
    <w:p w:rsidR="00436E10" w:rsidRDefault="00436E10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Дуруяалар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апрель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төнчүзүнде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четкилеп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черлеринге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(эр-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Эдеришкен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назынында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чоруурлар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эжиниң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ыглап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Төрүүрге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төрүү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курт-кымыскаяк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E10" w:rsidRDefault="00EE61D9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Тожунуң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чону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дуруяаны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бурган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көргенде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36E10">
        <w:rPr>
          <w:rFonts w:ascii="Times New Roman" w:hAnsi="Times New Roman" w:cs="Times New Roman"/>
          <w:sz w:val="24"/>
          <w:szCs w:val="24"/>
        </w:rPr>
        <w:t>еже-даа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дээскиндир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ужар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камгалап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кадагалап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турары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E10">
        <w:rPr>
          <w:rFonts w:ascii="Times New Roman" w:hAnsi="Times New Roman" w:cs="Times New Roman"/>
          <w:sz w:val="24"/>
          <w:szCs w:val="24"/>
        </w:rPr>
        <w:t>дижир</w:t>
      </w:r>
      <w:proofErr w:type="spellEnd"/>
      <w:r w:rsidR="00436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хоюспас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 w:rsidR="00C460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46065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кезээде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эштиг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ыдык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куш.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Дуруяаны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камгалаар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хумагалаар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>.</w:t>
      </w:r>
    </w:p>
    <w:p w:rsidR="00C46065" w:rsidRDefault="00C46065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Тожунуң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Доруг-Хөлге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дүжү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ойнаарлар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065" w:rsidRDefault="00C46065" w:rsidP="001D2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065" w:rsidRDefault="00EE61D9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Куу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куш (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бурганның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ыдыктыг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кужу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Ооң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хонар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буянныг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Куу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шагдан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бээр-ле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ховар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куш.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Назынында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чаңгыс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төрүү</w:t>
      </w:r>
      <w:proofErr w:type="gramStart"/>
      <w:r w:rsidR="00C460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46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Күзүн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сентябрь айда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чурттарже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чоруптар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өлүрери</w:t>
      </w:r>
      <w:proofErr w:type="spellEnd"/>
      <w:r w:rsidR="00C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65">
        <w:rPr>
          <w:rFonts w:ascii="Times New Roman" w:hAnsi="Times New Roman" w:cs="Times New Roman"/>
          <w:sz w:val="24"/>
          <w:szCs w:val="24"/>
        </w:rPr>
        <w:t>хоруглуг</w:t>
      </w:r>
      <w:proofErr w:type="spellEnd"/>
      <w:r w:rsidR="00D67076">
        <w:rPr>
          <w:rFonts w:ascii="Times New Roman" w:hAnsi="Times New Roman" w:cs="Times New Roman"/>
          <w:sz w:val="24"/>
          <w:szCs w:val="24"/>
        </w:rPr>
        <w:t>.</w:t>
      </w:r>
    </w:p>
    <w:p w:rsidR="00D67076" w:rsidRDefault="00D67076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Кызыл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бижиттинген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Эвээжей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-дыр,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өлүрерге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тывылбайн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хевээр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чоннуң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858" w:rsidRDefault="00BC6858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тоолчургу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076" w:rsidRDefault="00EE61D9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Кызыл 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харыылары</w:t>
      </w:r>
      <w:proofErr w:type="spellEnd"/>
      <w:r w:rsidR="00FB1BF8">
        <w:rPr>
          <w:rFonts w:ascii="Times New Roman" w:hAnsi="Times New Roman" w:cs="Times New Roman"/>
          <w:sz w:val="24"/>
          <w:szCs w:val="24"/>
        </w:rPr>
        <w:t>)</w:t>
      </w:r>
    </w:p>
    <w:p w:rsidR="00D67076" w:rsidRDefault="00D67076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Ужар-ушпас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7076" w:rsidRDefault="00D67076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76F8" w:rsidRDefault="00D67076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7076" w:rsidRDefault="00D67076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76F8" w:rsidRDefault="006876F8" w:rsidP="001D2B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Самбыра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76F8" w:rsidRDefault="006876F8" w:rsidP="0068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Уругларның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ажылдарындан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дыңнадыг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6F8" w:rsidRDefault="006876F8" w:rsidP="006876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Тогдук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агыына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6F8" w:rsidRDefault="006876F8" w:rsidP="006876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Түңнел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76F8" w:rsidRDefault="006876F8" w:rsidP="006876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Эвээжеп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дуруяа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76F8" w:rsidRDefault="00FB1BF8" w:rsidP="006876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Тогдук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бистиң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черивиске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ѳшкү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эъди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амданныг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чазый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чилби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хайыра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чокка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адып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боодап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келгенинден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куш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ховартаан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Алинаның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турары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тогдук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тодуп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чанар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Тоора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Хемим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Бистиң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Тожуга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6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876F8">
        <w:rPr>
          <w:rFonts w:ascii="Times New Roman" w:hAnsi="Times New Roman" w:cs="Times New Roman"/>
          <w:sz w:val="24"/>
          <w:szCs w:val="24"/>
        </w:rPr>
        <w:t>ѳвей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көнгүс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эвээжей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F8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="006876F8">
        <w:rPr>
          <w:rFonts w:ascii="Times New Roman" w:hAnsi="Times New Roman" w:cs="Times New Roman"/>
          <w:sz w:val="24"/>
          <w:szCs w:val="24"/>
        </w:rPr>
        <w:t>.</w:t>
      </w:r>
    </w:p>
    <w:p w:rsidR="006876F8" w:rsidRDefault="006876F8" w:rsidP="0068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үлүк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Сувакпит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төлү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>»</w:t>
      </w:r>
      <w:r w:rsidR="00152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4F0">
        <w:rPr>
          <w:rFonts w:ascii="Times New Roman" w:hAnsi="Times New Roman" w:cs="Times New Roman"/>
          <w:sz w:val="24"/>
          <w:szCs w:val="24"/>
        </w:rPr>
        <w:t>Намнын</w:t>
      </w:r>
      <w:proofErr w:type="spellEnd"/>
      <w:r w:rsidR="00BB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F0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="00BB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F0"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 w:rsidR="00BB34F0">
        <w:rPr>
          <w:rFonts w:ascii="Times New Roman" w:hAnsi="Times New Roman" w:cs="Times New Roman"/>
          <w:sz w:val="24"/>
          <w:szCs w:val="24"/>
        </w:rPr>
        <w:t>.</w:t>
      </w:r>
    </w:p>
    <w:p w:rsidR="00235C73" w:rsidRDefault="00FB1BF8" w:rsidP="00235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Түңнел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Куштар-бистин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өңнүктеривис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камгалаары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="00235C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5C73">
        <w:rPr>
          <w:rFonts w:ascii="Times New Roman" w:hAnsi="Times New Roman" w:cs="Times New Roman"/>
          <w:sz w:val="24"/>
          <w:szCs w:val="24"/>
        </w:rPr>
        <w:t>үзүнүң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хүлээлгези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Куштуң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уязынга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дээп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куш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кедергей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чыт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Ѳске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чыттан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чамдык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чуургаларын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кедерезе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оолдарын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кааптып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Иези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lastRenderedPageBreak/>
        <w:t>каапкаш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чоруптар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ооң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чаш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төлү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чем чип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шыдавазындан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аштааш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өлү</w:t>
      </w:r>
      <w:proofErr w:type="gramStart"/>
      <w:r w:rsidR="00235C7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каап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73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235C73">
        <w:rPr>
          <w:rFonts w:ascii="Times New Roman" w:hAnsi="Times New Roman" w:cs="Times New Roman"/>
          <w:sz w:val="24"/>
          <w:szCs w:val="24"/>
        </w:rPr>
        <w:t>.</w:t>
      </w:r>
    </w:p>
    <w:p w:rsidR="00235C73" w:rsidRDefault="00235C73" w:rsidP="00235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C73" w:rsidRDefault="00235C73" w:rsidP="0023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тодаралгазындан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C73" w:rsidRDefault="00235C73" w:rsidP="00235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Аңнаашкынче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Хүндүс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Үгү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5C73" w:rsidRDefault="00235C73" w:rsidP="00235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Ыяштарының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чөвүрээ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C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эмчизи</w:t>
      </w:r>
      <w:proofErr w:type="spellEnd"/>
      <w:r w:rsidR="00BC6858">
        <w:rPr>
          <w:rFonts w:ascii="Times New Roman" w:hAnsi="Times New Roman" w:cs="Times New Roman"/>
          <w:sz w:val="24"/>
          <w:szCs w:val="24"/>
        </w:rPr>
        <w:t>. (Торга)</w:t>
      </w:r>
    </w:p>
    <w:p w:rsidR="00BC6858" w:rsidRDefault="00BC6858" w:rsidP="00235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азыравас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куштарның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уязынга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Ыраажы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куш. (Хек)</w:t>
      </w:r>
    </w:p>
    <w:p w:rsidR="00BC6858" w:rsidRDefault="00BC6858" w:rsidP="00235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куш,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аңнаар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хөлдерге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шымныр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чиир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өдурек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858" w:rsidRDefault="00BC6858" w:rsidP="00235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858" w:rsidRDefault="00BC6858" w:rsidP="00BC6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түңнели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61D9" w:rsidRDefault="00EE61D9" w:rsidP="00EE61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сонуургадынар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61D9" w:rsidRDefault="00EE61D9" w:rsidP="00EE6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1D9" w:rsidRDefault="00EE61D9" w:rsidP="00EE6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065" w:rsidRPr="00BD1E7E" w:rsidRDefault="00C46065" w:rsidP="001D2B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6065" w:rsidRPr="00BD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688"/>
    <w:multiLevelType w:val="hybridMultilevel"/>
    <w:tmpl w:val="B90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BD"/>
    <w:rsid w:val="00152C94"/>
    <w:rsid w:val="001D2BF5"/>
    <w:rsid w:val="00235C73"/>
    <w:rsid w:val="00315AAD"/>
    <w:rsid w:val="00436E10"/>
    <w:rsid w:val="006876F8"/>
    <w:rsid w:val="007F56BD"/>
    <w:rsid w:val="00A72676"/>
    <w:rsid w:val="00B50F27"/>
    <w:rsid w:val="00BB34F0"/>
    <w:rsid w:val="00BC6858"/>
    <w:rsid w:val="00BD1E7E"/>
    <w:rsid w:val="00C46065"/>
    <w:rsid w:val="00D67076"/>
    <w:rsid w:val="00DA1F78"/>
    <w:rsid w:val="00E04BA8"/>
    <w:rsid w:val="00EE61D9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Торжу</dc:creator>
  <cp:lastModifiedBy>Торжу</cp:lastModifiedBy>
  <cp:revision>8</cp:revision>
  <cp:lastPrinted>2015-02-02T14:02:00Z</cp:lastPrinted>
  <dcterms:created xsi:type="dcterms:W3CDTF">2015-01-24T10:46:00Z</dcterms:created>
  <dcterms:modified xsi:type="dcterms:W3CDTF">2015-02-02T14:07:00Z</dcterms:modified>
</cp:coreProperties>
</file>