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23" w:rsidRPr="000C5A23" w:rsidRDefault="000C5A23" w:rsidP="000C5A23">
      <w:pPr>
        <w:pStyle w:val="a5"/>
        <w:rPr>
          <w:b/>
          <w:bCs/>
        </w:rPr>
      </w:pPr>
      <w:r w:rsidRPr="000C5A23">
        <w:rPr>
          <w:b/>
        </w:rPr>
        <w:t>Предмет: окружающий мир.</w:t>
      </w:r>
    </w:p>
    <w:p w:rsidR="000C5A23" w:rsidRPr="000C5A23" w:rsidRDefault="000C5A23" w:rsidP="000C5A23">
      <w:pPr>
        <w:pStyle w:val="a5"/>
        <w:rPr>
          <w:b/>
          <w:bCs/>
        </w:rPr>
      </w:pPr>
      <w:r w:rsidRPr="000C5A23">
        <w:rPr>
          <w:b/>
          <w:bCs/>
        </w:rPr>
        <w:t>Тема:</w:t>
      </w:r>
      <w:r w:rsidRPr="000C5A23">
        <w:rPr>
          <w:b/>
        </w:rPr>
        <w:t xml:space="preserve"> «Что мы знаем о воде».</w:t>
      </w:r>
    </w:p>
    <w:p w:rsidR="000C5A23" w:rsidRPr="00CE5275" w:rsidRDefault="00451B2F" w:rsidP="00CE5275">
      <w:pPr>
        <w:pStyle w:val="a5"/>
        <w:rPr>
          <w:b/>
        </w:rPr>
      </w:pPr>
      <w:r w:rsidRPr="00CE5275">
        <w:rPr>
          <w:b/>
        </w:rPr>
        <w:t xml:space="preserve">Класс:  3 </w:t>
      </w:r>
    </w:p>
    <w:p w:rsidR="00451B2F" w:rsidRPr="00CE5275" w:rsidRDefault="00451B2F" w:rsidP="00CE5275">
      <w:pPr>
        <w:pStyle w:val="a5"/>
        <w:rPr>
          <w:rStyle w:val="a7"/>
        </w:rPr>
      </w:pPr>
      <w:r w:rsidRPr="00CE5275">
        <w:rPr>
          <w:rStyle w:val="a7"/>
        </w:rPr>
        <w:t xml:space="preserve">Технология модульно-развивающего обучения, адаптивно-преобразующий этап  </w:t>
      </w:r>
    </w:p>
    <w:p w:rsidR="00647EB0" w:rsidRPr="00CE5275" w:rsidRDefault="009E3EE2" w:rsidP="00CE5275">
      <w:pPr>
        <w:pStyle w:val="a5"/>
      </w:pPr>
      <w:r w:rsidRPr="00CE5275">
        <w:rPr>
          <w:b/>
        </w:rPr>
        <w:t xml:space="preserve">Стимул: </w:t>
      </w:r>
      <w:r w:rsidR="00647EB0" w:rsidRPr="00CE5275">
        <w:t xml:space="preserve">Саша пошел в </w:t>
      </w:r>
      <w:proofErr w:type="gramStart"/>
      <w:r w:rsidR="00647EB0" w:rsidRPr="00CE5275">
        <w:t>магазин</w:t>
      </w:r>
      <w:proofErr w:type="gramEnd"/>
      <w:r w:rsidR="00647EB0" w:rsidRPr="00CE5275">
        <w:t xml:space="preserve"> чтобы купить шампунь, но не смог его выбрать, так как на одной упаковке прочитал «Подходит для мягкой воды», а на другой упаковке «Подходит для жесткой волы». Как же Саше выбрать шампунь?</w:t>
      </w:r>
    </w:p>
    <w:p w:rsidR="000C5A23" w:rsidRPr="00CE5275" w:rsidRDefault="007A4A27" w:rsidP="00CE5275">
      <w:pPr>
        <w:pStyle w:val="a5"/>
        <w:rPr>
          <w:b/>
        </w:rPr>
      </w:pPr>
      <w:r w:rsidRPr="00CE5275">
        <w:rPr>
          <w:rStyle w:val="a8"/>
          <w:b/>
          <w:i w:val="0"/>
          <w:color w:val="333333"/>
        </w:rPr>
        <w:t>Задачная формулировка:</w:t>
      </w:r>
      <w:r w:rsidRPr="00CE5275">
        <w:rPr>
          <w:rStyle w:val="a8"/>
          <w:i w:val="0"/>
          <w:color w:val="333333"/>
        </w:rPr>
        <w:t xml:space="preserve"> </w:t>
      </w:r>
      <w:r w:rsidRPr="00CE5275">
        <w:rPr>
          <w:b/>
        </w:rPr>
        <w:t xml:space="preserve"> </w:t>
      </w:r>
      <w:r w:rsidR="00647EB0" w:rsidRPr="00CE5275">
        <w:rPr>
          <w:b/>
        </w:rPr>
        <w:t xml:space="preserve"> </w:t>
      </w:r>
      <w:r w:rsidR="00647EB0" w:rsidRPr="00CE5275">
        <w:t>выяснить свойства воды.</w:t>
      </w:r>
    </w:p>
    <w:p w:rsidR="00647EB0" w:rsidRPr="00CE5275" w:rsidRDefault="00647EB0" w:rsidP="00CE5275">
      <w:pPr>
        <w:pStyle w:val="a5"/>
        <w:rPr>
          <w:b/>
        </w:rPr>
      </w:pPr>
      <w:r w:rsidRPr="00CE5275">
        <w:rPr>
          <w:b/>
        </w:rPr>
        <w:t>План работы:</w:t>
      </w:r>
    </w:p>
    <w:p w:rsidR="000C5A23" w:rsidRPr="00CE5275" w:rsidRDefault="000C5A23" w:rsidP="00CE5275">
      <w:pPr>
        <w:pStyle w:val="a5"/>
      </w:pPr>
      <w:r w:rsidRPr="00CE5275">
        <w:rPr>
          <w:b/>
        </w:rPr>
        <w:t xml:space="preserve">- </w:t>
      </w:r>
      <w:r w:rsidRPr="00CE5275">
        <w:t>Имеет ли вода собственную форму? (варианты ответов детей)</w:t>
      </w:r>
    </w:p>
    <w:p w:rsidR="000C5A23" w:rsidRPr="00CE5275" w:rsidRDefault="000C5A23" w:rsidP="00CE5275">
      <w:pPr>
        <w:pStyle w:val="a5"/>
      </w:pPr>
      <w:r w:rsidRPr="00CE5275">
        <w:t>- Что можно сказать о цвете воды? (варианты ответов детей)</w:t>
      </w:r>
    </w:p>
    <w:p w:rsidR="000C5A23" w:rsidRPr="00CE5275" w:rsidRDefault="000C5A23" w:rsidP="00CE5275">
      <w:pPr>
        <w:pStyle w:val="a5"/>
      </w:pPr>
      <w:r w:rsidRPr="00CE5275">
        <w:t>- Если вы опустите руки под струю воды, какая вода – твердая или мягкая? Приятная или липкая? Скользкая или шершавая? (варианты ответов детей)</w:t>
      </w:r>
    </w:p>
    <w:p w:rsidR="000C5A23" w:rsidRPr="00CE5275" w:rsidRDefault="000C5A23" w:rsidP="00CE5275">
      <w:pPr>
        <w:pStyle w:val="a5"/>
      </w:pPr>
      <w:r w:rsidRPr="00CE5275">
        <w:t>- Как вы думаете, какая на вкус вода? (варианты ответов детей)</w:t>
      </w:r>
    </w:p>
    <w:p w:rsidR="000C5A23" w:rsidRPr="00CE5275" w:rsidRDefault="000C5A23" w:rsidP="00CE5275">
      <w:pPr>
        <w:pStyle w:val="a5"/>
      </w:pPr>
      <w:r w:rsidRPr="00CE5275">
        <w:t xml:space="preserve">- Что можно сказать, о вкусовых качествах воды? (варианты ответов детей) </w:t>
      </w:r>
    </w:p>
    <w:p w:rsidR="000C5A23" w:rsidRPr="00CE5275" w:rsidRDefault="000C5A23" w:rsidP="00CE5275">
      <w:pPr>
        <w:pStyle w:val="a5"/>
      </w:pPr>
      <w:r w:rsidRPr="00CE5275">
        <w:t xml:space="preserve">- Провести опыты. </w:t>
      </w:r>
      <w:r w:rsidR="000A6F55" w:rsidRPr="00CE5275">
        <w:t>З</w:t>
      </w:r>
      <w:r w:rsidRPr="00CE5275">
        <w:t xml:space="preserve">аписать в таблицу </w:t>
      </w:r>
      <w:r w:rsidR="000A6F55" w:rsidRPr="00CE5275">
        <w:t xml:space="preserve">свои ответы </w:t>
      </w:r>
      <w:r w:rsidRPr="00CE5275">
        <w:t>(работа в парах)</w:t>
      </w:r>
    </w:p>
    <w:p w:rsidR="003B66B7" w:rsidRPr="00CE5275" w:rsidRDefault="003B66B7" w:rsidP="00CE5275">
      <w:pPr>
        <w:pStyle w:val="a5"/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7196"/>
        <w:gridCol w:w="1701"/>
        <w:gridCol w:w="1276"/>
      </w:tblGrid>
      <w:tr w:rsidR="003B66B7" w:rsidRPr="00CE5275" w:rsidTr="00D1062C">
        <w:tc>
          <w:tcPr>
            <w:tcW w:w="7196" w:type="dxa"/>
          </w:tcPr>
          <w:p w:rsidR="003B66B7" w:rsidRPr="00CE5275" w:rsidRDefault="003B66B7" w:rsidP="00CE5275">
            <w:pPr>
              <w:pStyle w:val="a5"/>
              <w:jc w:val="center"/>
              <w:rPr>
                <w:b/>
              </w:rPr>
            </w:pPr>
            <w:r w:rsidRPr="00CE5275">
              <w:rPr>
                <w:b/>
              </w:rPr>
              <w:t>Опыты.</w:t>
            </w:r>
          </w:p>
        </w:tc>
        <w:tc>
          <w:tcPr>
            <w:tcW w:w="1701" w:type="dxa"/>
          </w:tcPr>
          <w:p w:rsidR="003B66B7" w:rsidRPr="00CE5275" w:rsidRDefault="003B66B7" w:rsidP="00CE5275">
            <w:pPr>
              <w:pStyle w:val="a5"/>
              <w:jc w:val="center"/>
              <w:rPr>
                <w:b/>
              </w:rPr>
            </w:pPr>
            <w:r w:rsidRPr="00CE5275">
              <w:rPr>
                <w:b/>
              </w:rPr>
              <w:t>Записать результаты.</w:t>
            </w:r>
          </w:p>
        </w:tc>
        <w:tc>
          <w:tcPr>
            <w:tcW w:w="1276" w:type="dxa"/>
          </w:tcPr>
          <w:p w:rsidR="003B66B7" w:rsidRPr="00CE5275" w:rsidRDefault="00170B69" w:rsidP="00CE5275">
            <w:pPr>
              <w:pStyle w:val="a5"/>
              <w:jc w:val="center"/>
              <w:rPr>
                <w:b/>
              </w:rPr>
            </w:pPr>
            <w:r w:rsidRPr="00CE5275">
              <w:rPr>
                <w:b/>
              </w:rPr>
              <w:t>Кол-во</w:t>
            </w:r>
            <w:r w:rsidR="003B66B7" w:rsidRPr="00CE5275">
              <w:rPr>
                <w:b/>
              </w:rPr>
              <w:t xml:space="preserve"> баллов</w:t>
            </w:r>
          </w:p>
        </w:tc>
      </w:tr>
      <w:tr w:rsidR="003B66B7" w:rsidRPr="00CE5275" w:rsidTr="00D1062C">
        <w:tc>
          <w:tcPr>
            <w:tcW w:w="7196" w:type="dxa"/>
          </w:tcPr>
          <w:p w:rsidR="003B66B7" w:rsidRPr="00CE5275" w:rsidRDefault="003B66B7" w:rsidP="00CE5275">
            <w:pPr>
              <w:pStyle w:val="a3"/>
              <w:jc w:val="both"/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  <w:u w:val="single"/>
              </w:rPr>
              <w:t>Опыт 1.</w:t>
            </w:r>
            <w:r w:rsidRPr="00CE5275">
              <w:rPr>
                <w:sz w:val="24"/>
                <w:szCs w:val="24"/>
              </w:rPr>
              <w:t xml:space="preserve">  Взять стакан с водой и перелить три раза в разные ёмкости. Принимает ли вода форму емкости, в которой находится? Какую форму имеет вода?   </w:t>
            </w:r>
          </w:p>
        </w:tc>
        <w:tc>
          <w:tcPr>
            <w:tcW w:w="1701" w:type="dxa"/>
          </w:tcPr>
          <w:p w:rsidR="003B66B7" w:rsidRPr="00CE5275" w:rsidRDefault="003B66B7" w:rsidP="00CE527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66B7" w:rsidRPr="00CE5275" w:rsidRDefault="003B66B7" w:rsidP="00CE5275">
            <w:pPr>
              <w:pStyle w:val="a5"/>
            </w:pPr>
          </w:p>
        </w:tc>
      </w:tr>
      <w:tr w:rsidR="003B66B7" w:rsidRPr="00CE5275" w:rsidTr="00D1062C">
        <w:tc>
          <w:tcPr>
            <w:tcW w:w="7196" w:type="dxa"/>
          </w:tcPr>
          <w:p w:rsidR="003B66B7" w:rsidRPr="00CE5275" w:rsidRDefault="003B66B7" w:rsidP="00CE5275">
            <w:pPr>
              <w:jc w:val="both"/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  <w:u w:val="single"/>
              </w:rPr>
              <w:t>Опыт 2</w:t>
            </w:r>
            <w:r w:rsidRPr="00CE5275">
              <w:rPr>
                <w:sz w:val="24"/>
                <w:szCs w:val="24"/>
              </w:rPr>
              <w:t xml:space="preserve">. В стакан с водой поставить ложку и поворачивать стакан со всех сторон.  Что вы можете сказать из этого опыта?  </w:t>
            </w:r>
          </w:p>
        </w:tc>
        <w:tc>
          <w:tcPr>
            <w:tcW w:w="1701" w:type="dxa"/>
          </w:tcPr>
          <w:p w:rsidR="003B66B7" w:rsidRPr="00CE5275" w:rsidRDefault="003B66B7" w:rsidP="00CE5275">
            <w:pPr>
              <w:pStyle w:val="a5"/>
            </w:pPr>
          </w:p>
        </w:tc>
        <w:tc>
          <w:tcPr>
            <w:tcW w:w="1276" w:type="dxa"/>
          </w:tcPr>
          <w:p w:rsidR="003B66B7" w:rsidRPr="00CE5275" w:rsidRDefault="003B66B7" w:rsidP="00CE5275">
            <w:pPr>
              <w:pStyle w:val="a5"/>
            </w:pPr>
          </w:p>
        </w:tc>
      </w:tr>
      <w:tr w:rsidR="003B66B7" w:rsidRPr="00CE5275" w:rsidTr="00D1062C">
        <w:tc>
          <w:tcPr>
            <w:tcW w:w="7196" w:type="dxa"/>
          </w:tcPr>
          <w:p w:rsidR="003B66B7" w:rsidRPr="00CE5275" w:rsidRDefault="003B66B7" w:rsidP="00CE5275">
            <w:pPr>
              <w:pStyle w:val="a3"/>
              <w:jc w:val="both"/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  <w:u w:val="single"/>
              </w:rPr>
              <w:t>Опыт 3.</w:t>
            </w:r>
            <w:r w:rsidRPr="00CE5275">
              <w:rPr>
                <w:sz w:val="24"/>
                <w:szCs w:val="24"/>
              </w:rPr>
              <w:t xml:space="preserve">  Попробовать чистую воду из разных стаканов. Свои наблюдения и ощущения записать. </w:t>
            </w:r>
          </w:p>
        </w:tc>
        <w:tc>
          <w:tcPr>
            <w:tcW w:w="1701" w:type="dxa"/>
          </w:tcPr>
          <w:p w:rsidR="003B66B7" w:rsidRPr="00CE5275" w:rsidRDefault="003B66B7" w:rsidP="00CE5275">
            <w:pPr>
              <w:pStyle w:val="a5"/>
            </w:pPr>
          </w:p>
        </w:tc>
        <w:tc>
          <w:tcPr>
            <w:tcW w:w="1276" w:type="dxa"/>
          </w:tcPr>
          <w:p w:rsidR="003B66B7" w:rsidRPr="00CE5275" w:rsidRDefault="003B66B7" w:rsidP="00CE5275">
            <w:pPr>
              <w:pStyle w:val="a5"/>
            </w:pPr>
          </w:p>
        </w:tc>
      </w:tr>
      <w:tr w:rsidR="003B66B7" w:rsidRPr="00CE5275" w:rsidTr="00D1062C">
        <w:tc>
          <w:tcPr>
            <w:tcW w:w="7196" w:type="dxa"/>
          </w:tcPr>
          <w:p w:rsidR="003B66B7" w:rsidRPr="00CE5275" w:rsidRDefault="003B66B7" w:rsidP="00CE5275">
            <w:pPr>
              <w:jc w:val="both"/>
              <w:rPr>
                <w:sz w:val="24"/>
                <w:szCs w:val="24"/>
              </w:rPr>
            </w:pPr>
            <w:r w:rsidRPr="00CE5275">
              <w:rPr>
                <w:sz w:val="24"/>
                <w:szCs w:val="24"/>
                <w:u w:val="single"/>
              </w:rPr>
              <w:t>Опыт 4.</w:t>
            </w:r>
            <w:r w:rsidRPr="00CE5275">
              <w:rPr>
                <w:sz w:val="24"/>
                <w:szCs w:val="24"/>
              </w:rPr>
              <w:t xml:space="preserve"> Опустить в три стакана с водой соль, сахар и краску. Размешать. Что произошло?   </w:t>
            </w:r>
          </w:p>
        </w:tc>
        <w:tc>
          <w:tcPr>
            <w:tcW w:w="1701" w:type="dxa"/>
          </w:tcPr>
          <w:p w:rsidR="003B66B7" w:rsidRPr="00CE5275" w:rsidRDefault="003B66B7" w:rsidP="00CE5275">
            <w:pPr>
              <w:pStyle w:val="a5"/>
            </w:pPr>
          </w:p>
        </w:tc>
        <w:tc>
          <w:tcPr>
            <w:tcW w:w="1276" w:type="dxa"/>
          </w:tcPr>
          <w:p w:rsidR="003B66B7" w:rsidRPr="00CE5275" w:rsidRDefault="003B66B7" w:rsidP="00CE5275">
            <w:pPr>
              <w:pStyle w:val="a5"/>
            </w:pPr>
          </w:p>
        </w:tc>
      </w:tr>
      <w:tr w:rsidR="003B66B7" w:rsidRPr="00CE5275" w:rsidTr="00D1062C">
        <w:tc>
          <w:tcPr>
            <w:tcW w:w="7196" w:type="dxa"/>
          </w:tcPr>
          <w:p w:rsidR="003B66B7" w:rsidRPr="00CE5275" w:rsidRDefault="003B66B7" w:rsidP="00CE5275">
            <w:pPr>
              <w:jc w:val="both"/>
              <w:rPr>
                <w:sz w:val="24"/>
                <w:szCs w:val="24"/>
                <w:u w:val="single"/>
              </w:rPr>
            </w:pPr>
            <w:r w:rsidRPr="00CE5275">
              <w:rPr>
                <w:sz w:val="24"/>
                <w:szCs w:val="24"/>
              </w:rPr>
              <w:t xml:space="preserve">Вывод: Какими свойствами обладает вода? </w:t>
            </w:r>
          </w:p>
        </w:tc>
        <w:tc>
          <w:tcPr>
            <w:tcW w:w="1701" w:type="dxa"/>
          </w:tcPr>
          <w:p w:rsidR="003B66B7" w:rsidRPr="00CE5275" w:rsidRDefault="003B66B7" w:rsidP="00CE527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66B7" w:rsidRPr="00CE5275" w:rsidRDefault="003B66B7" w:rsidP="00CE527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8E487D" w:rsidRPr="00CE5275" w:rsidRDefault="008E487D" w:rsidP="00CE5275">
      <w:pPr>
        <w:pStyle w:val="a5"/>
      </w:pPr>
    </w:p>
    <w:p w:rsidR="003B66B7" w:rsidRPr="00CE5275" w:rsidRDefault="003B66B7" w:rsidP="00CE5275">
      <w:pPr>
        <w:pStyle w:val="a5"/>
        <w:rPr>
          <w:b/>
        </w:rPr>
      </w:pPr>
      <w:r w:rsidRPr="00CE5275">
        <w:rPr>
          <w:b/>
        </w:rPr>
        <w:t>Инструмент проверки:</w:t>
      </w:r>
    </w:p>
    <w:p w:rsidR="003B66B7" w:rsidRPr="00CE5275" w:rsidRDefault="003B66B7" w:rsidP="00CE5275">
      <w:pPr>
        <w:pStyle w:val="a5"/>
      </w:pPr>
      <w:r w:rsidRPr="00CE5275">
        <w:t xml:space="preserve">Опыт 1.   </w:t>
      </w:r>
    </w:p>
    <w:p w:rsidR="003B66B7" w:rsidRPr="00CE5275" w:rsidRDefault="003B66B7" w:rsidP="00CE5275">
      <w:pPr>
        <w:pStyle w:val="a5"/>
      </w:pPr>
      <w:r w:rsidRPr="00CE5275">
        <w:t xml:space="preserve">1б. – не имеет формы </w:t>
      </w:r>
    </w:p>
    <w:p w:rsidR="003B66B7" w:rsidRPr="00CE5275" w:rsidRDefault="003B66B7" w:rsidP="00CE5275">
      <w:pPr>
        <w:pStyle w:val="a5"/>
        <w:rPr>
          <w:b/>
        </w:rPr>
      </w:pPr>
      <w:r w:rsidRPr="00CE5275">
        <w:t>0 б. – нет правильного ответа</w:t>
      </w:r>
      <w:r w:rsidRPr="00CE5275">
        <w:tab/>
      </w:r>
    </w:p>
    <w:p w:rsidR="003B66B7" w:rsidRPr="00CE5275" w:rsidRDefault="003B66B7" w:rsidP="00CE5275">
      <w:pPr>
        <w:pStyle w:val="a5"/>
      </w:pPr>
      <w:r w:rsidRPr="00CE5275">
        <w:t xml:space="preserve">Опыт 2.   </w:t>
      </w:r>
    </w:p>
    <w:p w:rsidR="003B66B7" w:rsidRPr="00CE5275" w:rsidRDefault="003B66B7" w:rsidP="00CE5275">
      <w:pPr>
        <w:pStyle w:val="a5"/>
      </w:pPr>
      <w:r w:rsidRPr="00CE5275">
        <w:t>1б. – вода прозрачная</w:t>
      </w:r>
    </w:p>
    <w:p w:rsidR="003B66B7" w:rsidRPr="00CE5275" w:rsidRDefault="003B66B7" w:rsidP="00CE5275">
      <w:pPr>
        <w:pStyle w:val="a5"/>
      </w:pPr>
      <w:r w:rsidRPr="00CE5275">
        <w:t>0 б. –  нет правильного ответа</w:t>
      </w:r>
    </w:p>
    <w:p w:rsidR="003B66B7" w:rsidRPr="00CE5275" w:rsidRDefault="003B66B7" w:rsidP="00CE5275">
      <w:pPr>
        <w:pStyle w:val="a5"/>
      </w:pPr>
      <w:r w:rsidRPr="00CE5275">
        <w:t xml:space="preserve">Опыт 3.   </w:t>
      </w:r>
    </w:p>
    <w:p w:rsidR="003B66B7" w:rsidRPr="00CE5275" w:rsidRDefault="003B66B7" w:rsidP="00CE5275">
      <w:pPr>
        <w:pStyle w:val="a5"/>
      </w:pPr>
      <w:r w:rsidRPr="00CE5275">
        <w:t>1 б.  - без вкуса</w:t>
      </w:r>
    </w:p>
    <w:p w:rsidR="003B66B7" w:rsidRPr="00CE5275" w:rsidRDefault="003B66B7" w:rsidP="00CE5275">
      <w:pPr>
        <w:pStyle w:val="a5"/>
      </w:pPr>
      <w:r w:rsidRPr="00CE5275">
        <w:t>0 б. – нет правильного ответа</w:t>
      </w:r>
    </w:p>
    <w:p w:rsidR="003B66B7" w:rsidRPr="00CE5275" w:rsidRDefault="003B66B7" w:rsidP="00CE5275">
      <w:pPr>
        <w:pStyle w:val="a5"/>
      </w:pPr>
      <w:r w:rsidRPr="00CE5275">
        <w:t xml:space="preserve">Опыт 4.   </w:t>
      </w:r>
    </w:p>
    <w:p w:rsidR="003B66B7" w:rsidRPr="00CE5275" w:rsidRDefault="003B66B7" w:rsidP="00CE5275">
      <w:pPr>
        <w:pStyle w:val="a5"/>
      </w:pPr>
      <w:r w:rsidRPr="00CE5275">
        <w:t>1 б.  - является растворителем</w:t>
      </w:r>
    </w:p>
    <w:p w:rsidR="003B66B7" w:rsidRPr="00CE5275" w:rsidRDefault="003B66B7" w:rsidP="00CE5275">
      <w:pPr>
        <w:pStyle w:val="a5"/>
      </w:pPr>
      <w:r w:rsidRPr="00CE5275">
        <w:t>0 б. – нет правильного ответа</w:t>
      </w:r>
    </w:p>
    <w:p w:rsidR="003B66B7" w:rsidRPr="00CE5275" w:rsidRDefault="003B66B7" w:rsidP="00CE5275">
      <w:pPr>
        <w:pStyle w:val="a5"/>
        <w:rPr>
          <w:b/>
        </w:rPr>
      </w:pPr>
    </w:p>
    <w:p w:rsidR="008E487D" w:rsidRPr="00CE5275" w:rsidRDefault="008E487D" w:rsidP="00CE5275">
      <w:pPr>
        <w:jc w:val="both"/>
        <w:rPr>
          <w:b/>
        </w:rPr>
      </w:pPr>
      <w:r w:rsidRPr="00CE5275">
        <w:rPr>
          <w:b/>
        </w:rPr>
        <w:t>Критерии оценивания задания:</w:t>
      </w:r>
    </w:p>
    <w:p w:rsidR="008E487D" w:rsidRPr="00CE5275" w:rsidRDefault="008E487D" w:rsidP="00CE5275">
      <w:pPr>
        <w:ind w:left="360"/>
        <w:jc w:val="center"/>
      </w:pPr>
      <w:r w:rsidRPr="00CE5275">
        <w:t>Таблица 1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913"/>
        <w:gridCol w:w="1990"/>
        <w:gridCol w:w="1934"/>
        <w:gridCol w:w="1929"/>
      </w:tblGrid>
      <w:tr w:rsidR="008E487D" w:rsidRPr="00CE5275" w:rsidTr="00D1062C">
        <w:tc>
          <w:tcPr>
            <w:tcW w:w="2405" w:type="dxa"/>
          </w:tcPr>
          <w:p w:rsidR="008E487D" w:rsidRPr="00CE5275" w:rsidRDefault="008E487D" w:rsidP="00CE5275">
            <w:pPr>
              <w:pStyle w:val="a5"/>
            </w:pPr>
            <w:r w:rsidRPr="00CE5275">
              <w:t>Уровень компетентности</w:t>
            </w:r>
          </w:p>
        </w:tc>
        <w:tc>
          <w:tcPr>
            <w:tcW w:w="1913" w:type="dxa"/>
          </w:tcPr>
          <w:p w:rsidR="008E487D" w:rsidRPr="00CE5275" w:rsidRDefault="008E487D" w:rsidP="00CE5275">
            <w:pPr>
              <w:pStyle w:val="a5"/>
            </w:pPr>
            <w:r w:rsidRPr="00CE5275">
              <w:t>низкий</w:t>
            </w:r>
          </w:p>
        </w:tc>
        <w:tc>
          <w:tcPr>
            <w:tcW w:w="1990" w:type="dxa"/>
          </w:tcPr>
          <w:p w:rsidR="008E487D" w:rsidRPr="00CE5275" w:rsidRDefault="008E487D" w:rsidP="00CE5275">
            <w:pPr>
              <w:pStyle w:val="a5"/>
            </w:pPr>
            <w:r w:rsidRPr="00CE5275">
              <w:t>удовлетворит.</w:t>
            </w:r>
          </w:p>
        </w:tc>
        <w:tc>
          <w:tcPr>
            <w:tcW w:w="1934" w:type="dxa"/>
          </w:tcPr>
          <w:p w:rsidR="008E487D" w:rsidRPr="00CE5275" w:rsidRDefault="008E487D" w:rsidP="00CE5275">
            <w:pPr>
              <w:pStyle w:val="a5"/>
            </w:pPr>
            <w:r w:rsidRPr="00CE5275">
              <w:t>хороший</w:t>
            </w:r>
          </w:p>
        </w:tc>
        <w:tc>
          <w:tcPr>
            <w:tcW w:w="1929" w:type="dxa"/>
          </w:tcPr>
          <w:p w:rsidR="008E487D" w:rsidRPr="00CE5275" w:rsidRDefault="008E487D" w:rsidP="00CE5275">
            <w:pPr>
              <w:pStyle w:val="a5"/>
            </w:pPr>
            <w:r w:rsidRPr="00CE5275">
              <w:t>высокий</w:t>
            </w:r>
          </w:p>
        </w:tc>
      </w:tr>
      <w:tr w:rsidR="008E487D" w:rsidRPr="00CE5275" w:rsidTr="00D1062C">
        <w:tc>
          <w:tcPr>
            <w:tcW w:w="2405" w:type="dxa"/>
          </w:tcPr>
          <w:p w:rsidR="008E487D" w:rsidRPr="00CE5275" w:rsidRDefault="008E487D" w:rsidP="00CE5275">
            <w:pPr>
              <w:pStyle w:val="a5"/>
            </w:pPr>
            <w:r w:rsidRPr="00CE5275">
              <w:t>баллы</w:t>
            </w:r>
          </w:p>
        </w:tc>
        <w:tc>
          <w:tcPr>
            <w:tcW w:w="1913" w:type="dxa"/>
          </w:tcPr>
          <w:p w:rsidR="008E487D" w:rsidRPr="00CE5275" w:rsidRDefault="008E487D" w:rsidP="00CE5275">
            <w:pPr>
              <w:pStyle w:val="a5"/>
            </w:pPr>
            <w:r w:rsidRPr="00CE5275">
              <w:t xml:space="preserve">1 </w:t>
            </w:r>
          </w:p>
        </w:tc>
        <w:tc>
          <w:tcPr>
            <w:tcW w:w="1990" w:type="dxa"/>
          </w:tcPr>
          <w:p w:rsidR="008E487D" w:rsidRPr="00CE5275" w:rsidRDefault="008E487D" w:rsidP="00CE5275">
            <w:pPr>
              <w:pStyle w:val="a5"/>
            </w:pPr>
            <w:r w:rsidRPr="00CE5275">
              <w:t>2</w:t>
            </w:r>
          </w:p>
        </w:tc>
        <w:tc>
          <w:tcPr>
            <w:tcW w:w="1934" w:type="dxa"/>
          </w:tcPr>
          <w:p w:rsidR="008E487D" w:rsidRPr="00CE5275" w:rsidRDefault="008E487D" w:rsidP="00CE5275">
            <w:pPr>
              <w:pStyle w:val="a5"/>
            </w:pPr>
            <w:r w:rsidRPr="00CE5275">
              <w:t>3</w:t>
            </w:r>
          </w:p>
        </w:tc>
        <w:tc>
          <w:tcPr>
            <w:tcW w:w="1929" w:type="dxa"/>
          </w:tcPr>
          <w:p w:rsidR="008E487D" w:rsidRPr="00CE5275" w:rsidRDefault="008E487D" w:rsidP="00CE5275">
            <w:pPr>
              <w:pStyle w:val="a5"/>
            </w:pPr>
            <w:r w:rsidRPr="00CE5275">
              <w:t>4</w:t>
            </w:r>
          </w:p>
        </w:tc>
      </w:tr>
    </w:tbl>
    <w:p w:rsidR="003B66B7" w:rsidRPr="00CE5275" w:rsidRDefault="003B66B7" w:rsidP="00CE5275">
      <w:pPr>
        <w:jc w:val="both"/>
      </w:pPr>
    </w:p>
    <w:p w:rsidR="00170B69" w:rsidRPr="00CE5275" w:rsidRDefault="00170B69" w:rsidP="00CE5275">
      <w:pPr>
        <w:jc w:val="both"/>
        <w:rPr>
          <w:rStyle w:val="a7"/>
        </w:rPr>
      </w:pPr>
    </w:p>
    <w:p w:rsidR="00D1062C" w:rsidRPr="00CE5275" w:rsidRDefault="00D1062C" w:rsidP="00CE5275">
      <w:pPr>
        <w:jc w:val="both"/>
        <w:rPr>
          <w:rStyle w:val="a7"/>
        </w:rPr>
      </w:pPr>
      <w:bookmarkStart w:id="0" w:name="_GoBack"/>
      <w:bookmarkEnd w:id="0"/>
    </w:p>
    <w:sectPr w:rsidR="00D1062C" w:rsidRPr="00CE5275" w:rsidSect="00910E36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32" w:rsidRDefault="00761932" w:rsidP="00B122F7">
      <w:r>
        <w:separator/>
      </w:r>
    </w:p>
  </w:endnote>
  <w:endnote w:type="continuationSeparator" w:id="0">
    <w:p w:rsidR="00761932" w:rsidRDefault="00761932" w:rsidP="00B1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27" w:rsidRDefault="007A4A2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32" w:rsidRDefault="00761932" w:rsidP="00B122F7">
      <w:r>
        <w:separator/>
      </w:r>
    </w:p>
  </w:footnote>
  <w:footnote w:type="continuationSeparator" w:id="0">
    <w:p w:rsidR="00761932" w:rsidRDefault="00761932" w:rsidP="00B12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767"/>
    <w:multiLevelType w:val="hybridMultilevel"/>
    <w:tmpl w:val="390C0120"/>
    <w:lvl w:ilvl="0" w:tplc="546ACA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FC4840"/>
    <w:multiLevelType w:val="hybridMultilevel"/>
    <w:tmpl w:val="B3A0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58B"/>
    <w:multiLevelType w:val="hybridMultilevel"/>
    <w:tmpl w:val="CD9C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927E7"/>
    <w:multiLevelType w:val="hybridMultilevel"/>
    <w:tmpl w:val="164EFC1C"/>
    <w:lvl w:ilvl="0" w:tplc="42FE7F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236B4"/>
    <w:multiLevelType w:val="hybridMultilevel"/>
    <w:tmpl w:val="6F266B98"/>
    <w:lvl w:ilvl="0" w:tplc="6B643F3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47806"/>
    <w:multiLevelType w:val="hybridMultilevel"/>
    <w:tmpl w:val="A5B2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7645B"/>
    <w:multiLevelType w:val="hybridMultilevel"/>
    <w:tmpl w:val="8CC4D950"/>
    <w:lvl w:ilvl="0" w:tplc="A28A3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867CA8"/>
    <w:multiLevelType w:val="hybridMultilevel"/>
    <w:tmpl w:val="A5B2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309E5"/>
    <w:multiLevelType w:val="hybridMultilevel"/>
    <w:tmpl w:val="9A96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973C7"/>
    <w:multiLevelType w:val="hybridMultilevel"/>
    <w:tmpl w:val="08DE7992"/>
    <w:lvl w:ilvl="0" w:tplc="ABE060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F59B1"/>
    <w:multiLevelType w:val="hybridMultilevel"/>
    <w:tmpl w:val="8272BC46"/>
    <w:lvl w:ilvl="0" w:tplc="849A7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3E5BE8"/>
    <w:multiLevelType w:val="hybridMultilevel"/>
    <w:tmpl w:val="5EE84A5C"/>
    <w:lvl w:ilvl="0" w:tplc="25881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211BC"/>
    <w:multiLevelType w:val="hybridMultilevel"/>
    <w:tmpl w:val="83803BC6"/>
    <w:lvl w:ilvl="0" w:tplc="A28A3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340A03"/>
    <w:multiLevelType w:val="hybridMultilevel"/>
    <w:tmpl w:val="CD9C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417A1"/>
    <w:multiLevelType w:val="hybridMultilevel"/>
    <w:tmpl w:val="F658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F56B6"/>
    <w:multiLevelType w:val="hybridMultilevel"/>
    <w:tmpl w:val="AF84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B4FD8"/>
    <w:multiLevelType w:val="hybridMultilevel"/>
    <w:tmpl w:val="A5B2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17696"/>
    <w:multiLevelType w:val="hybridMultilevel"/>
    <w:tmpl w:val="DE144F6C"/>
    <w:lvl w:ilvl="0" w:tplc="A28A3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1"/>
  </w:num>
  <w:num w:numId="5">
    <w:abstractNumId w:val="9"/>
  </w:num>
  <w:num w:numId="6">
    <w:abstractNumId w:val="7"/>
  </w:num>
  <w:num w:numId="7">
    <w:abstractNumId w:val="4"/>
  </w:num>
  <w:num w:numId="8">
    <w:abstractNumId w:val="16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2"/>
  </w:num>
  <w:num w:numId="14">
    <w:abstractNumId w:val="14"/>
  </w:num>
  <w:num w:numId="15">
    <w:abstractNumId w:val="13"/>
  </w:num>
  <w:num w:numId="16">
    <w:abstractNumId w:val="1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A23"/>
    <w:rsid w:val="000A6F55"/>
    <w:rsid w:val="000C5A23"/>
    <w:rsid w:val="000F4612"/>
    <w:rsid w:val="001339DA"/>
    <w:rsid w:val="00170B69"/>
    <w:rsid w:val="001C6334"/>
    <w:rsid w:val="002123B2"/>
    <w:rsid w:val="002B1C80"/>
    <w:rsid w:val="00355A50"/>
    <w:rsid w:val="003B66B7"/>
    <w:rsid w:val="00451B2F"/>
    <w:rsid w:val="005E22AA"/>
    <w:rsid w:val="005F6CDD"/>
    <w:rsid w:val="00606907"/>
    <w:rsid w:val="00615043"/>
    <w:rsid w:val="00647EB0"/>
    <w:rsid w:val="00761932"/>
    <w:rsid w:val="007A4A27"/>
    <w:rsid w:val="0083686A"/>
    <w:rsid w:val="00837417"/>
    <w:rsid w:val="00884D8D"/>
    <w:rsid w:val="008B3EB5"/>
    <w:rsid w:val="008E487D"/>
    <w:rsid w:val="00910E36"/>
    <w:rsid w:val="009E3EE2"/>
    <w:rsid w:val="009E530A"/>
    <w:rsid w:val="00A1296B"/>
    <w:rsid w:val="00B122F7"/>
    <w:rsid w:val="00B83866"/>
    <w:rsid w:val="00B85C32"/>
    <w:rsid w:val="00B92B9F"/>
    <w:rsid w:val="00CA7B77"/>
    <w:rsid w:val="00CE5275"/>
    <w:rsid w:val="00D1062C"/>
    <w:rsid w:val="00D63890"/>
    <w:rsid w:val="00DD69E9"/>
    <w:rsid w:val="00DF18FC"/>
    <w:rsid w:val="00F0547C"/>
    <w:rsid w:val="00FB1736"/>
    <w:rsid w:val="00FD2F01"/>
    <w:rsid w:val="00F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1 Знак"/>
    <w:basedOn w:val="a"/>
    <w:next w:val="a"/>
    <w:link w:val="10"/>
    <w:qFormat/>
    <w:rsid w:val="00910E36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5A23"/>
    <w:pPr>
      <w:spacing w:after="120"/>
    </w:pPr>
  </w:style>
  <w:style w:type="character" w:customStyle="1" w:styleId="a4">
    <w:name w:val="Основной текст Знак"/>
    <w:basedOn w:val="a0"/>
    <w:link w:val="a3"/>
    <w:rsid w:val="000C5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C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C5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451B2F"/>
    <w:rPr>
      <w:b/>
      <w:bCs/>
    </w:rPr>
  </w:style>
  <w:style w:type="character" w:styleId="a8">
    <w:name w:val="Emphasis"/>
    <w:qFormat/>
    <w:rsid w:val="00170B69"/>
    <w:rPr>
      <w:i/>
      <w:iCs/>
    </w:rPr>
  </w:style>
  <w:style w:type="paragraph" w:styleId="a9">
    <w:name w:val="List Paragraph"/>
    <w:basedOn w:val="a"/>
    <w:uiPriority w:val="34"/>
    <w:qFormat/>
    <w:rsid w:val="00170B6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85C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C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F3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 Знак1 Знак Знак"/>
    <w:basedOn w:val="a0"/>
    <w:link w:val="1"/>
    <w:rsid w:val="00910E36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B122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12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122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2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7A4A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1 Знак"/>
    <w:basedOn w:val="a"/>
    <w:next w:val="a"/>
    <w:link w:val="10"/>
    <w:qFormat/>
    <w:rsid w:val="00910E36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5A23"/>
    <w:pPr>
      <w:spacing w:after="120"/>
    </w:pPr>
  </w:style>
  <w:style w:type="character" w:customStyle="1" w:styleId="a4">
    <w:name w:val="Основной текст Знак"/>
    <w:basedOn w:val="a0"/>
    <w:link w:val="a3"/>
    <w:rsid w:val="000C5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C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C5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451B2F"/>
    <w:rPr>
      <w:b/>
      <w:bCs/>
    </w:rPr>
  </w:style>
  <w:style w:type="character" w:styleId="a8">
    <w:name w:val="Emphasis"/>
    <w:uiPriority w:val="20"/>
    <w:qFormat/>
    <w:rsid w:val="00170B69"/>
    <w:rPr>
      <w:i/>
      <w:iCs/>
    </w:rPr>
  </w:style>
  <w:style w:type="paragraph" w:styleId="a9">
    <w:name w:val="List Paragraph"/>
    <w:basedOn w:val="a"/>
    <w:uiPriority w:val="34"/>
    <w:qFormat/>
    <w:rsid w:val="00170B6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85C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C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F3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 Знак1 Знак Знак"/>
    <w:basedOn w:val="a0"/>
    <w:link w:val="1"/>
    <w:rsid w:val="00910E36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B122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12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122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22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2014-01-30T05:45:00Z</cp:lastPrinted>
  <dcterms:created xsi:type="dcterms:W3CDTF">2014-01-28T12:50:00Z</dcterms:created>
  <dcterms:modified xsi:type="dcterms:W3CDTF">2015-02-12T06:35:00Z</dcterms:modified>
</cp:coreProperties>
</file>