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3"/>
        <w:spacing w:before="0" w:beforeAutospacing="0" w:after="0" w:afterAutospacing="0" w:line="360" w:lineRule="auto"/>
        <w:ind w:firstLine="284"/>
        <w:jc w:val="center"/>
        <w:rPr>
          <w:rStyle w:val="c1"/>
          <w:b/>
          <w:bCs/>
          <w:color w:val="000000"/>
        </w:rPr>
      </w:pPr>
    </w:p>
    <w:p>
      <w:pPr>
        <w:pStyle w:val="c3"/>
        <w:spacing w:before="0" w:beforeAutospacing="0" w:after="0" w:afterAutospacing="0" w:line="360" w:lineRule="auto"/>
        <w:ind w:firstLine="284"/>
        <w:jc w:val="center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>Отзыв на проведенн</w:t>
      </w:r>
      <w:bookmarkStart w:id="0" w:name="_GoBack"/>
      <w:bookmarkEnd w:id="0"/>
      <w:r>
        <w:rPr>
          <w:rStyle w:val="c1"/>
          <w:b/>
          <w:bCs/>
          <w:color w:val="000000"/>
        </w:rPr>
        <w:t>ый урок окружающего мира в 3 классе</w:t>
      </w:r>
    </w:p>
    <w:p>
      <w:pPr>
        <w:pStyle w:val="c3"/>
        <w:spacing w:before="0" w:beforeAutospacing="0" w:after="0" w:afterAutospacing="0" w:line="360" w:lineRule="auto"/>
        <w:ind w:firstLine="284"/>
        <w:jc w:val="center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учителем начальных классов</w:t>
      </w:r>
    </w:p>
    <w:p>
      <w:pPr>
        <w:pStyle w:val="c3"/>
        <w:spacing w:before="0" w:beforeAutospacing="0" w:after="0" w:afterAutospacing="0" w:line="360" w:lineRule="auto"/>
        <w:ind w:firstLine="284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Жбанковой Татьяной Ивановной</w:t>
      </w:r>
    </w:p>
    <w:p>
      <w:pPr>
        <w:pStyle w:val="c3"/>
        <w:spacing w:before="0" w:beforeAutospacing="0" w:after="0" w:afterAutospacing="0" w:line="360" w:lineRule="auto"/>
        <w:ind w:firstLine="284"/>
        <w:jc w:val="both"/>
        <w:rPr>
          <w:rStyle w:val="c1"/>
          <w:b/>
          <w:bCs/>
          <w:color w:val="000000"/>
        </w:rPr>
      </w:pPr>
    </w:p>
    <w:p>
      <w:pPr>
        <w:pStyle w:val="c3"/>
        <w:spacing w:before="0" w:beforeAutospacing="0" w:after="0" w:afterAutospacing="0" w:line="360" w:lineRule="auto"/>
        <w:ind w:firstLine="284"/>
        <w:jc w:val="both"/>
        <w:rPr>
          <w:bCs/>
          <w:iCs/>
          <w:color w:val="000000"/>
        </w:rPr>
      </w:pPr>
      <w:r>
        <w:rPr>
          <w:rStyle w:val="c1"/>
          <w:bCs/>
          <w:color w:val="000000"/>
        </w:rPr>
        <w:t xml:space="preserve">Тема: </w:t>
      </w:r>
      <w:r>
        <w:rPr>
          <w:bCs/>
          <w:iCs/>
          <w:color w:val="000000"/>
        </w:rPr>
        <w:t>«В царстве грибов»</w:t>
      </w:r>
    </w:p>
    <w:p>
      <w:pPr>
        <w:pStyle w:val="c3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</w:rPr>
      </w:pPr>
      <w:r>
        <w:rPr>
          <w:bCs/>
          <w:iCs/>
          <w:color w:val="000000"/>
        </w:rPr>
        <w:t>Тип урока: урок открытия новых знаний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Число учащихся в классе – 31 человек.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В </w:t>
      </w:r>
      <w:proofErr w:type="spellStart"/>
      <w:r>
        <w:rPr>
          <w:rStyle w:val="c1"/>
          <w:color w:val="000000"/>
        </w:rPr>
        <w:t>соответствиии</w:t>
      </w:r>
      <w:proofErr w:type="spellEnd"/>
      <w:r>
        <w:rPr>
          <w:rStyle w:val="c1"/>
          <w:color w:val="000000"/>
        </w:rPr>
        <w:t xml:space="preserve"> с требованиями ФГОС учитель, Жбанкова Т. И., в плане урока сформулировала следующие результаты: 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иметь представление об особенностях строения и способах питания шляпочных грибов; 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распознавать съедобные и ядовитые грибы; 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называть правила сбора грибов.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рассуждать о роли грибов в жизни леса;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связь грибов с деревьями и кустарниками;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рассказывать о роли грибов в лесу;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грибы-двойники;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соотносить изображения грибов и их названия;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 w:line="36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осознавать важность бережного отношения к природе.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уроке использовала следующее оборудование: мультимедийный проектор, мультимедийная презентация, муляжи грибов, картинки грибов, учебник «Окружающий мир 3 класс», рабочая тетрадь «Окружающий мир 3 класс», электронное приложение к учебнику.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Организация урока соответствовала его типу, а именно,</w:t>
      </w:r>
      <w:r>
        <w:rPr>
          <w:rStyle w:val="c2"/>
          <w:rFonts w:ascii="Calibri" w:hAnsi="Calibri" w:cs="Calibri"/>
          <w:color w:val="000000"/>
        </w:rPr>
        <w:t> </w:t>
      </w:r>
      <w:r>
        <w:rPr>
          <w:rStyle w:val="c1"/>
          <w:color w:val="000000"/>
        </w:rPr>
        <w:t>урок «открытия» нового знания. Урок проводился в виде путешествия в Царство грибов, с использованием интерактивного оборудования. Данная форма способствовала заинтересованности, положительной эмоциональной настроенности, что в свою очередь активизировало деятельность участвующих.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На уроке ярко были выделены все этапы. Это говорит о соответствии урока его целям и содержанию.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 xml:space="preserve">Следуя требованиям ФГОС, Татьяна Ивановна, на каждом этапе планирует личностные, </w:t>
      </w:r>
      <w:proofErr w:type="spellStart"/>
      <w:r>
        <w:rPr>
          <w:rStyle w:val="c1"/>
          <w:color w:val="000000"/>
        </w:rPr>
        <w:t>метапредметные</w:t>
      </w:r>
      <w:proofErr w:type="spellEnd"/>
      <w:r>
        <w:rPr>
          <w:rStyle w:val="c1"/>
          <w:color w:val="000000"/>
        </w:rPr>
        <w:t xml:space="preserve"> и предметные результаты учащихся. В ходе урока все запланированные результаты были достигнуты. Третьеклассники умеют контролировать свою готовность к уроку, осознают себя учениками, строят свои высказывания. 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На этапе мотивирования к учебной деятельности дети были нацелены на урок, и успешную работу. 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На этапе актуализации ранее изученного они активно участвуют в беседе, опираясь на знания, полученные ранее, слушают выступление своих товарищей, участвуют в диалоге по </w:t>
      </w:r>
      <w:proofErr w:type="gramStart"/>
      <w:r>
        <w:rPr>
          <w:rStyle w:val="c1"/>
          <w:color w:val="000000"/>
        </w:rPr>
        <w:t>прослушанному</w:t>
      </w:r>
      <w:proofErr w:type="gramEnd"/>
      <w:r>
        <w:rPr>
          <w:rStyle w:val="c1"/>
          <w:color w:val="000000"/>
        </w:rPr>
        <w:t xml:space="preserve">. 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На этапе целеполагания учителем с помощью ребусов и загадок была четко сформулирована тема урока самими учениками. Этот прием позволил быстро включить учащихся в ход урока.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В ходе аналитического этапа были использованы информационные, наглядные, словесные методы. Содержание урока научно обосновано, соответствует требованиям программы, учитывает возрастные особенности младших школьников. Урок имеет практическую направленность, и учитель часто в вопросах обращается к личному опыту учащихся. Урок сопровождался красочной презентацией, которая  содержала интересный рассказ о грибах, их строении, грибах-двойниках, правилах сбора, интересные </w:t>
      </w:r>
      <w:proofErr w:type="gramStart"/>
      <w:r>
        <w:rPr>
          <w:rStyle w:val="c1"/>
          <w:color w:val="000000"/>
        </w:rPr>
        <w:t>факты о грибах</w:t>
      </w:r>
      <w:proofErr w:type="gramEnd"/>
      <w:r>
        <w:rPr>
          <w:rStyle w:val="c1"/>
          <w:color w:val="000000"/>
        </w:rPr>
        <w:t xml:space="preserve">. 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Применение компьютерных технологий позволило сделать урок ярким, насыщенным, полным.  Практическая работа заключалась в выполнении заданий на доске и в рабочих тетрадях индивидуально. На уроках дети имели возможность двигаться, проводилась физкультминутка. Также на уроке была использована самостоятельная работа в парах на ноутбуках. Это очень важно, так как учащиеся, работающие самостоятельно, получают возможность проверить свои знания. Тем самым осуществлялся самоконтроль, чувствовалась внутренняя обратная связь - важнейший фактор самоуправления процесса обучения.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В конце урока учитель подвела итог работы и рефлексию используя </w:t>
      </w:r>
      <w:proofErr w:type="gramStart"/>
      <w:r>
        <w:rPr>
          <w:rStyle w:val="c1"/>
          <w:color w:val="000000"/>
        </w:rPr>
        <w:t>привычную детям</w:t>
      </w:r>
      <w:proofErr w:type="gramEnd"/>
      <w:r>
        <w:rPr>
          <w:rStyle w:val="c1"/>
          <w:color w:val="000000"/>
        </w:rPr>
        <w:t xml:space="preserve"> систему вопросов.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Перечисленные результаты достигнуты благодаря тому, что учитель профессионально использует технологию личностно-ориентированного обучения.       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С методической точки зрения урок был направлен на активизацию деятельности учащихся через систему вопросов, через просмотр презентации. Жбанкова Т. И. в своей работе большое внимание уделяет психологическим аспектам урока, постоянно развивая у детей такие качества, как внимание, память, речь, воображение, мышление.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>Эмоциональная атмосфера на уроке была доброжелательной, что способствовало активной деятельности и учителя, и учащихся.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</w:pPr>
    </w:p>
    <w:p>
      <w:pPr>
        <w:pStyle w:val="c0"/>
        <w:spacing w:before="0" w:beforeAutospacing="0" w:after="0" w:afterAutospacing="0" w:line="360" w:lineRule="auto"/>
        <w:ind w:firstLine="284"/>
        <w:jc w:val="both"/>
      </w:pPr>
    </w:p>
    <w:p>
      <w:pPr>
        <w:pStyle w:val="c0"/>
        <w:spacing w:before="0" w:beforeAutospacing="0" w:after="0" w:afterAutospacing="0" w:line="360" w:lineRule="auto"/>
        <w:ind w:firstLine="284"/>
        <w:jc w:val="both"/>
      </w:pPr>
    </w:p>
    <w:p>
      <w:pPr>
        <w:pStyle w:val="c0"/>
        <w:spacing w:before="0" w:beforeAutospacing="0" w:after="0" w:afterAutospacing="0" w:line="360" w:lineRule="auto"/>
        <w:ind w:firstLine="284"/>
        <w:jc w:val="both"/>
      </w:pPr>
    </w:p>
    <w:p>
      <w:pPr>
        <w:pStyle w:val="c0"/>
        <w:spacing w:before="0" w:beforeAutospacing="0" w:after="0" w:afterAutospacing="0" w:line="360" w:lineRule="auto"/>
        <w:ind w:firstLine="284"/>
        <w:jc w:val="both"/>
      </w:pPr>
    </w:p>
    <w:p>
      <w:pPr>
        <w:pStyle w:val="c0"/>
        <w:spacing w:before="0" w:beforeAutospacing="0" w:after="0" w:afterAutospacing="0" w:line="360" w:lineRule="auto"/>
        <w:ind w:firstLine="284"/>
        <w:jc w:val="both"/>
      </w:pPr>
    </w:p>
    <w:p>
      <w:pPr>
        <w:pStyle w:val="c0"/>
        <w:spacing w:before="0" w:beforeAutospacing="0" w:after="0" w:afterAutospacing="0" w:line="360" w:lineRule="auto"/>
        <w:ind w:firstLine="284"/>
        <w:jc w:val="both"/>
      </w:pPr>
      <w:r>
        <w:t>Директор МБОУ «</w:t>
      </w:r>
      <w:proofErr w:type="spellStart"/>
      <w:r>
        <w:t>Плавская</w:t>
      </w:r>
      <w:proofErr w:type="spellEnd"/>
      <w:r>
        <w:t xml:space="preserve"> СОШ №1»_______________________(</w:t>
      </w:r>
      <w:proofErr w:type="spellStart"/>
      <w:r>
        <w:t>Белоножкина</w:t>
      </w:r>
      <w:proofErr w:type="spellEnd"/>
      <w:r>
        <w:t xml:space="preserve"> В. А.)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</w:pPr>
    </w:p>
    <w:p>
      <w:pPr>
        <w:pStyle w:val="c0"/>
        <w:spacing w:before="0" w:beforeAutospacing="0" w:after="0" w:afterAutospacing="0" w:line="360" w:lineRule="auto"/>
        <w:ind w:firstLine="284"/>
        <w:jc w:val="both"/>
      </w:pPr>
      <w:r>
        <w:t>Заместитель директора по УМР______________________________(</w:t>
      </w:r>
      <w:proofErr w:type="spellStart"/>
      <w:r>
        <w:t>Демикова</w:t>
      </w:r>
      <w:proofErr w:type="spellEnd"/>
      <w:r>
        <w:t xml:space="preserve"> Л. А.)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</w:pPr>
    </w:p>
    <w:p>
      <w:pPr>
        <w:pStyle w:val="c0"/>
        <w:spacing w:before="0" w:beforeAutospacing="0" w:after="0" w:afterAutospacing="0" w:line="360" w:lineRule="auto"/>
        <w:ind w:firstLine="284"/>
        <w:jc w:val="both"/>
      </w:pPr>
      <w:r>
        <w:t>Руководитель РМО учителей начальных классов_______________(Петровичева Л. В.)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</w:pPr>
    </w:p>
    <w:p>
      <w:pPr>
        <w:pStyle w:val="c0"/>
        <w:spacing w:before="0" w:beforeAutospacing="0" w:after="0" w:afterAutospacing="0" w:line="360" w:lineRule="auto"/>
        <w:ind w:firstLine="284"/>
        <w:jc w:val="both"/>
      </w:pPr>
      <w:r>
        <w:t>Ознакомлена______________________________________________(Жбанкова Т. И.)</w:t>
      </w:r>
    </w:p>
    <w:p>
      <w:pPr>
        <w:pStyle w:val="c0"/>
        <w:spacing w:before="0" w:beforeAutospacing="0" w:after="0" w:afterAutospacing="0" w:line="360" w:lineRule="auto"/>
        <w:ind w:firstLine="284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cp:lastPrinted>2015-01-25T13:56:00Z</cp:lastPrinted>
  <dcterms:created xsi:type="dcterms:W3CDTF">2014-12-05T17:18:00Z</dcterms:created>
  <dcterms:modified xsi:type="dcterms:W3CDTF">2015-02-01T14:21:00Z</dcterms:modified>
</cp:coreProperties>
</file>