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5D" w:rsidRDefault="008D505D" w:rsidP="008D505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ЧЕРКАСОВА О.А.</w:t>
      </w:r>
    </w:p>
    <w:p w:rsidR="008D505D" w:rsidRDefault="008D505D" w:rsidP="008D505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8D505D" w:rsidRDefault="008D505D" w:rsidP="008D505D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Воронеж, МБОУ гимназия №9</w:t>
      </w:r>
    </w:p>
    <w:p w:rsidR="00185321" w:rsidRPr="00185321" w:rsidRDefault="00185321" w:rsidP="008D505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Воспитание и развитие личности на основе </w:t>
      </w:r>
      <w:proofErr w:type="spellStart"/>
      <w:r>
        <w:rPr>
          <w:rFonts w:ascii="Times New Roman" w:hAnsi="Times New Roman" w:cs="Times New Roman"/>
          <w:sz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</w:rPr>
        <w:t xml:space="preserve"> подхода</w:t>
      </w:r>
    </w:p>
    <w:p w:rsidR="00BA4485" w:rsidRDefault="00BA4485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Меняется общество, меняются требования к образованию. Государство ставит перед педагогами и родителями проблему формирования у детей личностных качеств, универсальных учебных умений и способностей. Решение этой проблемы обеспечит успешную самореализацию и благополучие каждого отдельного человека и развития общества в целом. Именно поэтому в основу Федерального государственного образовательного стандарта положен системно-деятельностный подход, концептуально базирующийся на обеспечении соответствия учебной деятельности обучающихся их индивидуальным и возрастным особенностям. </w:t>
      </w:r>
    </w:p>
    <w:p w:rsidR="00BA4485" w:rsidRDefault="00BA4485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Системно-деятельностный подход введен в 1985 году. Он являлся попыткой объединения системного (Б.Ф. Ломов, Б.Г. Ананьев и др.)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(Л.С.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Л.В.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Занков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Д.Б.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712984">
        <w:rPr>
          <w:rFonts w:ascii="Times New Roman" w:eastAsia="Calibri" w:hAnsi="Times New Roman" w:cs="Times New Roman"/>
          <w:sz w:val="24"/>
          <w:szCs w:val="24"/>
        </w:rPr>
        <w:t>.В. Давыдов и др.) подходов.</w:t>
      </w:r>
    </w:p>
    <w:p w:rsidR="00712984" w:rsidRDefault="00712984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Приоритетными задачами данного подхода являются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2984" w:rsidRDefault="00712984" w:rsidP="007129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 получать знания (учить учиться)</w:t>
      </w:r>
    </w:p>
    <w:p w:rsidR="00712984" w:rsidRDefault="00712984" w:rsidP="007129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 работать и зарабатывать (учение для труда)</w:t>
      </w:r>
    </w:p>
    <w:p w:rsidR="00712984" w:rsidRDefault="00712984" w:rsidP="007129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 жить вместе (учение для совместной жизни)</w:t>
      </w:r>
    </w:p>
    <w:p w:rsidR="00712984" w:rsidRDefault="00712984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Предполагает системно-деятельностный подход:</w:t>
      </w:r>
    </w:p>
    <w:p w:rsidR="00712984" w:rsidRDefault="00712984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воспитание и развитие качеств личности, отвечающих требованиям информационного общества, экономики, задачам построения демократического общества. В основу воспитания и развития заложена толерантность, уважение многокультурного и многонационального, поликонфессионального состава российского общества;</w:t>
      </w:r>
    </w:p>
    <w:p w:rsidR="00712984" w:rsidRDefault="00712984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переход к стратегии социального проектирования и конструирования в системе образования на основе разработки содержания</w:t>
      </w:r>
      <w:r w:rsidR="003743A5">
        <w:rPr>
          <w:rFonts w:ascii="Times New Roman" w:eastAsia="Calibri" w:hAnsi="Times New Roman" w:cs="Times New Roman"/>
          <w:sz w:val="24"/>
          <w:szCs w:val="24"/>
        </w:rPr>
        <w:t xml:space="preserve"> и технологий образования, определяющих пути и способы достижения желаемого уровня (результата развития) личностного и познавательного;</w:t>
      </w:r>
    </w:p>
    <w:p w:rsidR="003743A5" w:rsidRDefault="003743A5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ориентацию на результаты образования, как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системообразующий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компонент ФГОС, где развитие личности обучающегося на основе усвоения УУД, познания и освоения окружающего мира составляет цель и основной результат образования;</w:t>
      </w:r>
    </w:p>
    <w:p w:rsidR="003743A5" w:rsidRDefault="003743A5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признание серьезной роли содержания образования и способов организации образовательной деятельности;</w:t>
      </w:r>
    </w:p>
    <w:p w:rsidR="003743A5" w:rsidRDefault="003743A5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3743A5" w:rsidRDefault="003743A5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преемственности ступеней образования;</w:t>
      </w:r>
    </w:p>
    <w:p w:rsidR="003743A5" w:rsidRDefault="003743A5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разнообразие индивидуальной образовательной траектории и индивидуального развития каждого учащегося. </w:t>
      </w:r>
      <w:r w:rsidR="00D362C9">
        <w:rPr>
          <w:rFonts w:ascii="Times New Roman" w:eastAsia="Calibri" w:hAnsi="Times New Roman" w:cs="Times New Roman"/>
          <w:sz w:val="24"/>
          <w:szCs w:val="24"/>
        </w:rPr>
        <w:t>Обеспечение роста творческого потенциала, познавательных мотивов, обогащение форм учебного сотрудничества и расширение зоны ближнего развития.</w:t>
      </w:r>
    </w:p>
    <w:p w:rsidR="00D362C9" w:rsidRDefault="00D362C9" w:rsidP="00BA44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Системно-деятельностный подход в полном объеме обеспечивает достижение планируемых личностных и метапредметных результатов.</w:t>
      </w:r>
    </w:p>
    <w:p w:rsidR="00D362C9" w:rsidRDefault="00D362C9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дидактической системе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подхода выделяется 4 типа уроков: уроки «открытия» нового знания; уроки рефлексии; уроки построения системы знаний; уроки развивающего контроля.</w:t>
      </w:r>
    </w:p>
    <w:p w:rsidR="00D362C9" w:rsidRDefault="00D362C9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Технология проведения уроков каждого типа реализует системно-деятельностный метод обучения, в основе которого лежит метод рефлексивной самоорганизации.</w:t>
      </w:r>
    </w:p>
    <w:p w:rsidR="00D362C9" w:rsidRDefault="00D362C9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метода по реализации УУД включает в себя:</w:t>
      </w:r>
    </w:p>
    <w:p w:rsidR="00D362C9" w:rsidRDefault="00D362C9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1) Мотивацию к учебной деятельности</w:t>
      </w:r>
    </w:p>
    <w:p w:rsidR="00D362C9" w:rsidRDefault="00D362C9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Актуализация знаний и фиксация индивидуального затруднения</w:t>
      </w:r>
      <w:r w:rsidR="00D9742A">
        <w:rPr>
          <w:rFonts w:ascii="Times New Roman" w:eastAsia="Calibri" w:hAnsi="Times New Roman" w:cs="Times New Roman"/>
          <w:sz w:val="24"/>
          <w:szCs w:val="24"/>
        </w:rPr>
        <w:t xml:space="preserve"> в пробном действии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3)Выявление места и причины затруднения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4)Построение проекта выхода из затруднения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Реализация данного проекта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Первичное закрепление во внешней речи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Самостоятельная работа с самопроверкой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Включение в систему знаний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Рефлексия деятельности на уроке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этапы реализуются постепенно с учетом возрастных особенностей детей.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метода создает условия для выполнения учащимися на каждом уроке всего комплекса УУД,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ФГОС.</w:t>
      </w:r>
    </w:p>
    <w:p w:rsidR="00D9742A" w:rsidRDefault="00D9742A" w:rsidP="00D362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полном объеме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реализует системно-деятельностный подход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метод обучения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Л.Г. Данная система продолжает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развивает традиционную дидактику. Она является саморегулирующимся механизмом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обучения. В ТДМ Питерсон Л.Г. включена система мониторинга метапредметных умений</w:t>
      </w:r>
      <w:r w:rsidR="00954D03">
        <w:rPr>
          <w:rFonts w:ascii="Times New Roman" w:eastAsia="Calibri" w:hAnsi="Times New Roman" w:cs="Times New Roman"/>
          <w:sz w:val="24"/>
          <w:szCs w:val="24"/>
        </w:rPr>
        <w:t xml:space="preserve"> в виде контроля УУД. На жизненный успех и развитие общества влияет устойчивость личностных качеств, ценностных установок и метапредметных умений.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D03">
        <w:rPr>
          <w:rFonts w:ascii="Times New Roman" w:eastAsia="Calibri" w:hAnsi="Times New Roman" w:cs="Times New Roman"/>
          <w:sz w:val="24"/>
          <w:szCs w:val="24"/>
        </w:rPr>
        <w:t xml:space="preserve">Поэтому в систему комплексного мониторинга результатов обучения включены показатели уровня владения учителем технологиями </w:t>
      </w:r>
      <w:proofErr w:type="spellStart"/>
      <w:r w:rsidR="00954D03">
        <w:rPr>
          <w:rFonts w:ascii="Times New Roman" w:eastAsia="Calibri" w:hAnsi="Times New Roman" w:cs="Times New Roman"/>
          <w:sz w:val="24"/>
          <w:szCs w:val="24"/>
        </w:rPr>
        <w:t>деятельносного</w:t>
      </w:r>
      <w:proofErr w:type="spellEnd"/>
      <w:r w:rsidR="00954D03">
        <w:rPr>
          <w:rFonts w:ascii="Times New Roman" w:eastAsia="Calibri" w:hAnsi="Times New Roman" w:cs="Times New Roman"/>
          <w:sz w:val="24"/>
          <w:szCs w:val="24"/>
        </w:rPr>
        <w:t xml:space="preserve"> метода. А также установки и принципы взаимодействия с ребенком учителя и родителей. </w:t>
      </w:r>
    </w:p>
    <w:p w:rsidR="00AE1A23" w:rsidRPr="00954D03" w:rsidRDefault="00954D03" w:rsidP="00954D0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D03">
        <w:rPr>
          <w:rFonts w:ascii="Times New Roman" w:eastAsia="Calibri" w:hAnsi="Times New Roman" w:cs="Times New Roman"/>
          <w:sz w:val="24"/>
          <w:szCs w:val="24"/>
        </w:rPr>
        <w:t xml:space="preserve">Таким образом, системно-деятельностный подход утверждает: </w:t>
      </w:r>
      <w:r w:rsidR="00AE1A23" w:rsidRPr="00954D03">
        <w:rPr>
          <w:rFonts w:ascii="Times New Roman" w:eastAsia="Calibri" w:hAnsi="Times New Roman" w:cs="Times New Roman"/>
          <w:sz w:val="24"/>
          <w:szCs w:val="24"/>
        </w:rPr>
        <w:t>чтобы ребенок развивался, необходимо организовать его деятельность.</w:t>
      </w:r>
      <w:r w:rsidR="00AE1A23" w:rsidRPr="00954D03">
        <w:rPr>
          <w:rFonts w:ascii="Times New Roman" w:hAnsi="Times New Roman" w:cs="Times New Roman"/>
          <w:sz w:val="24"/>
          <w:szCs w:val="24"/>
        </w:rPr>
        <w:t xml:space="preserve"> </w:t>
      </w:r>
      <w:r w:rsidR="00AE1A23" w:rsidRPr="00954D03">
        <w:rPr>
          <w:rFonts w:ascii="Times New Roman" w:eastAsia="Calibri" w:hAnsi="Times New Roman" w:cs="Times New Roman"/>
          <w:sz w:val="24"/>
          <w:szCs w:val="24"/>
        </w:rPr>
        <w:t>Именно собственное действие ребенка может стать основой формирования в будущем его способности. Значит, образовательная задача</w:t>
      </w:r>
      <w:r w:rsidRPr="00954D03">
        <w:rPr>
          <w:rFonts w:ascii="Times New Roman" w:eastAsia="Calibri" w:hAnsi="Times New Roman" w:cs="Times New Roman"/>
          <w:sz w:val="24"/>
          <w:szCs w:val="24"/>
        </w:rPr>
        <w:t xml:space="preserve"> подхода</w:t>
      </w:r>
      <w:r w:rsidR="00AE1A23" w:rsidRPr="00954D03">
        <w:rPr>
          <w:rFonts w:ascii="Times New Roman" w:eastAsia="Calibri" w:hAnsi="Times New Roman" w:cs="Times New Roman"/>
          <w:sz w:val="24"/>
          <w:szCs w:val="24"/>
        </w:rPr>
        <w:t xml:space="preserve"> состоит в организации условий, провоцирующих детское действие. </w:t>
      </w:r>
    </w:p>
    <w:p w:rsidR="008D505D" w:rsidRDefault="00954D03" w:rsidP="00AE1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«Настоящий учитель показывает своему ученику не готовое задание, над которым положены тысячелетия труда, но ведет его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разрабатыванию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строительного материала, возводит здание с ним вместе, учит его строительству…»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А.Дистервег</w:t>
      </w:r>
      <w:proofErr w:type="spellEnd"/>
    </w:p>
    <w:p w:rsidR="00954D03" w:rsidRDefault="00954D03" w:rsidP="00AE1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D03" w:rsidRDefault="00954D03" w:rsidP="00AE1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ED5D27" w:rsidRDefault="00ED5D27" w:rsidP="00AE1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 В.С. Становление и развитие учебной деятельности в развивающем обучении.- М.</w:t>
      </w:r>
    </w:p>
    <w:p w:rsidR="00954D03" w:rsidRDefault="00954D03" w:rsidP="00AE1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Кудряшова Т.Г.</w:t>
      </w:r>
      <w:r w:rsidR="00ED5D27">
        <w:rPr>
          <w:rFonts w:ascii="Times New Roman" w:hAnsi="Times New Roman" w:cs="Times New Roman"/>
          <w:sz w:val="24"/>
          <w:szCs w:val="24"/>
        </w:rPr>
        <w:t xml:space="preserve">. Требование к составлению плана урока по дидактической системе </w:t>
      </w:r>
      <w:proofErr w:type="spellStart"/>
      <w:r w:rsidR="00ED5D2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D5D27">
        <w:rPr>
          <w:rFonts w:ascii="Times New Roman" w:hAnsi="Times New Roman" w:cs="Times New Roman"/>
          <w:sz w:val="24"/>
          <w:szCs w:val="24"/>
        </w:rPr>
        <w:t xml:space="preserve"> метода. – М., 2006</w:t>
      </w:r>
    </w:p>
    <w:p w:rsidR="00ED5D27" w:rsidRPr="008D505D" w:rsidRDefault="00ED5D27" w:rsidP="00AE1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Кудряшова Т.Г.. Типология уроков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 – М.: УМЦ «Школа 2000…», 2008</w:t>
      </w:r>
    </w:p>
    <w:sectPr w:rsidR="00ED5D27" w:rsidRPr="008D505D" w:rsidSect="0044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5D"/>
    <w:rsid w:val="00185321"/>
    <w:rsid w:val="003743A5"/>
    <w:rsid w:val="0044715A"/>
    <w:rsid w:val="00712984"/>
    <w:rsid w:val="00755E92"/>
    <w:rsid w:val="008D505D"/>
    <w:rsid w:val="00954D03"/>
    <w:rsid w:val="00AE1A23"/>
    <w:rsid w:val="00BA4485"/>
    <w:rsid w:val="00BE2CAE"/>
    <w:rsid w:val="00CA4153"/>
    <w:rsid w:val="00D362C9"/>
    <w:rsid w:val="00D9742A"/>
    <w:rsid w:val="00ED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2013-04-02T19:22:00Z</dcterms:created>
  <dcterms:modified xsi:type="dcterms:W3CDTF">2013-04-07T20:55:00Z</dcterms:modified>
</cp:coreProperties>
</file>