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75"/>
      </w:tblGrid>
      <w:tr w:rsidR="005033CA" w:rsidRPr="00A6764A" w:rsidTr="005033CA">
        <w:trPr>
          <w:trHeight w:val="14526"/>
        </w:trPr>
        <w:tc>
          <w:tcPr>
            <w:tcW w:w="10875" w:type="dxa"/>
          </w:tcPr>
          <w:p w:rsidR="005033CA" w:rsidRPr="00A6764A" w:rsidRDefault="005033CA" w:rsidP="005033CA">
            <w:pPr>
              <w:pStyle w:val="1"/>
              <w:ind w:left="1266"/>
              <w:rPr>
                <w:rFonts w:ascii="Times New Roman" w:eastAsiaTheme="majorEastAsia" w:hAnsi="Times New Roman"/>
                <w:color w:val="800000"/>
                <w:sz w:val="24"/>
                <w:szCs w:val="24"/>
              </w:rPr>
            </w:pPr>
            <w:r w:rsidRPr="00A6764A">
              <w:rPr>
                <w:rFonts w:ascii="Times New Roman" w:eastAsiaTheme="majorEastAsia" w:hAnsi="Times New Roman"/>
                <w:color w:val="800000"/>
                <w:sz w:val="24"/>
                <w:szCs w:val="24"/>
              </w:rPr>
              <w:t xml:space="preserve">Муниципальное образовательное бюджетное учреждение средняя общеобразовательная школа села Удельно-Дуваней Благовещенского района Республики Башкортостан. </w:t>
            </w:r>
          </w:p>
          <w:p w:rsidR="005033CA" w:rsidRPr="00A6764A" w:rsidRDefault="005033CA" w:rsidP="005033CA">
            <w:pPr>
              <w:pStyle w:val="1"/>
              <w:ind w:left="1266"/>
              <w:rPr>
                <w:rFonts w:ascii="Times New Roman" w:eastAsiaTheme="majorEastAsia" w:hAnsi="Times New Roman"/>
                <w:color w:val="800000"/>
                <w:sz w:val="24"/>
                <w:szCs w:val="24"/>
              </w:rPr>
            </w:pPr>
          </w:p>
          <w:p w:rsidR="005033CA" w:rsidRPr="00A6764A" w:rsidRDefault="005033CA" w:rsidP="005033CA">
            <w:pPr>
              <w:ind w:left="126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033CA" w:rsidRPr="00A6764A" w:rsidRDefault="005033CA" w:rsidP="005033CA">
            <w:pPr>
              <w:ind w:left="126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033CA" w:rsidRPr="00A6764A" w:rsidRDefault="005033CA" w:rsidP="005033CA">
            <w:pPr>
              <w:ind w:left="126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033CA" w:rsidRPr="00A6764A" w:rsidRDefault="005033CA" w:rsidP="005033CA">
            <w:pPr>
              <w:ind w:left="126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033CA" w:rsidRPr="00A6764A" w:rsidRDefault="005033CA" w:rsidP="005033CA">
            <w:pPr>
              <w:ind w:left="126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033CA" w:rsidRPr="00A6764A" w:rsidRDefault="005033CA" w:rsidP="005033CA">
            <w:pPr>
              <w:ind w:left="126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033CA" w:rsidRPr="00A6764A" w:rsidRDefault="005033CA" w:rsidP="005033CA">
            <w:pPr>
              <w:ind w:left="126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033CA" w:rsidRPr="00A6764A" w:rsidRDefault="00DF6E83" w:rsidP="005033CA">
            <w:pPr>
              <w:ind w:left="126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6764A">
              <w:rPr>
                <w:rFonts w:ascii="Times New Roman" w:eastAsiaTheme="minorEastAsia" w:hAnsi="Times New Roman"/>
                <w:color w:val="800000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78.75pt;height:90pt" fillcolor="#06c" strokecolor="#9cf" strokeweight="1.5pt">
                  <v:shadow on="t" color="#900"/>
                  <v:textpath style="font-family:&quot;Impact&quot;;v-text-kern:t" trim="t" fitpath="t" string=" &quot;Урок музыки в &#10;рамках введения ФГОС&quot;"/>
                </v:shape>
              </w:pict>
            </w:r>
          </w:p>
          <w:p w:rsidR="005033CA" w:rsidRPr="00A6764A" w:rsidRDefault="005033CA" w:rsidP="005033CA">
            <w:pPr>
              <w:ind w:left="126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033CA" w:rsidRPr="00A6764A" w:rsidRDefault="005033CA" w:rsidP="005033CA">
            <w:pPr>
              <w:ind w:left="126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033CA" w:rsidRPr="00A6764A" w:rsidRDefault="005033CA" w:rsidP="005033CA">
            <w:pPr>
              <w:ind w:left="126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033CA" w:rsidRPr="00A6764A" w:rsidRDefault="005033CA" w:rsidP="005033CA">
            <w:pPr>
              <w:ind w:left="126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033CA" w:rsidRPr="00A6764A" w:rsidRDefault="005033CA" w:rsidP="005033CA">
            <w:pPr>
              <w:ind w:left="126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033CA" w:rsidRPr="00A6764A" w:rsidRDefault="005033CA" w:rsidP="005033CA">
            <w:pPr>
              <w:ind w:left="126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033CA" w:rsidRPr="00A6764A" w:rsidRDefault="005033CA" w:rsidP="005033CA">
            <w:pPr>
              <w:ind w:left="126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033CA" w:rsidRPr="00A6764A" w:rsidRDefault="005033CA" w:rsidP="005033CA">
            <w:pPr>
              <w:pStyle w:val="1"/>
              <w:jc w:val="right"/>
              <w:rPr>
                <w:rFonts w:ascii="Times New Roman" w:eastAsiaTheme="minorEastAsia" w:hAnsi="Times New Roman"/>
                <w:bCs w:val="0"/>
                <w:color w:val="auto"/>
                <w:sz w:val="24"/>
                <w:szCs w:val="24"/>
              </w:rPr>
            </w:pPr>
            <w:r w:rsidRPr="00A6764A">
              <w:rPr>
                <w:rFonts w:ascii="Times New Roman" w:eastAsiaTheme="minorEastAsia" w:hAnsi="Times New Roman"/>
                <w:bCs w:val="0"/>
                <w:color w:val="auto"/>
                <w:sz w:val="24"/>
                <w:szCs w:val="24"/>
              </w:rPr>
              <w:t>Выполнила работу</w:t>
            </w:r>
          </w:p>
          <w:p w:rsidR="005033CA" w:rsidRPr="00A6764A" w:rsidRDefault="005033CA" w:rsidP="005033CA">
            <w:pPr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6764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Учитель  музыки </w:t>
            </w:r>
          </w:p>
          <w:p w:rsidR="005033CA" w:rsidRPr="00A6764A" w:rsidRDefault="005033CA" w:rsidP="005033CA">
            <w:pPr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6764A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Переведенцева М.В.</w:t>
            </w:r>
          </w:p>
          <w:p w:rsidR="005033CA" w:rsidRPr="00A6764A" w:rsidRDefault="005033CA" w:rsidP="005033C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6764A">
              <w:rPr>
                <w:rFonts w:ascii="Times New Roman" w:eastAsiaTheme="minorEastAsia" w:hAnsi="Times New Roman"/>
                <w:b/>
                <w:sz w:val="24"/>
                <w:szCs w:val="24"/>
              </w:rPr>
              <w:t>2011год</w:t>
            </w:r>
          </w:p>
          <w:p w:rsidR="005033CA" w:rsidRPr="00A6764A" w:rsidRDefault="005033CA" w:rsidP="005033CA">
            <w:pPr>
              <w:jc w:val="right"/>
              <w:rPr>
                <w:rFonts w:ascii="Times New Roman" w:eastAsiaTheme="minorEastAsia" w:hAnsi="Times New Roman"/>
                <w:color w:val="800000"/>
                <w:sz w:val="24"/>
                <w:szCs w:val="24"/>
              </w:rPr>
            </w:pPr>
          </w:p>
        </w:tc>
      </w:tr>
    </w:tbl>
    <w:p w:rsidR="001A1FBC" w:rsidRPr="00A6764A" w:rsidRDefault="001A1FBC" w:rsidP="001A1FBC">
      <w:pPr>
        <w:pStyle w:val="1"/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color w:val="800000"/>
          <w:sz w:val="24"/>
          <w:szCs w:val="24"/>
        </w:rPr>
        <w:lastRenderedPageBreak/>
        <w:t>В сложных противоречиях нашей жизни искусство не только не исчезает, но, напротив, на него ложится всё большая и большая ответственность за воспитание новых юных поколений. Музыке, самому эмоциональному искусству, неотразимо воздействующему на человека, принадлежит здесь особенно важное место...</w:t>
      </w:r>
      <w:r w:rsidRPr="00A6764A">
        <w:rPr>
          <w:rFonts w:ascii="Times New Roman" w:hAnsi="Times New Roman"/>
          <w:sz w:val="24"/>
          <w:szCs w:val="24"/>
        </w:rPr>
        <w:t xml:space="preserve"> </w:t>
      </w:r>
    </w:p>
    <w:p w:rsidR="001A1FBC" w:rsidRPr="00A6764A" w:rsidRDefault="001A1FBC" w:rsidP="001A1FBC">
      <w:pPr>
        <w:pStyle w:val="a3"/>
        <w:jc w:val="center"/>
        <w:outlineLvl w:val="1"/>
        <w:rPr>
          <w:b/>
          <w:bCs/>
          <w:kern w:val="36"/>
        </w:rPr>
      </w:pPr>
      <w:r w:rsidRPr="00A6764A">
        <w:rPr>
          <w:b/>
          <w:bCs/>
          <w:color w:val="800000"/>
          <w:kern w:val="36"/>
        </w:rPr>
        <w:t>                                                                           </w:t>
      </w:r>
      <w:r w:rsidR="00357FC4" w:rsidRPr="00A6764A">
        <w:rPr>
          <w:b/>
          <w:bCs/>
          <w:color w:val="800000"/>
          <w:kern w:val="36"/>
        </w:rPr>
        <w:t>                             </w:t>
      </w:r>
      <w:r w:rsidRPr="00A6764A">
        <w:rPr>
          <w:b/>
          <w:bCs/>
          <w:color w:val="800000"/>
          <w:kern w:val="36"/>
        </w:rPr>
        <w:t>   </w:t>
      </w:r>
      <w:r w:rsidR="00357FC4" w:rsidRPr="00A6764A">
        <w:rPr>
          <w:b/>
          <w:bCs/>
          <w:color w:val="800000"/>
          <w:kern w:val="36"/>
        </w:rPr>
        <w:t>Д.Б.</w:t>
      </w:r>
      <w:r w:rsidRPr="00A6764A">
        <w:rPr>
          <w:b/>
          <w:bCs/>
          <w:color w:val="800000"/>
          <w:kern w:val="36"/>
        </w:rPr>
        <w:t>Кабалевский</w:t>
      </w:r>
    </w:p>
    <w:p w:rsidR="001A1FBC" w:rsidRPr="00A6764A" w:rsidRDefault="001A1FBC" w:rsidP="00DC70EB">
      <w:pPr>
        <w:rPr>
          <w:rFonts w:ascii="Times New Roman" w:hAnsi="Times New Roman"/>
          <w:b/>
          <w:sz w:val="24"/>
          <w:szCs w:val="24"/>
        </w:rPr>
      </w:pPr>
    </w:p>
    <w:p w:rsidR="001A1FBC" w:rsidRPr="00A6764A" w:rsidRDefault="001A1FBC" w:rsidP="00DC70EB">
      <w:pPr>
        <w:rPr>
          <w:rFonts w:ascii="Times New Roman" w:hAnsi="Times New Roman"/>
          <w:b/>
          <w:sz w:val="24"/>
          <w:szCs w:val="24"/>
        </w:rPr>
      </w:pPr>
    </w:p>
    <w:p w:rsidR="00691E04" w:rsidRPr="00A6764A" w:rsidRDefault="00DC70EB" w:rsidP="00691E04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6764A">
        <w:rPr>
          <w:rFonts w:ascii="Times New Roman" w:hAnsi="Times New Roman"/>
          <w:b/>
          <w:bCs/>
          <w:sz w:val="24"/>
          <w:szCs w:val="24"/>
        </w:rPr>
        <w:t xml:space="preserve">Я приняла участие в  дистанционных </w:t>
      </w:r>
      <w:r w:rsidR="005520E5" w:rsidRPr="00A6764A">
        <w:rPr>
          <w:rFonts w:ascii="Times New Roman" w:hAnsi="Times New Roman"/>
          <w:b/>
          <w:bCs/>
          <w:sz w:val="24"/>
          <w:szCs w:val="24"/>
        </w:rPr>
        <w:t xml:space="preserve"> к</w:t>
      </w:r>
      <w:r w:rsidRPr="00A6764A">
        <w:rPr>
          <w:rFonts w:ascii="Times New Roman" w:hAnsi="Times New Roman"/>
          <w:b/>
          <w:bCs/>
          <w:sz w:val="24"/>
          <w:szCs w:val="24"/>
        </w:rPr>
        <w:t xml:space="preserve">урсах </w:t>
      </w:r>
      <w:r w:rsidR="00691E04" w:rsidRPr="00A6764A">
        <w:rPr>
          <w:rFonts w:ascii="Times New Roman" w:hAnsi="Times New Roman"/>
          <w:b/>
          <w:bCs/>
          <w:sz w:val="24"/>
          <w:szCs w:val="24"/>
        </w:rPr>
        <w:t xml:space="preserve"> повышения квалификации учителей музыки </w:t>
      </w:r>
      <w:r w:rsidR="005520E5" w:rsidRPr="00A6764A">
        <w:rPr>
          <w:rFonts w:ascii="Times New Roman" w:hAnsi="Times New Roman"/>
          <w:b/>
          <w:bCs/>
          <w:sz w:val="24"/>
          <w:szCs w:val="24"/>
        </w:rPr>
        <w:t xml:space="preserve"> по теме:</w:t>
      </w:r>
      <w:r w:rsidR="00691E04" w:rsidRPr="00A6764A">
        <w:rPr>
          <w:rFonts w:ascii="Times New Roman" w:hAnsi="Times New Roman"/>
          <w:b/>
          <w:bCs/>
          <w:sz w:val="24"/>
          <w:szCs w:val="24"/>
        </w:rPr>
        <w:t>«Этномузыкальное образование школьников на уроках музыки»</w:t>
      </w:r>
      <w:r w:rsidRPr="00A6764A">
        <w:rPr>
          <w:rFonts w:ascii="Times New Roman" w:hAnsi="Times New Roman"/>
          <w:b/>
          <w:bCs/>
          <w:sz w:val="24"/>
          <w:szCs w:val="24"/>
        </w:rPr>
        <w:t xml:space="preserve">  в ИРО  РБ с 18-по 27 апреля 2011года . Объем курса составлял 72 часа , продолжительность курсов-9 дней.</w:t>
      </w:r>
    </w:p>
    <w:p w:rsidR="003C5582" w:rsidRPr="00A6764A" w:rsidRDefault="00691E04" w:rsidP="003C5582">
      <w:pPr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sz w:val="24"/>
          <w:szCs w:val="24"/>
        </w:rPr>
        <w:t>Учебный план курсов</w:t>
      </w:r>
      <w:r w:rsidR="00DC70EB" w:rsidRPr="00A6764A">
        <w:rPr>
          <w:rFonts w:ascii="Times New Roman" w:hAnsi="Times New Roman"/>
          <w:sz w:val="24"/>
          <w:szCs w:val="24"/>
        </w:rPr>
        <w:t xml:space="preserve"> был </w:t>
      </w:r>
      <w:r w:rsidRPr="00A6764A">
        <w:rPr>
          <w:rFonts w:ascii="Times New Roman" w:hAnsi="Times New Roman"/>
          <w:sz w:val="24"/>
          <w:szCs w:val="24"/>
        </w:rPr>
        <w:t xml:space="preserve"> составлен по программе «Музыка» для общеобразовательных школ, гимназий и лицеев РБ, содержание которой направлено на всестороннее и последовательное изучение народной и профессиональной культуры Башкортостана, России и </w:t>
      </w:r>
      <w:r w:rsidR="00F24207" w:rsidRPr="00A6764A">
        <w:rPr>
          <w:rFonts w:ascii="Times New Roman" w:hAnsi="Times New Roman"/>
          <w:sz w:val="24"/>
          <w:szCs w:val="24"/>
        </w:rPr>
        <w:t>мира. Нам</w:t>
      </w:r>
      <w:r w:rsidR="00DC70EB" w:rsidRPr="00A6764A">
        <w:rPr>
          <w:rFonts w:ascii="Times New Roman" w:hAnsi="Times New Roman"/>
          <w:sz w:val="24"/>
          <w:szCs w:val="24"/>
        </w:rPr>
        <w:t xml:space="preserve"> был </w:t>
      </w:r>
      <w:r w:rsidRPr="00A6764A">
        <w:rPr>
          <w:rFonts w:ascii="Times New Roman" w:hAnsi="Times New Roman"/>
          <w:sz w:val="24"/>
          <w:szCs w:val="24"/>
        </w:rPr>
        <w:t xml:space="preserve"> предложен теоретический материал по разделам «Методика преподавания музыки», «Основные требования к проведению уроков музыки в условиях перехода на ФГОС», «Образ войны и мира в башкирской музыке», «Рождение башкирского балета», «Башкирская опера», «Башкирский академический ансамбль народного танца им. Ф. Гаскарова», «Классификация башкирских и русских народных песен», «Инструментальная музыка. Башкирские и русские народные музыкальные инструменты», «Обряды и праздники народов Башкортостана на уроках музыки», «Организация уроков о творчестве композиторов Башкортостана» и т.д. </w:t>
      </w:r>
      <w:r w:rsidR="00DC70EB" w:rsidRPr="00A6764A">
        <w:rPr>
          <w:rFonts w:ascii="Times New Roman" w:hAnsi="Times New Roman"/>
          <w:sz w:val="24"/>
          <w:szCs w:val="24"/>
        </w:rPr>
        <w:t xml:space="preserve"> По окончании  курсов были даны на выбор т</w:t>
      </w:r>
      <w:r w:rsidRPr="00A6764A">
        <w:rPr>
          <w:rFonts w:ascii="Times New Roman" w:hAnsi="Times New Roman"/>
          <w:sz w:val="24"/>
          <w:szCs w:val="24"/>
        </w:rPr>
        <w:t>во</w:t>
      </w:r>
      <w:r w:rsidR="00DC70EB" w:rsidRPr="00A6764A">
        <w:rPr>
          <w:rFonts w:ascii="Times New Roman" w:hAnsi="Times New Roman"/>
          <w:sz w:val="24"/>
          <w:szCs w:val="24"/>
        </w:rPr>
        <w:t xml:space="preserve">рческие задания </w:t>
      </w:r>
      <w:r w:rsidRPr="00A6764A">
        <w:rPr>
          <w:rFonts w:ascii="Times New Roman" w:hAnsi="Times New Roman"/>
          <w:sz w:val="24"/>
          <w:szCs w:val="24"/>
        </w:rPr>
        <w:t xml:space="preserve"> исходя из предложенного материала (вопросы, тесты, музыкальная викторина, фрагменты урока, разработка уроков и т.д.)</w:t>
      </w:r>
      <w:r w:rsidR="00DC70EB" w:rsidRPr="00A6764A">
        <w:rPr>
          <w:rFonts w:ascii="Times New Roman" w:hAnsi="Times New Roman"/>
          <w:sz w:val="24"/>
          <w:szCs w:val="24"/>
        </w:rPr>
        <w:t xml:space="preserve">И только после того, как была выполнена контрольная работа по всем изученным темам, нам выдали удостоверение </w:t>
      </w:r>
      <w:r w:rsidRPr="00A6764A">
        <w:rPr>
          <w:rFonts w:ascii="Times New Roman" w:hAnsi="Times New Roman"/>
          <w:sz w:val="24"/>
          <w:szCs w:val="24"/>
        </w:rPr>
        <w:t xml:space="preserve"> установленного образца о прохождении курсов повышения квалификации. Стоимость удостоверения - 60 </w:t>
      </w:r>
      <w:r w:rsidR="00DC70EB" w:rsidRPr="00A6764A">
        <w:rPr>
          <w:rFonts w:ascii="Times New Roman" w:hAnsi="Times New Roman"/>
          <w:sz w:val="24"/>
          <w:szCs w:val="24"/>
        </w:rPr>
        <w:t xml:space="preserve">рублей. Руководитель  </w:t>
      </w:r>
      <w:r w:rsidRPr="00A6764A">
        <w:rPr>
          <w:rFonts w:ascii="Times New Roman" w:hAnsi="Times New Roman"/>
          <w:sz w:val="24"/>
          <w:szCs w:val="24"/>
        </w:rPr>
        <w:t>курсов</w:t>
      </w:r>
      <w:r w:rsidR="00DC70EB" w:rsidRPr="00A6764A">
        <w:rPr>
          <w:rFonts w:ascii="Times New Roman" w:hAnsi="Times New Roman"/>
          <w:sz w:val="24"/>
          <w:szCs w:val="24"/>
        </w:rPr>
        <w:t xml:space="preserve"> бала  ХусаиноваРида</w:t>
      </w:r>
      <w:r w:rsidRPr="00A6764A">
        <w:rPr>
          <w:rFonts w:ascii="Times New Roman" w:hAnsi="Times New Roman"/>
          <w:sz w:val="24"/>
          <w:szCs w:val="24"/>
        </w:rPr>
        <w:t xml:space="preserve">Хабиевна </w:t>
      </w:r>
    </w:p>
    <w:p w:rsidR="003C5582" w:rsidRPr="00A6764A" w:rsidRDefault="00633C60" w:rsidP="003C5582">
      <w:pPr>
        <w:rPr>
          <w:rFonts w:ascii="Times New Roman" w:hAnsi="Times New Roman"/>
          <w:b/>
          <w:sz w:val="24"/>
          <w:szCs w:val="24"/>
        </w:rPr>
      </w:pPr>
      <w:r w:rsidRPr="00A6764A">
        <w:rPr>
          <w:rFonts w:ascii="Times New Roman" w:hAnsi="Times New Roman"/>
          <w:sz w:val="24"/>
          <w:szCs w:val="24"/>
        </w:rPr>
        <w:t>Курсы были очень насыщенные, богаты информацией по изучаемым темам. Мы сегодня поговорим об уроках музыки в рамках введения ФГОС.</w:t>
      </w:r>
    </w:p>
    <w:p w:rsidR="003C5582" w:rsidRPr="00A6764A" w:rsidRDefault="00633C60" w:rsidP="003C5582">
      <w:pPr>
        <w:pStyle w:val="a9"/>
        <w:ind w:firstLine="993"/>
        <w:jc w:val="both"/>
        <w:rPr>
          <w:color w:val="000000"/>
          <w:sz w:val="24"/>
          <w:szCs w:val="24"/>
        </w:rPr>
      </w:pPr>
      <w:r w:rsidRPr="00A6764A">
        <w:rPr>
          <w:color w:val="000000"/>
          <w:sz w:val="24"/>
          <w:szCs w:val="24"/>
        </w:rPr>
        <w:t>«</w:t>
      </w:r>
      <w:r w:rsidR="003C5582" w:rsidRPr="00A6764A">
        <w:rPr>
          <w:color w:val="000000"/>
          <w:sz w:val="24"/>
          <w:szCs w:val="24"/>
        </w:rPr>
        <w:t>Ребёнок по своей природе – пытливый исследователь, открыватель мира. Так пусть перед ним открывается чудесный мир в живых красках и трепетных звуках, в сказке, в игре, в собственном творчестве, в красоте. Через сказку, игру, через неповторимое детское творчество – верная дорога к сердцу ребёнка</w:t>
      </w:r>
      <w:r w:rsidRPr="00A6764A">
        <w:rPr>
          <w:color w:val="000000"/>
          <w:sz w:val="24"/>
          <w:szCs w:val="24"/>
        </w:rPr>
        <w:t>»</w:t>
      </w:r>
      <w:r w:rsidR="003C5582" w:rsidRPr="00A6764A">
        <w:rPr>
          <w:color w:val="000000"/>
          <w:sz w:val="24"/>
          <w:szCs w:val="24"/>
        </w:rPr>
        <w:t>.</w:t>
      </w:r>
    </w:p>
    <w:p w:rsidR="003C5582" w:rsidRPr="00A6764A" w:rsidRDefault="003C5582" w:rsidP="003C558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6764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В.А.Сухомлинский.</w:t>
      </w:r>
    </w:p>
    <w:p w:rsidR="003C5582" w:rsidRPr="00A6764A" w:rsidRDefault="003C5582" w:rsidP="003C5582">
      <w:pPr>
        <w:pStyle w:val="ab"/>
        <w:rPr>
          <w:color w:val="000000"/>
          <w:sz w:val="24"/>
          <w:szCs w:val="24"/>
        </w:rPr>
      </w:pPr>
      <w:r w:rsidRPr="00A6764A">
        <w:rPr>
          <w:color w:val="000000"/>
          <w:sz w:val="24"/>
          <w:szCs w:val="24"/>
        </w:rPr>
        <w:t>Эти слова В.А.Сухомлинского я взяла для себя как педагогическое кредо с первых шагов в моей профессиональной карьере. Всегда моей целью был поиск «изюминки» в каждом ребенке, развитие творческих способностей учеников, их индивидуальности.</w:t>
      </w:r>
    </w:p>
    <w:p w:rsidR="00407441" w:rsidRPr="00A6764A" w:rsidRDefault="00407441" w:rsidP="00DC70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441" w:rsidRPr="00A6764A" w:rsidRDefault="00407441" w:rsidP="00407441">
      <w:pPr>
        <w:pStyle w:val="a3"/>
      </w:pPr>
      <w:r w:rsidRPr="00A6764A">
        <w:lastRenderedPageBreak/>
        <w:t>Содержание учебного курса предмета «Музыка» в рамках «Стандартов второго поколения» для общеобразовательной школы основано  на концепции духовно-нравственного развития и воспитания личности, личности творческой, способной генерировать идеи, воплощая их в жизнь.</w:t>
      </w:r>
    </w:p>
    <w:p w:rsidR="003C5582" w:rsidRPr="00A6764A" w:rsidRDefault="003C5582" w:rsidP="003C5582">
      <w:pPr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sz w:val="24"/>
          <w:szCs w:val="24"/>
        </w:rPr>
        <w:t xml:space="preserve">ФГОС ориентирует учителя на новые образовательные результаты, связанные с пониманием развития личности как цели и смысла образования, создает основу для самостоятельного успешного усвоения учащимися новых знаний, умений, обеспечивает рост творческого потенциала в решении практических задач. Хорошему учителю не надо перестраиваться, ему нужно просто работать, потому, что он знает, что «развитие и образование ни одному человеку не могут быть даны или сообщены. Всякий, кто желает к ним приобщиться, должен достигнуть этого собственной деятельностью, собственными силами, собственным напряжением» (А. Дистервег). </w:t>
      </w:r>
    </w:p>
    <w:p w:rsidR="003C5582" w:rsidRPr="00A6764A" w:rsidRDefault="003C5582" w:rsidP="003C5582">
      <w:pPr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sz w:val="24"/>
          <w:szCs w:val="24"/>
        </w:rPr>
        <w:t>Думаю, мои ученики нацелены именно на это.</w:t>
      </w:r>
    </w:p>
    <w:p w:rsidR="00407441" w:rsidRPr="00A6764A" w:rsidRDefault="00407441" w:rsidP="00407441">
      <w:pPr>
        <w:pStyle w:val="a3"/>
      </w:pPr>
      <w:r w:rsidRPr="00A6764A">
        <w:t xml:space="preserve">В основной школе </w:t>
      </w:r>
      <w:r w:rsidRPr="00A6764A">
        <w:rPr>
          <w:rStyle w:val="a4"/>
        </w:rPr>
        <w:t>происходит становление и развитие системы ценностных ориентаций и мотиваций личности,</w:t>
      </w:r>
      <w:r w:rsidRPr="00A6764A">
        <w:t xml:space="preserve"> поэтому содержание предмета «Музыка» становится особенно актуальным, и представляет собой </w:t>
      </w:r>
      <w:r w:rsidRPr="00A6764A">
        <w:rPr>
          <w:rStyle w:val="a4"/>
        </w:rPr>
        <w:t>неотъемлемое звено</w:t>
      </w:r>
      <w:r w:rsidRPr="00A6764A">
        <w:t xml:space="preserve"> в системе общего образования. Особенности содержания курса «Музыка» обусловлены спецификой музыкального искусства как социального явления, задачами художественного образования и воспитания.</w:t>
      </w:r>
    </w:p>
    <w:p w:rsidR="00407441" w:rsidRPr="00A6764A" w:rsidRDefault="00407441" w:rsidP="00407441">
      <w:pPr>
        <w:pStyle w:val="a3"/>
      </w:pPr>
      <w:r w:rsidRPr="00A6764A">
        <w:t>При изучении музыки закладываются основы систематизации, классификации явлений, алгоритмов творческого мышления на основе восприятия и анализа музыкальных художественных образов, что определяет развитие памяти, фантазии, воображения учащихся, приводит их к поиску нестандартных способов решения проблем. Развитие вышеперечисленных способностей необходимо в любой созидательной сфере человеческой деятельности, делает жизнь человека одухотворенной, яркой, интересной, разумной.</w:t>
      </w:r>
    </w:p>
    <w:p w:rsidR="00407441" w:rsidRPr="00A6764A" w:rsidRDefault="00407441" w:rsidP="00407441">
      <w:pPr>
        <w:pStyle w:val="a3"/>
      </w:pPr>
      <w:r w:rsidRPr="00A6764A">
        <w:t>Сформированные навыки активного диалога с музыкальным искусством становятся основой процесса обобщения и переосмысления  накопленного эстетического опыта.</w:t>
      </w:r>
    </w:p>
    <w:p w:rsidR="00407441" w:rsidRPr="00A6764A" w:rsidRDefault="00407441" w:rsidP="00407441">
      <w:pPr>
        <w:pStyle w:val="a3"/>
      </w:pPr>
      <w:r w:rsidRPr="00A6764A">
        <w:t>Изучение предмета строится по принципу концентрических возвращений к основам музыкального искусства, изученным в начальной школе, их углублению и развитию. В процессе восприятия музыки происходит формирование перехода от освоения мира через личный опыт к восприятию чужого опыта, осознания богатства мировой музыкальной культуры, становление собственной творческой инициативы  в мире музыки.</w:t>
      </w:r>
    </w:p>
    <w:p w:rsidR="00407441" w:rsidRPr="00A6764A" w:rsidRDefault="00407441" w:rsidP="00407441">
      <w:pPr>
        <w:pStyle w:val="a3"/>
      </w:pPr>
      <w:r w:rsidRPr="00A6764A">
        <w:t xml:space="preserve">Изучение предмета «Музыка» направлено на достижение следующих </w:t>
      </w:r>
      <w:r w:rsidRPr="00A6764A">
        <w:rPr>
          <w:rStyle w:val="a4"/>
        </w:rPr>
        <w:t>целей:</w:t>
      </w:r>
    </w:p>
    <w:p w:rsidR="00407441" w:rsidRPr="00A6764A" w:rsidRDefault="00407441" w:rsidP="00407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764A">
        <w:rPr>
          <w:rStyle w:val="a4"/>
          <w:rFonts w:ascii="Times New Roman" w:hAnsi="Times New Roman"/>
          <w:sz w:val="24"/>
          <w:szCs w:val="24"/>
        </w:rPr>
        <w:t>формирование музыкальной культуры личности, освоение музыкальной картины мира;</w:t>
      </w:r>
    </w:p>
    <w:p w:rsidR="00407441" w:rsidRPr="00A6764A" w:rsidRDefault="00407441" w:rsidP="00407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764A">
        <w:rPr>
          <w:rStyle w:val="a4"/>
          <w:rFonts w:ascii="Times New Roman" w:hAnsi="Times New Roman"/>
          <w:sz w:val="24"/>
          <w:szCs w:val="24"/>
        </w:rPr>
        <w:t>развитие и углубление интереса к музыке и музыкальной деятельности</w:t>
      </w:r>
      <w:r w:rsidRPr="00A6764A">
        <w:rPr>
          <w:rFonts w:ascii="Times New Roman" w:hAnsi="Times New Roman"/>
          <w:sz w:val="24"/>
          <w:szCs w:val="24"/>
        </w:rPr>
        <w:t>, развитие музыкальной памяти, ассоциативного мышления, фантазии и воображения;</w:t>
      </w:r>
    </w:p>
    <w:p w:rsidR="00407441" w:rsidRPr="00A6764A" w:rsidRDefault="00407441" w:rsidP="00407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764A">
        <w:rPr>
          <w:rStyle w:val="a4"/>
          <w:rFonts w:ascii="Times New Roman" w:hAnsi="Times New Roman"/>
          <w:sz w:val="24"/>
          <w:szCs w:val="24"/>
        </w:rPr>
        <w:t xml:space="preserve">развитие творческих способностей  в </w:t>
      </w:r>
      <w:r w:rsidRPr="00A6764A">
        <w:rPr>
          <w:rFonts w:ascii="Times New Roman" w:hAnsi="Times New Roman"/>
          <w:sz w:val="24"/>
          <w:szCs w:val="24"/>
        </w:rPr>
        <w:t>различных видах музыкальной деятельности (слушание музыки, пение, игра на музыкальных инструментах, музыкально- пластическое движение, импровизация и др.)</w:t>
      </w:r>
    </w:p>
    <w:p w:rsidR="00407441" w:rsidRPr="00A6764A" w:rsidRDefault="00407441" w:rsidP="00407441">
      <w:pPr>
        <w:pStyle w:val="a3"/>
        <w:jc w:val="center"/>
      </w:pPr>
      <w:r w:rsidRPr="00A6764A">
        <w:rPr>
          <w:rStyle w:val="a4"/>
        </w:rPr>
        <w:lastRenderedPageBreak/>
        <w:t>Основные принципы «Стандартов второго поколения»</w:t>
      </w:r>
    </w:p>
    <w:p w:rsidR="00407441" w:rsidRPr="00A6764A" w:rsidRDefault="00407441" w:rsidP="00407441">
      <w:pPr>
        <w:pStyle w:val="a3"/>
      </w:pPr>
      <w:r w:rsidRPr="00A6764A">
        <w:t xml:space="preserve">«Стандарты второго поколения»  уходят от  парадигмы  получения только знаний, все понятия ведут   к  личному развитию ребенка. Направленность на смысловую педагогику и компетентностный подход. Необходимо, чтобы  задача  познавательных действий стала  основной, тогда у ребенка появляется «точка опоры». Иными словами, результат образования, который раньше достигался «по умолчанию», теперь предполагается отрефлексировать и поставить в «центр тяжести» образовательного процесса. </w:t>
      </w:r>
    </w:p>
    <w:p w:rsidR="00407441" w:rsidRPr="00A6764A" w:rsidRDefault="00407441" w:rsidP="00407441">
      <w:pPr>
        <w:pStyle w:val="a3"/>
      </w:pPr>
      <w:r w:rsidRPr="00A6764A">
        <w:t xml:space="preserve">Компетентность понимается как результат когнитивного учения,  компетенция – как общая способность и готовность использовать в реальной деятельности знания, умения, обобщенные способы действий, усвоенные в процессе обучения. Компетентность – это «знание в действии». Компетенция означает способность человека устанавливать связи между знанием и реальной ситуацией, осуществлять принятие решения в условиях неопределенности и вырабатывать алгоритм действий по его реализации. </w:t>
      </w:r>
    </w:p>
    <w:p w:rsidR="00407441" w:rsidRPr="00A6764A" w:rsidRDefault="00407441" w:rsidP="00407441">
      <w:pPr>
        <w:pStyle w:val="a3"/>
      </w:pPr>
      <w:r w:rsidRPr="00A6764A">
        <w:t>Отличительная особенность смысловой педагогики – направленность на формирование мотивационно-смысловой стороны учебной деятельности. Способами, обеспечивающими формирование адекватных смыслов, являются организация обучения, становление активной жизненной позиции учащихся, развитии потребности в знаниях и познании, приоритете мышления над репродукцией заученного. Процесс обучения трансформируется из пассивного усвоения знаний от педагога в активный процесс саморазвития личности учащегося.</w:t>
      </w:r>
    </w:p>
    <w:p w:rsidR="00407441" w:rsidRPr="00A6764A" w:rsidRDefault="00407441" w:rsidP="00407441">
      <w:pPr>
        <w:pStyle w:val="a3"/>
      </w:pPr>
      <w:r w:rsidRPr="00A6764A">
        <w:t xml:space="preserve">Основной вопрос такого обучения: как обнаружить смысловые интенции (интенция – в пер. с лат. «стремление») учащихся, как активизировать учащихся перейти к самоактулизации обучения?  Противоречием  в обучении  является разрыв между усваиваемыми знаниями и перспективами их применения в реальной профессиональной и социальной деятельности учащегося, обессмысливающий сам процесс обучения. Разрешение данного  противоречия предполагает </w:t>
      </w:r>
      <w:r w:rsidRPr="00A6764A">
        <w:rPr>
          <w:rStyle w:val="a4"/>
        </w:rPr>
        <w:t>согласование процесса обучения</w:t>
      </w:r>
      <w:r w:rsidRPr="00A6764A">
        <w:t xml:space="preserve"> </w:t>
      </w:r>
      <w:r w:rsidRPr="00A6764A">
        <w:rPr>
          <w:rStyle w:val="a4"/>
        </w:rPr>
        <w:t>с</w:t>
      </w:r>
      <w:r w:rsidRPr="00A6764A">
        <w:t xml:space="preserve"> </w:t>
      </w:r>
      <w:r w:rsidRPr="00A6764A">
        <w:rPr>
          <w:rStyle w:val="a4"/>
        </w:rPr>
        <w:t>реальным жизненным контекстом.</w:t>
      </w:r>
    </w:p>
    <w:p w:rsidR="00407441" w:rsidRPr="00A6764A" w:rsidRDefault="00407441" w:rsidP="00407441">
      <w:pPr>
        <w:pStyle w:val="a3"/>
      </w:pPr>
      <w:r w:rsidRPr="00A6764A">
        <w:t xml:space="preserve">Именно поэтому основной единицей </w:t>
      </w:r>
      <w:r w:rsidRPr="00A6764A">
        <w:rPr>
          <w:rStyle w:val="a4"/>
        </w:rPr>
        <w:t xml:space="preserve">содержания образования становится проблемная ситуация </w:t>
      </w:r>
      <w:r w:rsidRPr="00A6764A">
        <w:t>в единстве предметности и социальности.</w:t>
      </w:r>
    </w:p>
    <w:p w:rsidR="00407441" w:rsidRPr="00A6764A" w:rsidRDefault="00407441" w:rsidP="00407441">
      <w:pPr>
        <w:pStyle w:val="a3"/>
      </w:pPr>
      <w:r w:rsidRPr="00A6764A">
        <w:t xml:space="preserve">Основным понятием «Стандартов второго поколения» являются </w:t>
      </w:r>
      <w:r w:rsidRPr="00A6764A">
        <w:rPr>
          <w:rStyle w:val="a4"/>
        </w:rPr>
        <w:t>универсальные учебные действия (УУД).</w:t>
      </w:r>
    </w:p>
    <w:p w:rsidR="00407441" w:rsidRPr="00A6764A" w:rsidRDefault="00407441" w:rsidP="00407441">
      <w:pPr>
        <w:pStyle w:val="a3"/>
      </w:pPr>
      <w:r w:rsidRPr="00A6764A">
        <w:rPr>
          <w:rStyle w:val="a4"/>
        </w:rPr>
        <w:t>Универсальные учебные действия</w:t>
      </w:r>
      <w:r w:rsidRPr="00A6764A">
        <w:t xml:space="preserve"> обеспечивают этапы усвоения содержания  курса обучения. Универсальные учебные действия тесно связаны с достижением метапредметных результатов, т.е. таких способов действия, когда учащиеся могут принимать решения не только в рамках заданного учебного процесса, но и в различных жизненных ситуациях. Это очень актуально в наше время, потому что в современном мире требуется такие качества человека как мобильность, креативность, способность применять свои знания на практике, умение мыслить нестандартно.</w:t>
      </w:r>
    </w:p>
    <w:p w:rsidR="00407441" w:rsidRPr="00A6764A" w:rsidRDefault="00407441" w:rsidP="00407441">
      <w:pPr>
        <w:pStyle w:val="a3"/>
      </w:pPr>
      <w:r w:rsidRPr="00A6764A">
        <w:t>Возникает необходимость создания метапрограмм – программ совместной  учебной деятельности учащихся, реализующихся в процессе решения ситуационных заданий и направленных на разрешение конкретно личностно значимых проблем учеников.</w:t>
      </w:r>
    </w:p>
    <w:p w:rsidR="00407441" w:rsidRPr="00A6764A" w:rsidRDefault="00407441" w:rsidP="00407441">
      <w:pPr>
        <w:pStyle w:val="a3"/>
      </w:pPr>
      <w:r w:rsidRPr="00A6764A">
        <w:t xml:space="preserve">В основе </w:t>
      </w:r>
      <w:r w:rsidRPr="00A6764A">
        <w:rPr>
          <w:rStyle w:val="a4"/>
        </w:rPr>
        <w:t>метапрограмности</w:t>
      </w:r>
      <w:r w:rsidRPr="00A6764A">
        <w:t xml:space="preserve"> лежит мыслительный тип интеграции учебного материала. Говоря о каком-либо предмете, явлении, понятии  ученик не запоминает какие- либо </w:t>
      </w:r>
      <w:r w:rsidRPr="00A6764A">
        <w:lastRenderedPageBreak/>
        <w:t xml:space="preserve">определения, а </w:t>
      </w:r>
      <w:r w:rsidRPr="00A6764A">
        <w:rPr>
          <w:rStyle w:val="a4"/>
        </w:rPr>
        <w:t xml:space="preserve">осмысливает, прослеживает происхождение важнейших понятий, которые определяют данную предметную область знания. </w:t>
      </w:r>
      <w:r w:rsidRPr="00A6764A">
        <w:t xml:space="preserve">Он как бы заново открывает эти понятия. И через это как следствие перед ним разворачивается процесс возникновения того или иного  знания, он «переоткрывает» открытие, некогда сделанное в истории, восстанавливает и выделяет форму существования данного знания. Осуществив работу на разном предметном материале, он делает предметом своего осознанного отношения уже не определение понятия, но сам </w:t>
      </w:r>
      <w:r w:rsidRPr="00A6764A">
        <w:rPr>
          <w:rStyle w:val="a4"/>
        </w:rPr>
        <w:t>способ своей работы с этим понятием на разном предметном материале</w:t>
      </w:r>
      <w:r w:rsidRPr="00A6764A">
        <w:t>. Создаются условия для того, чтобы ученик начал рефлексировать собственный процесс работы: что именно он мысленно  проделал, как он мысленно «двигался», когда восстанавливал генезис того или другого понятия. И тогда ученик обнаруживает, что, несмотря на разные предметные материалы, он в принципе проделывал одно и то же, потому что он работал с одной и той же организованностью мышления.</w:t>
      </w:r>
    </w:p>
    <w:p w:rsidR="00407441" w:rsidRPr="00A6764A" w:rsidRDefault="00407441" w:rsidP="00407441">
      <w:pPr>
        <w:pStyle w:val="a3"/>
      </w:pPr>
      <w:r w:rsidRPr="00A6764A">
        <w:rPr>
          <w:rStyle w:val="a4"/>
        </w:rPr>
        <w:t>Метапредметы — это новая образовательная форма, которая выстраивается поверх традиционных учебных предметов</w:t>
      </w:r>
      <w:r w:rsidRPr="00A6764A">
        <w:t>. Это — учебный предмет нового типа, в основе которого лежит мыследеятельностный тип интеграции учебного материала и принцип рефлексивного отношения к базисным организованностям мышления — «знание», «знак», «проблема», «задача».</w:t>
      </w:r>
    </w:p>
    <w:p w:rsidR="00407441" w:rsidRPr="00A6764A" w:rsidRDefault="00407441" w:rsidP="00407441">
      <w:pPr>
        <w:pStyle w:val="a3"/>
      </w:pPr>
      <w:r w:rsidRPr="00A6764A">
        <w:t>Развитие личности в системе образования обеспечивается, прежде всего, через формирование универсальных учебных действий, которые выступают инвариантной основой образовательного и воспитательного процесса.</w:t>
      </w:r>
    </w:p>
    <w:p w:rsidR="00407441" w:rsidRPr="00A6764A" w:rsidRDefault="00407441" w:rsidP="00407441">
      <w:pPr>
        <w:pStyle w:val="a3"/>
      </w:pPr>
      <w:r w:rsidRPr="00A6764A">
        <w:rPr>
          <w:rStyle w:val="a4"/>
        </w:rPr>
        <w:t>Универсальные учебные действия:</w:t>
      </w:r>
    </w:p>
    <w:p w:rsidR="00407441" w:rsidRPr="00A6764A" w:rsidRDefault="00407441" w:rsidP="00407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sz w:val="24"/>
          <w:szCs w:val="24"/>
        </w:rPr>
        <w:t xml:space="preserve">В широком смысле этот термин </w:t>
      </w:r>
      <w:r w:rsidRPr="00A6764A">
        <w:rPr>
          <w:rStyle w:val="a4"/>
          <w:rFonts w:ascii="Times New Roman" w:hAnsi="Times New Roman"/>
          <w:sz w:val="24"/>
          <w:szCs w:val="24"/>
        </w:rPr>
        <w:t>обозначает «умение учиться</w:t>
      </w:r>
      <w:r w:rsidRPr="00A6764A">
        <w:rPr>
          <w:rFonts w:ascii="Times New Roman" w:hAnsi="Times New Roman"/>
          <w:sz w:val="24"/>
          <w:szCs w:val="24"/>
        </w:rPr>
        <w:t>», т.е. способность человека к саморазвитию и самосовершенствованию путем сознательного и активного присвоения нового социального опыта.</w:t>
      </w:r>
    </w:p>
    <w:p w:rsidR="00407441" w:rsidRPr="00A6764A" w:rsidRDefault="00407441" w:rsidP="00407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sz w:val="24"/>
          <w:szCs w:val="24"/>
        </w:rPr>
        <w:t xml:space="preserve">В более узком значении этот термин можно определить как </w:t>
      </w:r>
      <w:r w:rsidRPr="00A6764A">
        <w:rPr>
          <w:rStyle w:val="a4"/>
          <w:rFonts w:ascii="Times New Roman" w:hAnsi="Times New Roman"/>
          <w:sz w:val="24"/>
          <w:szCs w:val="24"/>
        </w:rPr>
        <w:t>совокупность действий учащегося,</w:t>
      </w:r>
      <w:r w:rsidRPr="00A6764A">
        <w:rPr>
          <w:rFonts w:ascii="Times New Roman" w:hAnsi="Times New Roman"/>
          <w:sz w:val="24"/>
          <w:szCs w:val="24"/>
        </w:rPr>
        <w:t xml:space="preserve"> </w:t>
      </w:r>
      <w:r w:rsidRPr="00A6764A">
        <w:rPr>
          <w:rStyle w:val="a4"/>
          <w:rFonts w:ascii="Times New Roman" w:hAnsi="Times New Roman"/>
          <w:sz w:val="24"/>
          <w:szCs w:val="24"/>
        </w:rPr>
        <w:t>обеспечивающих его культурную идентичность, социальную компетентность, способность к самостоятельному усвоению новых знаний и умений, включая организацию этого процесса.</w:t>
      </w:r>
    </w:p>
    <w:p w:rsidR="00407441" w:rsidRPr="00A6764A" w:rsidRDefault="00407441" w:rsidP="00407441">
      <w:pPr>
        <w:pStyle w:val="a3"/>
      </w:pPr>
      <w:r w:rsidRPr="00A6764A">
        <w:rPr>
          <w:rStyle w:val="a4"/>
        </w:rPr>
        <w:t>Функции универсальных учебных действий:</w:t>
      </w:r>
    </w:p>
    <w:p w:rsidR="00407441" w:rsidRPr="00A6764A" w:rsidRDefault="00407441" w:rsidP="00407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sz w:val="24"/>
          <w:szCs w:val="24"/>
        </w:rPr>
        <w:t>Обеспечение возможности учащегося самостоятельно осуществлять деятельность, ставить учебные цели, искать и использовать необходимые средства и способы достижения, контролировать и оценивать процесс и результаты деятельности.</w:t>
      </w:r>
    </w:p>
    <w:p w:rsidR="00407441" w:rsidRPr="00A6764A" w:rsidRDefault="00407441" w:rsidP="00407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sz w:val="24"/>
          <w:szCs w:val="24"/>
        </w:rPr>
        <w:t>Создание условий для развития личности и ее самореализации на основе готовности к непрерывному образованию, толерантности жизни в поликультурном обществе, высокой социальной и профессиональной мобильности.</w:t>
      </w:r>
    </w:p>
    <w:p w:rsidR="00407441" w:rsidRPr="00A6764A" w:rsidRDefault="00407441" w:rsidP="00407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sz w:val="24"/>
          <w:szCs w:val="24"/>
        </w:rPr>
        <w:t>Обеспечение успешного усвоения знаний, умений и навыков формирования картины мира и компетентности в любой предметной области познания.</w:t>
      </w:r>
    </w:p>
    <w:p w:rsidR="00407441" w:rsidRPr="00A6764A" w:rsidRDefault="00407441" w:rsidP="00407441">
      <w:pPr>
        <w:pStyle w:val="a3"/>
      </w:pPr>
      <w:r w:rsidRPr="00A6764A">
        <w:t xml:space="preserve">В составе основных видов универсальных учебных действий можно выделить ключевые блоки: </w:t>
      </w:r>
      <w:r w:rsidRPr="00A6764A">
        <w:rPr>
          <w:rStyle w:val="a4"/>
        </w:rPr>
        <w:t>личностные действия, познавательные действия, регулятивные действия, коммуникативные действия, знаково-символические действия.</w:t>
      </w:r>
    </w:p>
    <w:p w:rsidR="00407441" w:rsidRPr="00A6764A" w:rsidRDefault="00407441" w:rsidP="00407441">
      <w:pPr>
        <w:pStyle w:val="a3"/>
      </w:pPr>
      <w:r w:rsidRPr="00A6764A">
        <w:rPr>
          <w:rStyle w:val="a4"/>
        </w:rPr>
        <w:t>Личностные действия</w:t>
      </w:r>
      <w:r w:rsidRPr="00A6764A">
        <w:t xml:space="preserve"> – обеспечивают ценностно-смысловую ориентацию учащегося (знание моральных норм, умение соотносить поступки и события с принятыми этическими принципами, умение выделить нравственный аспект поведения). Включает в </w:t>
      </w:r>
      <w:r w:rsidRPr="00A6764A">
        <w:lastRenderedPageBreak/>
        <w:t>себя 3 понятия: 1. личностное, профессиональное, жизненное самоопределение; 2. смыслообразование – установление связи между целью учебы и ее мотивом, т.е. ради чего осуществляется учебная деятельность; 3. нравственно-этическая ориентация, оценивание усваиваемого  содержания и обеспечивающего личностный моральный выбор.</w:t>
      </w:r>
    </w:p>
    <w:p w:rsidR="00407441" w:rsidRPr="00A6764A" w:rsidRDefault="00407441" w:rsidP="00407441">
      <w:pPr>
        <w:pStyle w:val="a3"/>
      </w:pPr>
      <w:r w:rsidRPr="00A6764A">
        <w:t>Личностные  учебные действия по предмету «Музыка» выражаются в стремлении реализации своего творческого потенциала, готовности выражать и отстаивать свою эстетическую позицию; в формировании ценностно-смысловых ориентаций и духовно-нравственных оснований, развитии самосознания, позитивной самооценки и самоуважения, жизненного оптимизма.</w:t>
      </w:r>
    </w:p>
    <w:p w:rsidR="00407441" w:rsidRPr="00A6764A" w:rsidRDefault="00407441" w:rsidP="00407441">
      <w:pPr>
        <w:pStyle w:val="a3"/>
      </w:pPr>
      <w:r w:rsidRPr="00A6764A">
        <w:rPr>
          <w:rStyle w:val="a4"/>
        </w:rPr>
        <w:t xml:space="preserve">Регулятивные действия – </w:t>
      </w:r>
      <w:r w:rsidRPr="00A6764A">
        <w:t>обеспечивает организацию учащимся своей учебной деятельности. К ним относятся: целеполагание, планирование,   прогнозирование, контроль, коррекция, оценка, волевая саморегуляция как способность к мобилизации сил, к преодолению препятствий.</w:t>
      </w:r>
    </w:p>
    <w:p w:rsidR="00407441" w:rsidRPr="00A6764A" w:rsidRDefault="00407441" w:rsidP="00407441">
      <w:pPr>
        <w:pStyle w:val="a3"/>
      </w:pPr>
      <w:r w:rsidRPr="00A6764A">
        <w:t xml:space="preserve">В  изучении предмета «Музыка» учащимся важно ясно представлять цель предмета, а именно, что </w:t>
      </w:r>
      <w:r w:rsidRPr="00A6764A">
        <w:rPr>
          <w:rStyle w:val="a4"/>
        </w:rPr>
        <w:t>музыкальное произведение, представляющее настоящее искусство, – это мысль, выраженная в виде звуков, которая провозглашает духовно-нравственные ценности</w:t>
      </w:r>
      <w:r w:rsidRPr="00A6764A">
        <w:t xml:space="preserve"> </w:t>
      </w:r>
      <w:r w:rsidRPr="00A6764A">
        <w:rPr>
          <w:rStyle w:val="a4"/>
        </w:rPr>
        <w:t xml:space="preserve">человечества. </w:t>
      </w:r>
    </w:p>
    <w:p w:rsidR="00407441" w:rsidRPr="00A6764A" w:rsidRDefault="00407441" w:rsidP="00407441">
      <w:pPr>
        <w:pStyle w:val="a3"/>
      </w:pPr>
      <w:r w:rsidRPr="00A6764A">
        <w:rPr>
          <w:rStyle w:val="a4"/>
        </w:rPr>
        <w:t>Познавательные универсальные действия</w:t>
      </w:r>
      <w:r w:rsidRPr="00A6764A">
        <w:t>  включают в себя:</w:t>
      </w:r>
    </w:p>
    <w:p w:rsidR="00407441" w:rsidRPr="00A6764A" w:rsidRDefault="00407441" w:rsidP="00407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sz w:val="24"/>
          <w:szCs w:val="24"/>
        </w:rPr>
        <w:t>общеучебные универсальные действия (выделение и формулирование  познавательной цели, поиск информации, структурирование знаний, построение речевого высказывания, выбор наиболее эффективных  способов решения задач, рефлексия способов действия, контроль  и оценка процесса, постановка проблемы, моделирование).</w:t>
      </w:r>
    </w:p>
    <w:p w:rsidR="00407441" w:rsidRPr="00A6764A" w:rsidRDefault="00407441" w:rsidP="00407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sz w:val="24"/>
          <w:szCs w:val="24"/>
        </w:rPr>
        <w:t>логические универсальные действия (анализ объектов выделения  признаков, синтез, классификация объектов, установление причинно-следственных связей, логическая цепь рассуждений, доказательство, выдвижение гипотез и их обоснование).</w:t>
      </w:r>
    </w:p>
    <w:p w:rsidR="00407441" w:rsidRPr="00A6764A" w:rsidRDefault="00407441" w:rsidP="00407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sz w:val="24"/>
          <w:szCs w:val="24"/>
        </w:rPr>
        <w:t>постановка и решение проблемы (формулирование проблемы, самостоятельное создание способов решения проблем творческого и поискового характера.).</w:t>
      </w:r>
    </w:p>
    <w:p w:rsidR="00407441" w:rsidRPr="00A6764A" w:rsidRDefault="00407441" w:rsidP="00407441">
      <w:pPr>
        <w:pStyle w:val="a3"/>
      </w:pPr>
      <w:r w:rsidRPr="00A6764A">
        <w:t>Приобщение к шедеврам мировой музыкальной культуры – народному, профессиональному музыкальному творчеству – способствует формированию целостной художественной картины мира, воспитанию патриотических убеждений, толерантности жизни в поликультурном обществе, развитию творческого, символического, логического мышления, воображения, памяти и внимания, что в целом активизирует познавательное и социльное развитие учащегося.</w:t>
      </w:r>
    </w:p>
    <w:p w:rsidR="00407441" w:rsidRPr="00A6764A" w:rsidRDefault="00407441" w:rsidP="00407441">
      <w:pPr>
        <w:pStyle w:val="a3"/>
      </w:pPr>
      <w:r w:rsidRPr="00A6764A">
        <w:rPr>
          <w:rStyle w:val="a4"/>
        </w:rPr>
        <w:t xml:space="preserve">Коммуникативные учебные действия – </w:t>
      </w:r>
      <w:r w:rsidRPr="00A6764A">
        <w:t>обеспечивают социальную компетентность и учет позиции других людей, партнеров по общению или деятельности, умение слушать и вступать в диалог, участие в коллективном обсуждении проблем, интегрироваться в группу сверстников и строить продуктивное сотрудничество.</w:t>
      </w:r>
    </w:p>
    <w:p w:rsidR="00407441" w:rsidRPr="00A6764A" w:rsidRDefault="00407441" w:rsidP="00407441">
      <w:pPr>
        <w:pStyle w:val="a3"/>
      </w:pPr>
      <w:r w:rsidRPr="00A6764A">
        <w:t>Коммуникативные учебные действия по предмету «Музыка»  формируют умение слушать,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</w:t>
      </w:r>
    </w:p>
    <w:p w:rsidR="00407441" w:rsidRPr="00A6764A" w:rsidRDefault="00407441" w:rsidP="00407441">
      <w:pPr>
        <w:pStyle w:val="a3"/>
      </w:pPr>
      <w:r w:rsidRPr="00A6764A">
        <w:lastRenderedPageBreak/>
        <w:t>Предмет «Музыка» включает в себя активное слушание музыкальных произведений, анализ и обсуждение услышанного. Специфика искусства, особенно музыки, в том, что каждое  произведение может трактоваться с позиции   своего  восприятия жизни. Нет «плохих» и «хороших» образов, у каждого человека он свой. Конечно, при этом образ должен  соответствовать законам  музыкальной выразительности  и глубокому музыкально-драматургическому смыслу произведения. Важно, чтобы учащиеся могли  уважительно относится к  точке зрения друг друга, при этом уметь выразить свою точку зрения, даже если она является противоположной, кратко,  по сути обосновать ее, при необходимости уметь задать вопросы оппоненту.</w:t>
      </w:r>
    </w:p>
    <w:p w:rsidR="00407441" w:rsidRPr="00A6764A" w:rsidRDefault="00407441" w:rsidP="00407441">
      <w:pPr>
        <w:pStyle w:val="a3"/>
      </w:pPr>
      <w:r w:rsidRPr="00A6764A">
        <w:rPr>
          <w:rStyle w:val="a4"/>
        </w:rPr>
        <w:t xml:space="preserve">Моделирование, как универсальное учебное действие (знаково-символические действия). </w:t>
      </w:r>
    </w:p>
    <w:p w:rsidR="00407441" w:rsidRPr="00A6764A" w:rsidRDefault="00407441" w:rsidP="00407441">
      <w:pPr>
        <w:pStyle w:val="a3"/>
      </w:pPr>
      <w:r w:rsidRPr="00A6764A">
        <w:rPr>
          <w:rStyle w:val="a4"/>
        </w:rPr>
        <w:t>Моделирование –</w:t>
      </w:r>
      <w:r w:rsidRPr="00A6764A">
        <w:t xml:space="preserve"> преобразование объекта из чувственной формы в модель, где выделены существенные характеристики объекта (пространственно-графические или знаково-символические).</w:t>
      </w:r>
    </w:p>
    <w:p w:rsidR="00407441" w:rsidRPr="00A6764A" w:rsidRDefault="00407441" w:rsidP="00407441">
      <w:pPr>
        <w:pStyle w:val="a3"/>
      </w:pPr>
      <w:r w:rsidRPr="00A6764A">
        <w:t>Соответственно важно, чтобы учащиеся  умели строить, использовать, декодировать (считывать информацию) схемы, модели.</w:t>
      </w:r>
    </w:p>
    <w:p w:rsidR="00407441" w:rsidRPr="00A6764A" w:rsidRDefault="00407441" w:rsidP="00407441">
      <w:pPr>
        <w:pStyle w:val="a3"/>
      </w:pPr>
      <w:r w:rsidRPr="00A6764A">
        <w:t>Использование разных знаково-символических средств   для выражения одного и того же содержания,  выступает способом отделения содержания от формы, что всегда рассматривалось в педагогике и психологии в качестве существенного показателя понимания учащимися задачи.</w:t>
      </w:r>
    </w:p>
    <w:p w:rsidR="00407441" w:rsidRPr="00A6764A" w:rsidRDefault="00407441" w:rsidP="00407441">
      <w:pPr>
        <w:pStyle w:val="a3"/>
      </w:pPr>
      <w:r w:rsidRPr="00A6764A">
        <w:t xml:space="preserve">Если   использовать форму моделирования и выразить «Стандарты второго поколения» в знаково-символической форме, то можно их представить в виде скрипичного ключа, где цель воспитания творческой личности проходят  определенные стадии  учебного процесса (от присвоения знаний к творческому мышлению), а базируется процесс обучения на основных видах универсальных учебных действий. </w:t>
      </w:r>
    </w:p>
    <w:p w:rsidR="00407441" w:rsidRPr="00A6764A" w:rsidRDefault="00407441" w:rsidP="00407441">
      <w:pPr>
        <w:pStyle w:val="a3"/>
      </w:pPr>
      <w:r w:rsidRPr="00A6764A">
        <w:t>С точки зрения предмета «Музыка» самым близким является понятие моделирование, как универсальное учебное действие.</w:t>
      </w:r>
    </w:p>
    <w:p w:rsidR="00407441" w:rsidRPr="00A6764A" w:rsidRDefault="00407441" w:rsidP="00407441">
      <w:pPr>
        <w:pStyle w:val="a3"/>
      </w:pPr>
      <w:r w:rsidRPr="00A6764A">
        <w:t>Хочется привести цитату, которая становится абсолютно понятной, если ее рассматривать с точки зрения моделирования. «Настоящая наука, как и настоящая музыка,  требует единого мыслительного процесса» Альберт Энштейн.</w:t>
      </w:r>
    </w:p>
    <w:p w:rsidR="00407441" w:rsidRPr="00A6764A" w:rsidRDefault="00407441" w:rsidP="00407441">
      <w:pPr>
        <w:pStyle w:val="a3"/>
      </w:pPr>
      <w:r w:rsidRPr="00A6764A">
        <w:t>Мелодия – это мысль, выраженная в знаково-символическом виде, т.е. с помощью звуков. Именно, в интонационном зерне  кроется основная идея всего  музыкального произведения. Соответственно, слушая музыкальное произведение на уроке, необходимо,  прежде всего, обращать внимание на интонационный анализ.</w:t>
      </w:r>
    </w:p>
    <w:p w:rsidR="00407441" w:rsidRPr="00A6764A" w:rsidRDefault="00407441" w:rsidP="00407441">
      <w:pPr>
        <w:pStyle w:val="a3"/>
      </w:pPr>
      <w:r w:rsidRPr="00A6764A">
        <w:rPr>
          <w:rStyle w:val="a4"/>
        </w:rPr>
        <w:t>Некоторые особенности технологии урока в рамках «Стандартов второго поколения».</w:t>
      </w:r>
    </w:p>
    <w:p w:rsidR="00407441" w:rsidRPr="00A6764A" w:rsidRDefault="00407441" w:rsidP="00407441">
      <w:pPr>
        <w:pStyle w:val="a3"/>
      </w:pPr>
      <w:r w:rsidRPr="00A6764A">
        <w:t>Важным моментом  в организации  урока является постановка темы в качестве не конкретного утверждения, а проблемы, которая решается в процессе урока.  Ученикам  важно видеть  и ставить проблемы окружающей их жизни, уметь находить возможные пути их решений через искусство.</w:t>
      </w:r>
    </w:p>
    <w:p w:rsidR="00407441" w:rsidRPr="00A6764A" w:rsidRDefault="00407441" w:rsidP="00407441">
      <w:pPr>
        <w:pStyle w:val="a3"/>
      </w:pPr>
      <w:r w:rsidRPr="00A6764A">
        <w:lastRenderedPageBreak/>
        <w:t xml:space="preserve">Понятие развития, «существования в процессе» совершенно естественно для музыки и других временных искусств. Поэтому чтобы урок был интересным, захватывающим,  он должен строиться  с учетом драматургии. Драматургический подход к обучению </w:t>
      </w:r>
      <w:r w:rsidRPr="00A6764A">
        <w:rPr>
          <w:rStyle w:val="a4"/>
        </w:rPr>
        <w:t>–</w:t>
      </w:r>
      <w:r w:rsidRPr="00A6764A">
        <w:t xml:space="preserve"> это общение на основе совместного проживания урока всеми его участниками. Урок музыки выстраивается по принципу развития и смены эмоциональных состояний, связанных с этапами драматургии урока:  вступление (сообщение темы), завязка (постановка проблемы), развитие (изложение материала), эмоциональная кульминация (разрешение проблемы), заключение (вывод).</w:t>
      </w:r>
    </w:p>
    <w:p w:rsidR="00407441" w:rsidRPr="00A6764A" w:rsidRDefault="00407441" w:rsidP="00407441">
      <w:pPr>
        <w:pStyle w:val="a3"/>
      </w:pPr>
      <w:r w:rsidRPr="00A6764A">
        <w:t xml:space="preserve">Основной задачей предмета «Музыка»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 К сожалению,  часто ограничиваются только настроением от прослушанной музыки. И такая ситуация приводит к поверхностному восприятию музыки, что недопустимо. </w:t>
      </w:r>
    </w:p>
    <w:p w:rsidR="00407441" w:rsidRPr="00A6764A" w:rsidRDefault="00407441" w:rsidP="00407441">
      <w:pPr>
        <w:pStyle w:val="a3"/>
      </w:pPr>
      <w:r w:rsidRPr="00A6764A">
        <w:t xml:space="preserve">Любое чувство </w:t>
      </w:r>
      <w:r w:rsidRPr="00A6764A">
        <w:rPr>
          <w:rStyle w:val="a4"/>
        </w:rPr>
        <w:t>–</w:t>
      </w:r>
      <w:r w:rsidRPr="00A6764A">
        <w:t xml:space="preserve"> это результат, реакция человека на какие-либо события или явления жизни, его эмоциональная оценка, следствие сознательных и подсознательных мыслительных процессов человека. Следовательно, общаясь с искусством, нужно думать, оценивать, анализировать и обсуждать, не само чувство, а причины породившие его. В результате </w:t>
      </w:r>
      <w:r w:rsidRPr="00A6764A">
        <w:rPr>
          <w:rStyle w:val="a4"/>
        </w:rPr>
        <w:t>содержанием музыкального произведения</w:t>
      </w:r>
      <w:r w:rsidRPr="00A6764A">
        <w:t xml:space="preserve"> окажутся не  только чувства, а  </w:t>
      </w:r>
      <w:r w:rsidRPr="00A6764A">
        <w:rPr>
          <w:rStyle w:val="a4"/>
        </w:rPr>
        <w:t>общечеловеческие ценности духовного порядка, выраженные в чувствах</w:t>
      </w:r>
      <w:r w:rsidRPr="00A6764A">
        <w:t xml:space="preserve"> .</w:t>
      </w:r>
    </w:p>
    <w:p w:rsidR="00407441" w:rsidRPr="00A6764A" w:rsidRDefault="00407441" w:rsidP="00407441">
      <w:pPr>
        <w:pStyle w:val="a3"/>
      </w:pPr>
      <w:r w:rsidRPr="00A6764A">
        <w:t>Таким образом, ученик  познает  музыкальное произведение  как  воплощение морально-нравственных понятий, что ведет к глубокому осмыслению музыки и духовному росту ученика.</w:t>
      </w:r>
    </w:p>
    <w:p w:rsidR="00407441" w:rsidRPr="00A6764A" w:rsidRDefault="00407441" w:rsidP="00407441">
      <w:pPr>
        <w:pStyle w:val="a3"/>
      </w:pPr>
      <w:r w:rsidRPr="00A6764A">
        <w:t>Известно, что в общеобразовательной школе готовится подготовленный слушатель, а не исполнитель, поэтому важно сформировать у учеников    навыки активного слушания</w:t>
      </w:r>
      <w:r w:rsidRPr="00A6764A">
        <w:rPr>
          <w:rStyle w:val="a4"/>
        </w:rPr>
        <w:t>.</w:t>
      </w:r>
      <w:r w:rsidRPr="00A6764A">
        <w:t xml:space="preserve"> В основе слушания музыки заложен </w:t>
      </w:r>
      <w:r w:rsidRPr="00A6764A">
        <w:rPr>
          <w:rStyle w:val="a4"/>
        </w:rPr>
        <w:t>интонационный анализ</w:t>
      </w:r>
      <w:r w:rsidRPr="00A6764A">
        <w:t>. Музыкальная интонация – способ самовыражения человека, способ передачи информации эстетического, этического и нравственно-морального содержания, способ общения между людьми. Интонация – это зерно смысла заложенного композитором. В интонации заложена оценка человеком окружающего мира и самого себя и способ передачи этой оценки другим людям. На основе этой мысли возникает музыкальный образ. Особая ценность музыкального образа, в том, что он возникает в воображении, поэтому у каждого человека получает свое особое воплощение.</w:t>
      </w:r>
    </w:p>
    <w:p w:rsidR="00407441" w:rsidRPr="00A6764A" w:rsidRDefault="00407441" w:rsidP="00407441">
      <w:pPr>
        <w:pStyle w:val="a3"/>
      </w:pPr>
      <w:r w:rsidRPr="00A6764A">
        <w:t>Процесс слушания организовывается учителем. Для понимания музыки необходимо дослушать музыкальное произведение до конца. Это не только основа культуры  и грамотности слушателя, но и грамотное вдумчивое отношение к музыкальному произведению, т.к. музыкальный образ находится в движении, развиваясь, он меняется и, собственно, именно в этом развитии  образа есть особенность выражения  временного языка музыки. Умением сосредотачивать внимание во время слушания музыки на собственном внутреннем мире обладают далеко не все. Поэтому восприятию музыки способствует прием – «дирижирование». Через пластическое движение ученики ярче, эмоциональнее воспринимают музыку,  а так же этот прием позволяет проникнуть в динамические  нюансы произведения.</w:t>
      </w:r>
    </w:p>
    <w:p w:rsidR="00407441" w:rsidRPr="00A6764A" w:rsidRDefault="00407441" w:rsidP="00407441">
      <w:pPr>
        <w:pStyle w:val="a3"/>
      </w:pPr>
      <w:r w:rsidRPr="00A6764A">
        <w:t xml:space="preserve">Актуальные приемы  организации учебной деятельности : синквейн, музыкально-пластические движения, «перевод» (умение перенести художественный образ, смысл произведения с одного вида искусства на другой), театрализация, портфолио ученика, </w:t>
      </w:r>
      <w:r w:rsidRPr="00A6764A">
        <w:lastRenderedPageBreak/>
        <w:t>моделирование, проектная деятельность (область, вызывающая особый интерес учащихся, подвергается углубленным исследованиям), участие в праздниках, концертах, конкурсах, фестивалях.</w:t>
      </w:r>
    </w:p>
    <w:p w:rsidR="00407441" w:rsidRPr="00A6764A" w:rsidRDefault="00407441" w:rsidP="00407441">
      <w:pPr>
        <w:pStyle w:val="a3"/>
      </w:pPr>
      <w:r w:rsidRPr="00A6764A">
        <w:t>Изучение музыки дает возможность реальной интеграции со смежными предметными областями (историей и обществознанием, русским языком и литературой, изобразительным искусством, мировой художественной культурой). Возникает так же возможность выстраивания системы межпредметных и надпредметных связей, интеграции основного и дополнительного образования через обращение к реализации художественно-творческого потенциала учащихся, синтезу обучения и воспитания, реализуемому в проектно-исследовательской деятельности на материале музыкального искусства.</w:t>
      </w:r>
    </w:p>
    <w:p w:rsidR="00407441" w:rsidRPr="00A6764A" w:rsidRDefault="00407441" w:rsidP="00407441">
      <w:pPr>
        <w:pStyle w:val="a3"/>
      </w:pPr>
      <w:r w:rsidRPr="00A6764A">
        <w:rPr>
          <w:rStyle w:val="a4"/>
        </w:rPr>
        <w:t>Список используемой литературы:</w:t>
      </w:r>
    </w:p>
    <w:p w:rsidR="00407441" w:rsidRPr="00A6764A" w:rsidRDefault="00407441" w:rsidP="004074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sz w:val="24"/>
          <w:szCs w:val="24"/>
        </w:rPr>
        <w:t>«Примерные программы основного общего образования. Стандарты второго поколения», М., 2010.</w:t>
      </w:r>
    </w:p>
    <w:p w:rsidR="00407441" w:rsidRPr="00A6764A" w:rsidRDefault="00407441" w:rsidP="004074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sz w:val="24"/>
          <w:szCs w:val="24"/>
        </w:rPr>
        <w:t>«Технология урока искусства» А.В. Копылова, М., 2004.</w:t>
      </w:r>
    </w:p>
    <w:p w:rsidR="00407441" w:rsidRPr="00A6764A" w:rsidRDefault="00407441" w:rsidP="004074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sz w:val="24"/>
          <w:szCs w:val="24"/>
        </w:rPr>
        <w:t>«Из опыта освоения мыследеятельностной педагогики»  Под ред. Алексеевой Л. Н., Устиловской А. А. М., 2007.</w:t>
      </w:r>
    </w:p>
    <w:p w:rsidR="00407441" w:rsidRPr="00A6764A" w:rsidRDefault="00407441">
      <w:pPr>
        <w:rPr>
          <w:rFonts w:ascii="Times New Roman" w:hAnsi="Times New Roman"/>
          <w:sz w:val="24"/>
          <w:szCs w:val="24"/>
        </w:rPr>
      </w:pPr>
    </w:p>
    <w:p w:rsidR="00407441" w:rsidRPr="00A6764A" w:rsidRDefault="00407441">
      <w:pPr>
        <w:rPr>
          <w:rFonts w:ascii="Times New Roman" w:hAnsi="Times New Roman"/>
          <w:sz w:val="24"/>
          <w:szCs w:val="24"/>
        </w:rPr>
      </w:pPr>
    </w:p>
    <w:p w:rsidR="00407441" w:rsidRPr="00A6764A" w:rsidRDefault="00A6764A">
      <w:pPr>
        <w:rPr>
          <w:rFonts w:ascii="Times New Roman" w:hAnsi="Times New Roman"/>
          <w:sz w:val="24"/>
          <w:szCs w:val="24"/>
        </w:rPr>
      </w:pPr>
      <w:r w:rsidRPr="00A6764A">
        <w:rPr>
          <w:rFonts w:ascii="Times New Roman" w:hAnsi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6" type="#_x0000_t75" alt="http://festival.1september.ru/files/articles/58/5837/583771/pril1.jpg" style="width:377.25pt;height:584.25pt;visibility:visible;mso-wrap-style:square">
            <v:imagedata r:id="rId6" o:title="pril1"/>
          </v:shape>
        </w:pict>
      </w:r>
    </w:p>
    <w:sectPr w:rsidR="00407441" w:rsidRPr="00A6764A" w:rsidSect="008E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20B"/>
    <w:multiLevelType w:val="multilevel"/>
    <w:tmpl w:val="188E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76F0F"/>
    <w:multiLevelType w:val="multilevel"/>
    <w:tmpl w:val="DEF4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2323B"/>
    <w:multiLevelType w:val="multilevel"/>
    <w:tmpl w:val="880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B0FA1"/>
    <w:multiLevelType w:val="multilevel"/>
    <w:tmpl w:val="7526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D7DCB"/>
    <w:multiLevelType w:val="multilevel"/>
    <w:tmpl w:val="339E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76DBC"/>
    <w:multiLevelType w:val="multilevel"/>
    <w:tmpl w:val="4BBA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D4E84"/>
    <w:multiLevelType w:val="multilevel"/>
    <w:tmpl w:val="D3B2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E35AD8"/>
    <w:multiLevelType w:val="multilevel"/>
    <w:tmpl w:val="B758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A33C86"/>
    <w:multiLevelType w:val="multilevel"/>
    <w:tmpl w:val="2974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FF0E24"/>
    <w:multiLevelType w:val="multilevel"/>
    <w:tmpl w:val="706C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E04"/>
    <w:rsid w:val="00142706"/>
    <w:rsid w:val="001669E4"/>
    <w:rsid w:val="001764FF"/>
    <w:rsid w:val="00194F1F"/>
    <w:rsid w:val="001A1FBC"/>
    <w:rsid w:val="00280506"/>
    <w:rsid w:val="00357FC4"/>
    <w:rsid w:val="003B7BB0"/>
    <w:rsid w:val="003C5582"/>
    <w:rsid w:val="00407441"/>
    <w:rsid w:val="005033CA"/>
    <w:rsid w:val="005520E5"/>
    <w:rsid w:val="005A236F"/>
    <w:rsid w:val="00633C60"/>
    <w:rsid w:val="00691E04"/>
    <w:rsid w:val="00830762"/>
    <w:rsid w:val="00833A05"/>
    <w:rsid w:val="00873450"/>
    <w:rsid w:val="008A705D"/>
    <w:rsid w:val="008E11BC"/>
    <w:rsid w:val="00A11A73"/>
    <w:rsid w:val="00A6764A"/>
    <w:rsid w:val="00A84C21"/>
    <w:rsid w:val="00B03F8D"/>
    <w:rsid w:val="00CF2479"/>
    <w:rsid w:val="00DC70EB"/>
    <w:rsid w:val="00DF6E83"/>
    <w:rsid w:val="00F03A9A"/>
    <w:rsid w:val="00F24207"/>
    <w:rsid w:val="00F2606E"/>
    <w:rsid w:val="00F37AF9"/>
    <w:rsid w:val="00F72633"/>
    <w:rsid w:val="00FA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744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1E0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1E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91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91E04"/>
    <w:rPr>
      <w:b/>
      <w:bCs/>
    </w:rPr>
  </w:style>
  <w:style w:type="character" w:styleId="a5">
    <w:name w:val="Hyperlink"/>
    <w:basedOn w:val="a0"/>
    <w:uiPriority w:val="99"/>
    <w:semiHidden/>
    <w:unhideWhenUsed/>
    <w:rsid w:val="00691E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74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6">
    <w:name w:val="Emphasis"/>
    <w:basedOn w:val="a0"/>
    <w:uiPriority w:val="20"/>
    <w:qFormat/>
    <w:rsid w:val="004074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0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44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3C5582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C5582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semiHidden/>
    <w:unhideWhenUsed/>
    <w:rsid w:val="003C5582"/>
    <w:pPr>
      <w:spacing w:after="0" w:line="240" w:lineRule="auto"/>
      <w:ind w:firstLine="993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558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80DECE-42C6-4AB6-A0D2-E4BBC8B4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2011-10-31T23:10:00Z</dcterms:created>
  <dcterms:modified xsi:type="dcterms:W3CDTF">2013-05-21T15:10:00Z</dcterms:modified>
</cp:coreProperties>
</file>