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CB" w:rsidRDefault="000858CB" w:rsidP="00B0773D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Принципы и положения для работы с технологическими картами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Технологическая карта — это новый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поколения.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полноценного и эффективного использования технологических карт необходимо знать ряд принципов и положений, которые помогут  работать с ней.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позволит учителю:</w:t>
      </w:r>
    </w:p>
    <w:p w:rsidR="000858CB" w:rsidRDefault="000858CB" w:rsidP="00B077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планируемые результаты ФГОС второго поколения; </w:t>
      </w:r>
    </w:p>
    <w:p w:rsidR="000858CB" w:rsidRDefault="006E6B52" w:rsidP="00B077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 формировать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085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proofErr w:type="spellEnd"/>
      <w:r w:rsidR="0008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действия; </w:t>
      </w:r>
    </w:p>
    <w:p w:rsidR="000858CB" w:rsidRDefault="000858CB" w:rsidP="00B077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</w:t>
      </w:r>
      <w:r w:rsidR="006E6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свою деятельность на триместр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полугодие, год посредством перехода от поурочного планирования к проектированию темы; </w:t>
      </w:r>
    </w:p>
    <w:p w:rsidR="000858CB" w:rsidRDefault="000858CB" w:rsidP="00B077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реализовать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 </w:t>
      </w:r>
    </w:p>
    <w:p w:rsidR="000858CB" w:rsidRPr="000858CB" w:rsidRDefault="000858CB" w:rsidP="00B077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диагностику достижения планируемых результатов </w:t>
      </w:r>
      <w:proofErr w:type="spellStart"/>
      <w:r w:rsidR="006E6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освоения темы. 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технологической карты: </w:t>
      </w:r>
    </w:p>
    <w:p w:rsidR="000858CB" w:rsidRDefault="000858CB" w:rsidP="00B077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темы с указанием часов, отведенных на ее изучение; </w:t>
      </w:r>
    </w:p>
    <w:p w:rsidR="000858CB" w:rsidRDefault="000858CB" w:rsidP="00B077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(предметные,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858CB" w:rsidRDefault="000858CB" w:rsidP="00B077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особенности организации пространства (формы работы и ресурсы); </w:t>
      </w:r>
    </w:p>
    <w:p w:rsidR="000858CB" w:rsidRDefault="000858CB" w:rsidP="00B077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 </w:t>
      </w:r>
    </w:p>
    <w:p w:rsidR="000858CB" w:rsidRDefault="000858CB" w:rsidP="00B077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задание на проверку достижения планируемых результатов. 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первом этапе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«Самоопределение в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втором этапе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«Учебно-познавательной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Каждый блок представляет цикл пошагового выполнения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конкретного содержания и включает: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на 1 шаге — организацию деятельности </w:t>
      </w:r>
      <w:proofErr w:type="spellStart"/>
      <w:r w:rsidR="006E6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учебной информации на уровне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освоение отдельных терминов, понятий, высказываний;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2 шаге — организацию деятельности учащихся по освоению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 на уровне «понимания»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3 шаге — организацию деятельности учащихся по освоению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 на уровне «умения»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4 шаге — организацию деятельности учащихся по предъявлению результата освоения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блока.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(познавательным) умениям. Успешное выполнение заданий служит основанием для перехода к освоению следующего 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третьем этапе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«Интеллектуально-преобразовательной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ситуативного задания,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уровень выполнения (информативный, импровизационный, эвристический), способ деятельности (индивидуальный или коллективный)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 </w:t>
      </w:r>
    </w:p>
    <w:p w:rsidR="000858CB" w:rsidRDefault="000858CB" w:rsidP="00B0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четвертом этапе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«Рефлексивной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(познавательных, регулятивных, коммуникативных), но и развития информационно-интеллектуальной компетентности младших школьников. 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Пришло время каждому учителю разобраться, к чему новому он должен быть открыт, что ему необходимо делать по-новому. В школах  вводятся новые формы организации учебного процесса. Но основной формой обучения в начальной школе сегодня по-прежнему остаётся урок. Урок, его планирование и проведение – это то, с чем имеет дело учитель ежедневно, это то, что ему понятно.</w:t>
      </w:r>
    </w:p>
    <w:p w:rsidR="00B0773D" w:rsidRDefault="00B0773D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Педагоги пишут не просто конспект урока, а составляют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урока, которое предусматривает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проектирование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педагого</w:t>
      </w:r>
      <w:r w:rsidR="006E6B5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целостной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картины деятельности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0773D" w:rsidRDefault="00B0773D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Опираясь на данное обоснование, педагог составляет технологическую карту урока, которая предусматривает способ графического проектирования урока, позволяющее структурировать урок по следующим параметрам: этап урока, деятельность учителя, деятельность учащихся, универсальные учебные действия.</w:t>
      </w:r>
    </w:p>
    <w:p w:rsidR="000F21E6" w:rsidRDefault="00B0773D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8CB">
        <w:rPr>
          <w:rFonts w:ascii="Times New Roman" w:hAnsi="Times New Roman" w:cs="Times New Roman"/>
          <w:sz w:val="24"/>
          <w:szCs w:val="24"/>
        </w:rPr>
        <w:t xml:space="preserve">   В чём отличие дидактических требований к развивающим урокам </w:t>
      </w:r>
      <w:proofErr w:type="gramStart"/>
      <w:r w:rsidR="000858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58CB">
        <w:rPr>
          <w:rFonts w:ascii="Times New Roman" w:hAnsi="Times New Roman" w:cs="Times New Roman"/>
          <w:sz w:val="24"/>
          <w:szCs w:val="24"/>
        </w:rPr>
        <w:t xml:space="preserve"> традиционных? Что изменяется при подготовке и проведении урока современного типа в деятельности учителя и </w:t>
      </w:r>
      <w:proofErr w:type="spellStart"/>
      <w:r w:rsidR="000858CB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="000858CB">
        <w:rPr>
          <w:rFonts w:ascii="Times New Roman" w:hAnsi="Times New Roman" w:cs="Times New Roman"/>
          <w:sz w:val="24"/>
          <w:szCs w:val="24"/>
        </w:rPr>
        <w:t>?</w:t>
      </w:r>
      <w:r w:rsidR="000F2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8CB" w:rsidRPr="000F21E6" w:rsidRDefault="000F21E6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858CB">
        <w:rPr>
          <w:rFonts w:ascii="Times New Roman" w:eastAsia="SymbolMT" w:hAnsi="Times New Roman" w:cs="Times New Roman"/>
          <w:sz w:val="24"/>
          <w:szCs w:val="24"/>
        </w:rPr>
        <w:t>Учитель и ранее, и теперь,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E361B5" w:rsidRP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Как известно, самый распространённый тип урока – комбинированный. Рассмотрим его с позиции осн</w:t>
      </w:r>
      <w:r w:rsidR="00F41B1C">
        <w:rPr>
          <w:rFonts w:ascii="Times New Roman" w:eastAsia="SymbolMT" w:hAnsi="Times New Roman" w:cs="Times New Roman"/>
          <w:sz w:val="24"/>
          <w:szCs w:val="24"/>
        </w:rPr>
        <w:t>овных дидактических требований</w:t>
      </w:r>
      <w:proofErr w:type="gramStart"/>
      <w:r w:rsidR="00F41B1C">
        <w:rPr>
          <w:rFonts w:ascii="Times New Roman" w:eastAsia="SymbolMT" w:hAnsi="Times New Roman" w:cs="Times New Roman"/>
          <w:sz w:val="24"/>
          <w:szCs w:val="24"/>
        </w:rPr>
        <w:t>.</w:t>
      </w:r>
      <w:r>
        <w:rPr>
          <w:rFonts w:ascii="Times New Roman" w:eastAsia="SymbolMT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SymbolMT" w:hAnsi="Times New Roman" w:cs="Times New Roman"/>
          <w:sz w:val="24"/>
          <w:szCs w:val="24"/>
        </w:rPr>
        <w:t>слайд)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 анализе двух типов уроков (рассмотренных выше) становится ясно, что различаются они, прежде всего, деятельностью учителя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именно он должен лечь в основу построения современного урока.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чём его сущность?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Теперь задача учителя – организовать исследовательскую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они сами додумались до решения ключевой проблемы урока (через создание проблемной ситуации), объяснили, как надо действовать в новых условиях.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структура урока выглядит следующим образом: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Организационный момент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Актуализация знаний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Проблемное объяснение знаний с использованием моделей и схем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Первичное закрепление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Самостоятельная работа с самопроверкой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Включение в систему знаний и повторение</w:t>
      </w:r>
    </w:p>
    <w:p w:rsidR="000858CB" w:rsidRDefault="000858CB" w:rsidP="00B0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Итог урока. Рефлексия</w:t>
      </w:r>
    </w:p>
    <w:p w:rsidR="000858CB" w:rsidRDefault="00B0773D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="000858CB">
        <w:rPr>
          <w:rFonts w:ascii="Times New Roman" w:hAnsi="Times New Roman" w:cs="Times New Roman"/>
          <w:sz w:val="24"/>
          <w:szCs w:val="24"/>
        </w:rPr>
        <w:t>а них базируется технологический процесс подготовки современного урока.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учитель на каждом этапе должен критически относиться к подбору форм, методов работы, содержания, способов организации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Ведь урок должен быть направлен на получение новых результатов: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Так, обучая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можно вводить проблемный диалог, создавать проблемную ситуацию для определения учащимися границ знания–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>знания.</w:t>
      </w:r>
    </w:p>
    <w:p w:rsidR="000858CB" w:rsidRDefault="000858CB" w:rsidP="00B0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на уроке русского языка во 2 классе по теме «</w:t>
      </w:r>
      <w:r w:rsidR="00E31328" w:rsidRPr="00AA22FC">
        <w:rPr>
          <w:rFonts w:ascii="Calibri" w:eastAsia="Calibri" w:hAnsi="Calibri" w:cs="Times New Roman"/>
          <w:b/>
        </w:rPr>
        <w:t>Упражнение в написание слов</w:t>
      </w:r>
      <w:r w:rsidR="00E31328">
        <w:rPr>
          <w:b/>
        </w:rPr>
        <w:t xml:space="preserve"> с безударными гласными в корне</w:t>
      </w:r>
      <w:r w:rsidR="00E31328" w:rsidRPr="00AA22FC">
        <w:rPr>
          <w:rFonts w:ascii="Calibri" w:eastAsia="Calibri" w:hAnsi="Calibri" w:cs="Times New Roman"/>
          <w:b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предлагаю учащимся проблемную ситуацию.</w:t>
      </w:r>
    </w:p>
    <w:p w:rsidR="00E31328" w:rsidRPr="008E0CFD" w:rsidRDefault="00E31328" w:rsidP="00B0773D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Сегодня наш урок мы начнем не обычно, а с рассказа об одной ошибке.</w:t>
      </w:r>
    </w:p>
    <w:p w:rsidR="00E31328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8E0CFD">
        <w:rPr>
          <w:rFonts w:ascii="Calibri" w:eastAsia="Calibri" w:hAnsi="Calibri" w:cs="Times New Roman"/>
          <w:b/>
          <w:bCs/>
          <w:szCs w:val="28"/>
        </w:rPr>
        <w:t xml:space="preserve">                                    «Рассказ об одной ошибке»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>Дима написал своему другу Пете записку:- «Приходи с мечом вечером, сыграем!» 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>Старшая сестра Димы Оля ходила в магазин, который расположен рядом с домом, где живёт Петя, и передала записку.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 xml:space="preserve">- Ну как? – спросил Дима вернувшуюся сестру. 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 xml:space="preserve">- Отнесла. Сказал, что к шести часам вечера будет. 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lastRenderedPageBreak/>
        <w:t>В шесть часов Дима собрал ребят во дворе.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 xml:space="preserve">- Мяч будет! Петька принесёт, я ему написал записку. Он обещал. 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A6448F">
        <w:rPr>
          <w:rFonts w:ascii="Calibri" w:eastAsia="Calibri" w:hAnsi="Calibri" w:cs="Times New Roman"/>
          <w:b/>
          <w:szCs w:val="28"/>
        </w:rPr>
        <w:t>Ровно в шесть часов пришёл Петька. Но вместо мяча в его руках было оружие для фехтования – длинный деревянный меч.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szCs w:val="28"/>
        </w:rPr>
      </w:pPr>
      <w:r w:rsidRPr="00A6448F">
        <w:rPr>
          <w:rFonts w:ascii="Calibri" w:eastAsia="Calibri" w:hAnsi="Calibri" w:cs="Times New Roman"/>
          <w:szCs w:val="28"/>
        </w:rPr>
        <w:t>- Почему так получилось? Какое правило не знает Дима?  (Ответы детей)</w:t>
      </w:r>
    </w:p>
    <w:p w:rsidR="00E31328" w:rsidRPr="00A6448F" w:rsidRDefault="00E31328" w:rsidP="00B0773D">
      <w:pPr>
        <w:spacing w:before="100" w:beforeAutospacing="1" w:line="240" w:lineRule="auto"/>
        <w:jc w:val="both"/>
        <w:rPr>
          <w:rFonts w:ascii="Calibri" w:eastAsia="Calibri" w:hAnsi="Calibri" w:cs="Times New Roman"/>
          <w:szCs w:val="28"/>
        </w:rPr>
      </w:pPr>
      <w:r w:rsidRPr="00A6448F">
        <w:rPr>
          <w:rFonts w:ascii="Calibri" w:eastAsia="Calibri" w:hAnsi="Calibri" w:cs="Times New Roman"/>
          <w:szCs w:val="28"/>
        </w:rPr>
        <w:t xml:space="preserve">-Как  проверить безударную гласную в </w:t>
      </w:r>
      <w:proofErr w:type="gramStart"/>
      <w:r w:rsidRPr="00A6448F">
        <w:rPr>
          <w:rFonts w:ascii="Calibri" w:eastAsia="Calibri" w:hAnsi="Calibri" w:cs="Times New Roman"/>
          <w:szCs w:val="28"/>
        </w:rPr>
        <w:t>корне слова</w:t>
      </w:r>
      <w:proofErr w:type="gramEnd"/>
      <w:r w:rsidRPr="00A6448F">
        <w:rPr>
          <w:rFonts w:ascii="Calibri" w:eastAsia="Calibri" w:hAnsi="Calibri" w:cs="Times New Roman"/>
          <w:szCs w:val="28"/>
        </w:rPr>
        <w:t>?</w:t>
      </w:r>
      <w:r>
        <w:rPr>
          <w:rFonts w:ascii="Calibri" w:eastAsia="Calibri" w:hAnsi="Calibri" w:cs="Times New Roman"/>
          <w:szCs w:val="28"/>
        </w:rPr>
        <w:t xml:space="preserve"> ( Правило).</w:t>
      </w:r>
    </w:p>
    <w:p w:rsidR="00E31328" w:rsidRPr="00E31328" w:rsidRDefault="00E31328" w:rsidP="00B0773D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6C1DB8">
        <w:rPr>
          <w:rFonts w:ascii="Calibri" w:eastAsia="Calibri" w:hAnsi="Calibri" w:cs="Times New Roman"/>
          <w:szCs w:val="28"/>
        </w:rPr>
        <w:t>- Чтобы правильно написать слова с безударной  гласной</w:t>
      </w:r>
      <w:r>
        <w:rPr>
          <w:rFonts w:ascii="Calibri" w:eastAsia="Calibri" w:hAnsi="Calibri" w:cs="Times New Roman"/>
          <w:szCs w:val="28"/>
        </w:rPr>
        <w:t xml:space="preserve"> в </w:t>
      </w:r>
      <w:proofErr w:type="gramStart"/>
      <w:r>
        <w:rPr>
          <w:rFonts w:ascii="Calibri" w:eastAsia="Calibri" w:hAnsi="Calibri" w:cs="Times New Roman"/>
          <w:szCs w:val="28"/>
        </w:rPr>
        <w:t>корне слова</w:t>
      </w:r>
      <w:proofErr w:type="gramEnd"/>
      <w:r>
        <w:rPr>
          <w:rFonts w:ascii="Calibri" w:eastAsia="Calibri" w:hAnsi="Calibri" w:cs="Times New Roman"/>
          <w:szCs w:val="28"/>
        </w:rPr>
        <w:t xml:space="preserve">, </w:t>
      </w:r>
      <w:r w:rsidR="00F41B1C">
        <w:rPr>
          <w:szCs w:val="28"/>
        </w:rPr>
        <w:t>надо уметь (</w:t>
      </w:r>
      <w:r w:rsidRPr="006C1DB8">
        <w:rPr>
          <w:rFonts w:ascii="Calibri" w:eastAsia="Calibri" w:hAnsi="Calibri" w:cs="Times New Roman"/>
          <w:szCs w:val="28"/>
        </w:rPr>
        <w:t xml:space="preserve">слайд </w:t>
      </w:r>
      <w:r w:rsidRPr="00E31328">
        <w:rPr>
          <w:rFonts w:ascii="Calibri" w:eastAsia="Calibri" w:hAnsi="Calibri" w:cs="Times New Roman"/>
          <w:b/>
          <w:szCs w:val="28"/>
        </w:rPr>
        <w:t>с памяткой выбора действий)</w:t>
      </w:r>
    </w:p>
    <w:p w:rsidR="00E31328" w:rsidRPr="006C1DB8" w:rsidRDefault="00E31328" w:rsidP="00B077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6C1DB8">
        <w:rPr>
          <w:rFonts w:ascii="Calibri" w:eastAsia="Calibri" w:hAnsi="Calibri" w:cs="Times New Roman"/>
          <w:b/>
          <w:szCs w:val="28"/>
        </w:rPr>
        <w:t xml:space="preserve">выяснить смысл слова </w:t>
      </w:r>
    </w:p>
    <w:p w:rsidR="00E31328" w:rsidRPr="006C1DB8" w:rsidRDefault="00E31328" w:rsidP="00B077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6C1DB8">
        <w:rPr>
          <w:rFonts w:ascii="Calibri" w:eastAsia="Calibri" w:hAnsi="Calibri" w:cs="Times New Roman"/>
          <w:b/>
          <w:szCs w:val="28"/>
        </w:rPr>
        <w:t xml:space="preserve">выделить корень </w:t>
      </w:r>
    </w:p>
    <w:p w:rsidR="00E31328" w:rsidRPr="006C1DB8" w:rsidRDefault="00E31328" w:rsidP="00B077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6C1DB8">
        <w:rPr>
          <w:rFonts w:ascii="Calibri" w:eastAsia="Calibri" w:hAnsi="Calibri" w:cs="Times New Roman"/>
          <w:b/>
          <w:szCs w:val="28"/>
        </w:rPr>
        <w:t xml:space="preserve">найти безударную гласную </w:t>
      </w:r>
    </w:p>
    <w:p w:rsidR="00E31328" w:rsidRDefault="00E31328" w:rsidP="00B077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6C1DB8">
        <w:rPr>
          <w:rFonts w:ascii="Calibri" w:eastAsia="Calibri" w:hAnsi="Calibri" w:cs="Times New Roman"/>
          <w:b/>
          <w:szCs w:val="28"/>
        </w:rPr>
        <w:t>подобрать проверочное слово</w:t>
      </w:r>
    </w:p>
    <w:p w:rsidR="000858CB" w:rsidRPr="00E31328" w:rsidRDefault="00E31328" w:rsidP="00B0773D">
      <w:pPr>
        <w:spacing w:before="100" w:beforeAutospacing="1" w:after="100" w:afterAutospacing="1" w:line="240" w:lineRule="auto"/>
        <w:jc w:val="both"/>
        <w:rPr>
          <w:b/>
          <w:szCs w:val="28"/>
        </w:rPr>
      </w:pPr>
      <w:r w:rsidRPr="006C1DB8">
        <w:rPr>
          <w:rFonts w:ascii="Calibri" w:eastAsia="Calibri" w:hAnsi="Calibri" w:cs="Times New Roman"/>
          <w:szCs w:val="28"/>
        </w:rPr>
        <w:t>- Выпиши слово, которое Дима написал неправильно,</w:t>
      </w:r>
      <w:r>
        <w:rPr>
          <w:rFonts w:ascii="Calibri" w:eastAsia="Calibri" w:hAnsi="Calibri" w:cs="Times New Roman"/>
          <w:szCs w:val="28"/>
        </w:rPr>
        <w:t xml:space="preserve"> графически обозначив </w:t>
      </w:r>
      <w:r w:rsidRPr="006C1DB8">
        <w:rPr>
          <w:rFonts w:ascii="Calibri" w:eastAsia="Calibri" w:hAnsi="Calibri" w:cs="Times New Roman"/>
          <w:szCs w:val="28"/>
        </w:rPr>
        <w:t>орфограммы. Как его можно проверить? (Работа на доске)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же касается этапа рефлексии, то в конце урока предлагаю учащимся ответить на вопросы (тип и тема урока определяют содержание вопросов):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предлагаю ребятам отметить в листах обратной связи цветным кружком мнение о своей работе на уроке: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цвет – «На уроке мне было всё понятно. Я со всеми заданиям справился самостоятельно»;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цвет – «На уроке мне почти всё было понятно. Не всё получалось сразу, но я всё равно справился с заданиями»;</w:t>
      </w:r>
    </w:p>
    <w:p w:rsidR="000858CB" w:rsidRDefault="000858CB" w:rsidP="00B0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– «Помогите! Мне многое непонятно! Мне требуется</w:t>
      </w:r>
    </w:p>
    <w:p w:rsidR="000858CB" w:rsidRDefault="000858CB" w:rsidP="00B0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помощь!»</w:t>
      </w:r>
    </w:p>
    <w:p w:rsidR="00B51F3C" w:rsidRDefault="00B51F3C" w:rsidP="00B51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сегодняшний день для реализации стандартов предлагают четыре типа уроков в зависимости от целей и задач.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>Урок открытия нового знания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рефлексии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закрепление полученных знаний и умений и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одновременного обучения умению выявлять причины своих ошибок и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умению корректировать их.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обобщения и систематизации знаний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уроки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методолологической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направленности)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структурирование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исистематизация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изучаемого материала, а также освоение алгоритмов обобщения способов действия.</w:t>
      </w:r>
    </w:p>
    <w:p w:rsidR="00B51F3C" w:rsidRDefault="00B51F3C" w:rsidP="00B51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развивающего контроля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развитие умения осуществлять контроль и самоконтроль изученных понятий и алгоритмов, формирование умения контролировать собственную деятельность.</w:t>
      </w:r>
    </w:p>
    <w:p w:rsidR="00B51F3C" w:rsidRDefault="00B51F3C" w:rsidP="00B07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F3C" w:rsidSect="00E3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0D"/>
    <w:multiLevelType w:val="multilevel"/>
    <w:tmpl w:val="4A48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62C84"/>
    <w:multiLevelType w:val="multilevel"/>
    <w:tmpl w:val="237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40742"/>
    <w:multiLevelType w:val="multilevel"/>
    <w:tmpl w:val="811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CB"/>
    <w:rsid w:val="000858CB"/>
    <w:rsid w:val="000F21E6"/>
    <w:rsid w:val="006B5534"/>
    <w:rsid w:val="006E6B52"/>
    <w:rsid w:val="00B0773D"/>
    <w:rsid w:val="00B51F3C"/>
    <w:rsid w:val="00E31328"/>
    <w:rsid w:val="00E361B5"/>
    <w:rsid w:val="00F4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2013-02-20T15:39:00Z</cp:lastPrinted>
  <dcterms:created xsi:type="dcterms:W3CDTF">2013-02-20T14:18:00Z</dcterms:created>
  <dcterms:modified xsi:type="dcterms:W3CDTF">2013-02-20T15:41:00Z</dcterms:modified>
</cp:coreProperties>
</file>