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-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360"/>
        <w:gridCol w:w="720"/>
        <w:gridCol w:w="540"/>
        <w:gridCol w:w="9000"/>
        <w:gridCol w:w="1260"/>
        <w:gridCol w:w="360"/>
        <w:gridCol w:w="1080"/>
        <w:gridCol w:w="720"/>
        <w:gridCol w:w="540"/>
      </w:tblGrid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8C0169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35180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учебной </w:t>
            </w: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Материал , используемый на уроке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План/факт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035180" w:rsidRDefault="004C3F57" w:rsidP="00306B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1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733BCF">
        <w:tc>
          <w:tcPr>
            <w:tcW w:w="14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33BCF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Наблюдение как способ получения ответов на вопросы об окружающем нас мире – 8 часов</w:t>
            </w: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учебником. Семья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D20AC3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                             - выявление и формулированиепознавательной цели с помощью учителя (адрес, школа, функции органов чувств);-постановка и формулирование проблемы с помощью учителя,  на основе знаний учащихся (адрес дома, название города, название органов чувств);- слушать учителя, извлекая нужную информацию;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навыков, правил безопасного здорового образа жизни;-постановка и формулирование проблемы с помощью учителя;- слушать учителя, извлекая нужную информацию;-понимать информацию, представленную в разных формах: изобразительной, схематичной, модельной;- моделировать и оценивать различные ситуации поведения в школе и других общественных местах;- различать формы поведения, которые допустимы или не допустимы в школе и др. общественных местах;-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733BCF" w:rsidRDefault="004C3F57" w:rsidP="006E60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по составлению режима дня;- участвовать в игровых ситуациях – выполнять правила уличного движения;- наблюдать за речью учителя, одноклассников, высказывать свое мнение, советы;- отвечать на вопросы по тексту;-участвовать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здорового образа жизни;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выбирать оптимальные 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«Живое и неживое», «Дополни ряд»;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E60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урока);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035180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  3</w:t>
            </w:r>
          </w:p>
          <w:p w:rsidR="004C3F57" w:rsidRDefault="004C3F57" w:rsidP="00035180">
            <w:pPr>
              <w:ind w:left="1020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(учебник)</w:t>
            </w:r>
          </w:p>
          <w:p w:rsidR="004C3F57" w:rsidRPr="00733BCF" w:rsidRDefault="004C3F57" w:rsidP="00035180">
            <w:pPr>
              <w:ind w:left="1020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Где живет семья Ивановых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D20AC3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ательной цели с помощью учителя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 моделировать и оценивать различные ситуации поведения в школе и других общественных местах;</w:t>
            </w:r>
          </w:p>
          <w:p w:rsidR="004C3F57" w:rsidRPr="00DB160A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советы;- отвечать на вопросы по тексту; -участвовать в коллективной беседе, соблюдая правила общения;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информационными источникам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в парах и группах при;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71501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4(учебник)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Мы познаем мир с помощью органов чувств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D20AC3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наблюдать за речью учителя, одноклассников, высказывать свое мнение, советы;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</w:t>
            </w:r>
          </w:p>
          <w:p w:rsidR="004C3F57" w:rsidRPr="00DB160A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«Живое и неживое», «Дополни ряд»;</w:t>
            </w:r>
          </w:p>
          <w:p w:rsidR="004C3F57" w:rsidRPr="006E603E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индивидуальных заданий;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7 учебник)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9.09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Мы познаем мир с помощью органов чувств. 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20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Урок-</w:t>
            </w:r>
          </w:p>
          <w:p w:rsidR="004C3F57" w:rsidRPr="00733BCF" w:rsidRDefault="004C3F57" w:rsidP="00D20AC3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практикум)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наблюдать за речью учителя, одноклассников, высказывать свое мнение, советы;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</w:t>
            </w:r>
          </w:p>
          <w:p w:rsidR="004C3F57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информационными источника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 индив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заданий;работа в парах;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Стр 8учебни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11.09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Мы познаем мир с помощью органов чувств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Урок -закрепление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(познакомить с условными обозначениями в дидактических играх, работать в парах и т. д.);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наблюдать за речью учителя, одноклассников, высказывать свое мнение, советы;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рассказы;.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«Живое и неживое», «Дополни ряд»;</w:t>
            </w:r>
          </w:p>
          <w:p w:rsidR="004C3F57" w:rsidRPr="00715010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6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16.09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 урок  по  теме.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Закрепление и применение знаний на практике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наблюдать за речью учителя, одноклассников, высказывать свое мнение, советы;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тексту;-участвовать в коллективной беседе, соблюдая правила общения;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рассказы;.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15010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18.09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Что  нас  окружает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                            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(познакомить с условными обозначениями в дидактических играх, работать в парах и т. д.);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здорового образа жизни;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с информацработа в парах 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антиципация (м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оделирование, прогнозирование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10 учебник, стр 3 тетерадь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23.09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Что  нас  окружает. 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(Экскурсия)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-желание познавать, открывать новое, осваивать новые действия, готовность преодолевать учебные затруднения и оценивать свои усилия;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навыков, правил безопасного здорового образа жизни;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формы поведения, которые допустимы или не допустимы в школе и др. общественных местах;</w:t>
            </w:r>
          </w:p>
          <w:p w:rsidR="004C3F57" w:rsidRPr="00733BCF" w:rsidRDefault="004C3F57" w:rsidP="00DB16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по своему району или городу;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здорового образа жизни;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«Живое и неживое», «Дополни ряд»;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экскурсии;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C3F57" w:rsidRPr="00733BCF" w:rsidRDefault="004C3F57" w:rsidP="0071501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25.09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0A4CE0">
        <w:tc>
          <w:tcPr>
            <w:tcW w:w="14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D20AC3" w:rsidRDefault="004C3F57" w:rsidP="00D20AC3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D20AC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Живая природа – 10 часов</w:t>
            </w: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Животные – часть природы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15010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010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новым  материалом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(основные признаки различия живой и не живой природы);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различные ситуации в природе.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Общеучебные:- выявление и формулирование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(предметы живой и неживой природы);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(различать объекты живой и неживой природы);- слушать учителя, извлекая нужную информацию;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различать объекты природы и изделия человека; объекты живой и неживой природы;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«Подбери пару», «Кто где живёт»;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в парах и группах </w:t>
            </w: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12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4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Животные – часть природы 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выявление и формулированиепознавательной цели с помощью учителя 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сопоставлять признаки предметов и органы чувств, с помощью которых их можно узнать;- различать объекты природы и изделия человека; объекты живой и неживой природы;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«Подбери пару», «Кто где живёт»;</w:t>
            </w:r>
          </w:p>
          <w:p w:rsidR="004C3F57" w:rsidRPr="00531EAC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и группах при выполнении совместных заданий;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10-11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Дикие животные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омашние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 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(основные признаки различия живой и не живой природы);-постановка и формулирование проблемы с помощью учителя,  на основе знаний учащихся об объектах живой и неживой природы;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различать объекты природы и изделия человека; объекты живой и неживой природы;</w:t>
            </w:r>
          </w:p>
          <w:p w:rsidR="004C3F57" w:rsidRPr="006E603E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здорового образа жизни;-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«Подбери пару», «Кто где живёт»;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информационными источникам</w:t>
            </w:r>
          </w:p>
          <w:p w:rsidR="004C3F57" w:rsidRPr="00531EAC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14-15 учебник стр 12 тетрадь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Стр 15-16 учебник, 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13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7.10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16.10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Насекомые – часть природы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учителя,  на основе знаний учащихся об объектах живой и неживой природы;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заданий);- сопоставлять признаки предметов и органы чувств, с помощью которых их можно узнать;- различать объекты природы и изделия человека; объекты живой и неживой природы;</w:t>
            </w:r>
          </w:p>
          <w:p w:rsidR="004C3F57" w:rsidRPr="006E603E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игры: «Подбери пару», «Кто где живёт»;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с информационными источника</w:t>
            </w:r>
          </w:p>
          <w:p w:rsidR="004C3F57" w:rsidRPr="00531EAC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в парах и группах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16-18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5 хрестоматия стр 14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21.10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Растения – часть живой природы. (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(основные признаки различия живой и не живой природы);-постановка и формулирование проблемы с помощью учителя,  на основе знаний учащихся об объектах живой и неживой природы;Оценивать различные ситуации в природе.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:- выявление и формулированиепознавательной цели с помощью учителя (предметы живой и неживой природы);- слушать учителя, извлекая нужную информацию; анализировать ситуации во время экскурсии в природу;</w:t>
            </w:r>
          </w:p>
          <w:p w:rsidR="004C3F57" w:rsidRPr="00A767E6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в группах и самостоятельно с источникам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информации об окружающем мире,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обсуждать в коллективе необходимость соблюдений правил здорового образа жизни;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информационными источникам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18-20 учебник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br/>
              <w:t xml:space="preserve"> стр 6 хрест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23.10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E86042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Что общего у трав, кустарников и деревьев</w:t>
            </w: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выявление и формулирование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познавательной цели с помощью учителя (основные признаки различия живой и не живой природы);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 формулирование проблемы с помощью учителя,  на основе знаний учащихся об объектах живой и неживой природы;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2.Логические:опоставлять признаки предметов и органы чувств, с помощью которых их можно узнать;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объекты природы и изделия человека; объекты живой и неживой природы;</w:t>
            </w:r>
          </w:p>
          <w:p w:rsidR="004C3F57" w:rsidRPr="00E86042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вступать в беседу со взрослыми дома, задавать им определённые вопросы, выслушивать ответы и на их основе строить свои сообщения, рассказы; обсуждать в коллективе необходимость соблюдений правил здорового образа жизни;выбирать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531EAC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20-22 учебник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15 тетрадь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8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28.10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Растения  и  их  части.</w:t>
            </w: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(Урок- практикум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выявление и формулированиепознавательной цели с помощью учителя (предметы живой и неживой природы);постановка и формулирование проблемы с помощью учителя (различать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бъекты живой и неживой природы)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слушать учителя, извлекая нужную информацию;понимать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2.Логические:различать объекты природы и изделия человека; объекты живой и неживой природы;</w:t>
            </w:r>
          </w:p>
          <w:p w:rsidR="004C3F57" w:rsidRPr="00E86042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;отвечать на вопросы по тексту;участвовать в коллективной беседе, соблюдая правила общения;вступать в беседу со взрослыми дома, задавать им определённые вопросы, выслушивать ответы и на их основе строить свои сообщения, рассказы;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531EAC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в парах и группах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Стр 9 хрестоматия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16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Способы  размножения   растений</w:t>
            </w: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деревья с ветром дружат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выявление и формулированиепознавательной цели с помощью учителя (основные признаки различия живой и не живой природы);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ситуации в природе.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 слушать учителя, извлекая нужную информацию;понимать информацию, представленную в разных формах: изобразительной, схематичной, модельной (использование условных обозначений при выполнении заданий);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 различать объекты природы и изделия человека; объекты живой и неживой природы;</w:t>
            </w:r>
          </w:p>
          <w:p w:rsidR="004C3F57" w:rsidRPr="00E86042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группах и самостоятельно с источниками информации об окружающем мире;вступать в беседу со взрослыми дома, задавать им определённые вопросы, выслушивать ответы и на их основе строить свои сообщения, рассказы; обсуждать в коллективе необходимость соблюдений правил здорового образа жизни;выбирать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опытов;</w:t>
            </w:r>
          </w:p>
          <w:p w:rsidR="004C3F57" w:rsidRPr="00733BCF" w:rsidRDefault="004C3F57" w:rsidP="00531EAC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22-24 учебник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17 тетрадь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9-10 хрестоматия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4.11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2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2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Природа и ее сезонные изменения (осень,  зима) – 20 часов</w:t>
            </w: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Природа и ее сезонные изменен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 . Устный опрос</w:t>
            </w:r>
          </w:p>
        </w:tc>
        <w:tc>
          <w:tcPr>
            <w:tcW w:w="10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признаки);- слушать учителя, извлекая нужную информацию;-понимать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сравнивать времена года, выделять отличительные признаки;</w:t>
            </w:r>
          </w:p>
          <w:p w:rsidR="004C3F57" w:rsidRPr="000A4CE0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советы;- отвечать на вопросы по тексту;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24-26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11.11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Жизнь растений осенью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природе);- слушать учителя, извлекая нужную информацию;;- моделировать и оценивать различные ситуации поведения в природе;- различать дикорастущие, культурные и комнатные растения; деревья, кустарники, травянистые растения; хвойные, лиственные растения;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 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0A4CE0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обсуждать в коллективе необходимость соблюдений правил поведения в природе;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ника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;- зарисовка растений и их раскрашивание;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муляжами грибов;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уход за комнатн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растениями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26-28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13.11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растения готовятся к зиме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знают названия времен года.  Имеют представление о сезонных изменениях в природе;-помощью учителя расширяют и углубляют знания о сезонных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изменениях осенью и зимой;    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модельной;- различать дикорастущие, культурные и комнатные растения; деревья, кустарники, травянистые растения; хвойные, лиственные растения;- различать ядовитые растения и грибы;- сравнивать и описывать растения, грибы, называя их отличительные признаки;</w:t>
            </w:r>
          </w:p>
          <w:p w:rsidR="004C3F57" w:rsidRPr="000A4CE0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зарисовка растений и их раскрашивание;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стр 12-14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18.11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Почему наступает листопад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(урок-экскурсия)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Общеучебные:-понимать информацию, представленную в разных формах: изобразительной, схематичной, модельной;2.Логические:- анализировать ситуации во время экскурсии в природу;- сравнивать времена года, выделять отличительные признаки;различать ядовитые растения и грибы; сравнивать и описывать растения, грибы, называя их отличительные признаки;</w:t>
            </w:r>
          </w:p>
          <w:p w:rsidR="004C3F57" w:rsidRPr="00194224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вступать в беседу со взрослыми дома, задавать им определённые вопросы, выслушивать ответы и на их основе строить свои сообщения, рассказы; - обсуждать в коллективе необходимость соблюдений правил поведения в природе;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экскурсии;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14-15 хрестоматия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20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25.11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Труд людей осенью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формулированиепознавательной цели с помощью учителя (последовательность времён года, отличительные признаки); - слушать учителя, извлекая нужную информацию;-понимать информацию, представленную в разных формах: изобразительной, схематичной, модельной;- анализировать ситуации во время экскурсии в природу;- различать дикорастущие, культурные и комнатные растения; деревья, кустарники, травянистые растения; хвойные, лиственные растения;называя их отличительные признаки;</w:t>
            </w:r>
          </w:p>
          <w:p w:rsidR="004C3F57" w:rsidRPr="00787CA4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 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87CA4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28-30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18-19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27.11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животные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готовятся к зим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природе, желание её охранять- приобретение личног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, отличительные признаки);-постановка и формулирование проблемы с помощью учителя (о сезонных изменениях в природе);-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сравнивать времена года, выделять отличительные признаки;- различать дикорастущие, культурные и комнатные растения; деревья, кустарники, травянистые растения; хвойные, лиственные растения;</w:t>
            </w:r>
          </w:p>
          <w:p w:rsidR="004C3F57" w:rsidRPr="00194224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информационными источникам- работа в парах и группах 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экскурсии;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30-32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16-18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Кто и куда спешит осенью спрятаться.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Общеучебные:-постановка и формулирование проблемы с помощью учителя (о сезонных изменениях в природе);- слушать учителя, извлекая нужную информацию;-понимать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сравнивать времена года, выделять отличительные признаки;- различать дикорастущие, культурные и комнатные растения; деревья, кустарники, травянистые растения; хвойные, лиственные растения;называя их отличительные признаки;</w:t>
            </w:r>
          </w:p>
          <w:p w:rsidR="004C3F57" w:rsidRPr="00787CA4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работать в группах и самостоятельно с источниками информации об окружающем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мире;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16-18 хрестоматия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22-23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Пришла зима.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Общеучебные:-понимать информацию, представленную в разных формах: изобразительной, схематичной, модельной;2.Логические:- сравнивать времена года, выделять отличительные признаки;- различать дикорастущие, культурные и комнатные растения; деревья, кустарники, травянистые растения; хвойные, лиственные растения;- различать ядовитые растения и грибы;- сравнивать и описывать растения, грибы, называя их отличительные признаки;</w:t>
            </w:r>
          </w:p>
          <w:p w:rsidR="004C3F57" w:rsidRPr="006E603E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очника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выполнении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дивидуальных заданий;</w:t>
            </w:r>
          </w:p>
          <w:p w:rsidR="004C3F57" w:rsidRPr="006E603E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32-34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24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9.12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Снежные загадки.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-помощью учителя расширяют и углубляют 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сезонных изменениях осенью и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модельной;- различать дикорастущие, культурные и комнатные растения; деревья, кустарники, травянистые растения; хвойные, лиственные растения;- различать ядовитые растения и грибы;- сравнивать и описывать растения, грибы, называя их отличительные признаки;</w:t>
            </w:r>
          </w:p>
          <w:p w:rsidR="004C3F57" w:rsidRPr="006E603E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ционными источникам</w:t>
            </w:r>
          </w:p>
          <w:p w:rsidR="004C3F57" w:rsidRPr="006E603E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выиндивидуальных заданий;антиципация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34-36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Стр 24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11.12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Жизнь лесных зверей зимой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природе;1. Общеучебные:-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признаки);-постановка и формулирование проблемы с помощью учителя (о сезонных изменениях в природе);2.Логические:- моделировать и оценивать различные ситуации поведения в природе;- анализировать ситуации во время экскурсии в природу;-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советы;- отвечать на вопросы по тексту;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-участвовать в коллективной беседе, соблюдая правила общения;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36-38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16.12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Почему зайцы снега ждут?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-понимать информацию, представленную в разных формах: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изобразительной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схематичной, модельной;- различать дикорастущие, культурные и комнатные растения; деревья, кустарники, травянистые растения; хвойные, лиственные растения;- различать ядовитые растения и грибы;- сравнивать и описывать растения, грибы, называя их отличительные признаки;</w:t>
            </w:r>
          </w:p>
          <w:p w:rsidR="004C3F57" w:rsidRPr="00DD014C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троить свои сообщения, рассказы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онными источника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индивидуальных заданий;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в парах 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26-28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18.12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Как помочь птицам зимой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моделировать и оценивать различные ситуации поведения в природе;- анализировать ситуации во время экскурсии в природу;-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советы;- отвечать на вопросы по тексту;-участвовать в коллективной беседе, соблюдая правила общения;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38-40 учебник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28-29 тетрадь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32-34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23.12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Зимние гости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дикорастущие, культурные и комнатные растения; деревья, кустарники, травянистые растения; хвойные, лиственные растения;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ядовитые растения и грибы;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и описывать растения, грибы, называя их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дидактические игры 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30-32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25.12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Тайна рябинового пира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ядовитые растения и грибы;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и описывать растения, грибы, называя их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32-33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Чем ты птиц зимой угощаешь?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2.Логические:- моделировать и оценивать различные ситуации поведения в природе;- анализировать ситуации во время экскурсии в природу;-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34-35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Есть ли жизнь в воде и  подо льдом?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в природу;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ядовитые растения и грибы;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и описывать растения, грибы, называя их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194224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40-42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8.01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Искатели воздуха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дикорастущие, культурные и комнатные растения; деревья, кустарники, травянистые растения; хвойные, лиственные растения;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ядовитые растения и грибы;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и описывать растения, грибы, называя их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37-38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13.01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Где раки зимуют?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природе);2.Логические:- моделировать и оценивать различные ситуации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дикорастущие, культурные и комнатные растения; деревья, кустарники, травянистые растения; хвойные, лиственные растения;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ядовитые растения и грибы;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и описывать растения, грибы, называя их отличительные признаки;</w:t>
            </w:r>
          </w:p>
          <w:p w:rsidR="004C3F57" w:rsidRPr="00DD014C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138-39 хрестоматия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15.01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Как зимуют деревья, кустарники и травы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Открытие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осенью и зимой;     - оценивать различные ситуации поведения в природе.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в природу;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«Собери белке корзинку», «Помоги птицам»;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42-44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31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Учимся различать деревья и кустарники зимой (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урок-экскурсия)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Текущий.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отличительные признаки);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в природу;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времена года, выделять отличительные признаки;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0A4CE0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уппах 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зарисовка растений и их раскрашивание;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лепка, рисование и моделирование грибов;</w:t>
            </w:r>
          </w:p>
          <w:p w:rsidR="004C3F57" w:rsidRPr="00733BCF" w:rsidRDefault="004C3F57" w:rsidP="00194224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44-46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22.01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1942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Природа и ее сезонные изменения (весна,  лето) – 17 часов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0A4CE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Пришла весна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весной и летом; 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их отличительные признаки, ядовитые и лекарственные растения);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«Кто что ест?», «Кому нужна помощь весной»;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46-48 учебник 32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27.01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Первоцветы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весной и летом; 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 -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природе, правила сбора трав);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домашних и диких животных;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вести наблюдение за животными;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48-50 учебник</w:t>
            </w:r>
          </w:p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33 тетрадь</w:t>
            </w:r>
          </w:p>
          <w:p w:rsidR="004C3F57" w:rsidRPr="00733BCF" w:rsidRDefault="004C3F57" w:rsidP="000355B3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46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29.01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Где искать первые весенние цветы?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весной и летом; 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в природу;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домашних и диких животных;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вести наблюдение за животными;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46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Жизнь растений весной (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урок-ксэкурсия)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 -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вести наблюдение за животными;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экскурсии;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наблюдения, практические и творческие работы;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48-51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Как животные весну встречают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-помощью учителя расширяют и углубляют знания о сезонных изменениях весной и летом; 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их отличительные признаки, ядовитые и лекарственные растения);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(о сезонных изменениях в природе, правила сбора трав);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анализировать ситуации во время экскурсии в природу;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</w:t>
            </w:r>
          </w:p>
          <w:p w:rsidR="004C3F57" w:rsidRPr="00A878B7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-участвовать в коллективной беседе, соблюдая правила общения;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«Кто что ест?», «Кому нужна помощь весной»;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наблюдения, практические и творческие работы;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уход за домашними животными;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50-52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10.02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Про больших и маленьких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 -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троить свои сообщения, рассказы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«Кто что ест?», «Кому нужна помощь весной»;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153-54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12.02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Зачем ящерица нежится весной на солнце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1. Общеучебные: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2.Логические: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моделировать и оценивать различные ситуации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вести наблюдение за животными;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«Кто что ест?», «Кому нужна помощь весной»;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54-55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17.02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Почему кукушка птенцов не выкарм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ливае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обозначения);:-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 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 «Кто что ест?», «Кому нужна помощь весной»;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60 хрестоматия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34-35 тетрадь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24.02</w:t>
            </w:r>
          </w:p>
        </w:tc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Как медведица о медвежатах заботится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природе;-помощью учителя расширяют и углубляют знания о сезонных изменениях весной и летом;  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их отличительные признаки, ядовитые и лекарственные растения);-постановка и формулирование проблемы с помощью учителя (о сезонных изменениях в природе, правила сбора трав);-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советы;- отвечать на вопросы по тексту;-участвовать в коллективной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еседе, соблюдая правила общения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62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26.02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Лето пришло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анализировать ситуации во время экскурсии в природу;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наблюдать за речью учителя, одноклассников, высказывать свое мнение, советы; 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онными источникам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индивидуальных заданий;антиципация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54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 лес по ягоды пойд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анализировать ситуации во время экскурсии в природу;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 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работа с информационными источниками (учебником 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56-58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36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С лукошком за грибами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58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37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10.03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Опасный красавец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 -помощью учителя расширяют и углубляют знания о сезонных изменениях весной и летом;  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индивидуальных заданий;работа в парах и группах 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72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17.03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Зеленая аптека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природе;-помощью учителя расширяют и углубляют знания о сезонных изменениях весной и летом;  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60 учебник</w:t>
            </w:r>
          </w:p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38 тетрадь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19.03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растения (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урок-экскурсия)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 -помощью учителя расширяют и углубляют знания о сезонных изменениях весной и летом;  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(учебником и тетрадью);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67-68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24.03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Природа и мы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способностей;- обретение чувства любви к природе, желание её охранять;-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формулированиепознавательной цели с помощью учителя (последовательность времён года, их отличительные признаки, ядовитые и - моделировать и оценивать различные ситуации поведения в природе;- анализировать ситуации во время экскурсии в природу;- различать домашних и диких животных;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обсуждать в коллективе необходимость соблюд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ений правил поведения в природе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62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26.03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урок по теме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обществом, природой;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названия времен года.  Имеют представление о сезонных изменениях в природе; -помощью учителя расширяют и углубляют знания о сезонных изменениях весной и летом;   - оценивать различные ситуации поведения в природе;- навыков оценить принятие экологически грамотного  и безопасного поведения в природе;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(последовательность времён года, их отличительные признаки, ядовитые и лекарственные растения);-понимать информацию, представленную в разных формах: изобразительной, схематичной, модельной (условные обозначения);- моделировать и оценивать различные ситуации поведения в природе;- различать и описывать млекопитающих, птиц, рыб, насекомых, земноводных, пресмыкающихся, называя их отличительные признаки, особенности их внешнего вида и среду обитания;- вести наблюдение за животными;</w:t>
            </w:r>
          </w:p>
          <w:p w:rsidR="004C3F57" w:rsidRPr="00DD014C" w:rsidRDefault="004C3F57" w:rsidP="00A878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и самостоятельно с источниками информации об окружающем мире;- отвечать на вопросы по тексту;-участвовать в коллективной беседе, соблюдая правила общения;- обсуждать в коллективе необходимость соблюдений правил поведения в природе;- выбирать оптимальные формы поведения во взаимоотношении с одноклассниками, друзьями, взрослыми.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индивидуальных заданий;</w:t>
            </w:r>
          </w:p>
          <w:p w:rsidR="004C3F57" w:rsidRPr="00733BCF" w:rsidRDefault="004C3F57" w:rsidP="006B4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антиципация (моделирование, прогнозирование в начале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73-74 хрестоматия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31.03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EB4CCD" w:rsidRDefault="004C3F57" w:rsidP="00EB4C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C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Наша родина — Россия – 11 часов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– Россия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название города, государства, столицу;_-с помощью учителя знакомятся с символикой, заучивают гимн;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(название города, страны, столицы;-постановка и формулирование проблемы с помощью учителя (символика России, традиции, обычаи»;- моделировать и оценивать различные ситуации поведения в школе и других общественных местах;- различать формы поведения, которые допустимы или не допустимы в школе и др. общественных местах;- работать в группах по составлению режима дня;- участвовать в игровых ситуациях – выполнять правила уличного движения;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64-66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Символика нашего гударства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осваивать новые действия, готовность преодолевать учебные затруднения и оценивать свои усилия;-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модельной;- моделировать и оценивать различные ситуации поведения в школе и других общественных местах;- анализировать ситуации во время экскурсии по своему району или городу;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отвечать на вопросы по тексту;-участвовать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66-68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Москва – столица нашего государства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название города, государства, столицу;-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DD014C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троить свои сообщения, рассказы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обсуждать в коллективе необходимость соблюдений правил здорового образа жизни;- выбирать оптимальные формы поведения во взаимоотношении с одноклассниками, друзьями, взрослыми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68-69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14.04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Москвы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название города, государства, столицу;-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 выявление и формулирование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(название города, страны, столицы;-постановка и формулирование проблемы с помощью учителя (символика России, традиции, обычаи»;-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DD014C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наблюдать за речью учителя, одноклассников, высказывать свое мнение, советы;- отвечать на вопросы по тексту;-участвовать в коллективной беседе, соблюдая правила общения;- обсуждать в коллективе необходимость соблюдений правил здорового образа жизни;- выбирать оптимальные формы поведения во взаимоотношении с одноклассниками, друзьями, взрослыми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70-71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16.04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город. Транспорт.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Урок- практикум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модельной;- моделировать и оценивать различные ситуации поведения в школе и других общественных местах;- анализировать ситуации во время экскурсии по своему району или городу;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по составлению режима дня;- участвовать в игровых ситуациях – выполнять правила уличного движения;- обсуждать в коллективе необходимость соблюдений правил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 и группах 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антиципация (моделирование, прогнозирование в начале урока)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72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21.04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Наш город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Правила ДД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 практикум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название города, государства, столицу;-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информацию;понимать информацию, представленную в разных формах: изобразительной, схематичной, модельной;-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DD014C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вступать в беседу со взрослыми дома, задавать им определённые вопросы, выслушивать ответы и на их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строить свои сообщения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;- обсуждать в коллективе необходимость соблюдений правил здорового образа жизни;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73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23.04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 с  достопримечательностями  города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новых ЗУНов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учащиеся знают название города, государства, столицу;-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модельной;- различать формы поведения, которые допустимы или не допустимы в школе и др. общественных местах;-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2D7451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(моделирование, прогнозирование в начале урока)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28.04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Моя  улица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 по селу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зарождение элементов гражданского самосознания – осознание себя членом общества, государства;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и формулирование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познавательной цели с помощью учителя (название города, страны, столицы;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модельной;- работать практически по составлению - анализировать ситуации во время экскурсии по своему району или городу;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-участвовать в коллективной беседе, соблюдая правила общения;- вступать в беседу со взрослыми дома, задавать им определённые вопросы, выслушивать ответы и на их основе строить свои сообщения, рассказы; - обсуждать в коллективе необходимость соблюдений правил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30.04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урок. Письмо в клуб «Мы и 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-постановка и формулирование проблемы с помощью учителя (символика России, традиции, обычаи»;- слушать учителя, извлекая нужную информацию;-понимать информацию, представленную в разных формах: изобразительной, схематичной, модельной;- моделировать и оценивать различные ситуации поведения в школе и других общественных местах;</w:t>
            </w:r>
          </w:p>
          <w:p w:rsidR="004C3F57" w:rsidRPr="00171547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вступать в беседу со взрослыми дома, задавать им определённые вопросы, выслушивать ответы и на их основе строить свои сообщения, рассказы;- обсуждать в коллективе необходимость соблюдений правил здорового образа жизни;- выбирать оптимальные формы поведения во взаимоотношении с одноклассниками, друзьями, взрослыми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-антиципация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Стр 74-75 учебник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5.05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умений;- зарождение элементов гражданского самосознания – осознание себя членом общества, государства;- приобретение личного опыта общения с людьми, обществом;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-понимать информацию, представленную в разных формах: изобразительной, схематичной, модельной;-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171547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по составлению режима дня;- участвовать в игровых ситуациях – выполнять правила уличного движения;- выбирать оптимальные формы поведения во взаимоотношении с одноклассниками, друзьями, взрослыми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 -антиципация (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Стр76-77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7.05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4C3F57" w:rsidRPr="00733BCF" w:rsidTr="004A705A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F57" w:rsidRPr="00733BCF" w:rsidRDefault="004C3F57" w:rsidP="002D745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20AC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принятие и освоение младшим школьником социальной роли ученика, положительного отношения к процессу учения, к приобретению знаний и умений;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правила безопасного здорового образа жизни;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слушать учителя, извлекая нужную информацию;-понимать информацию, представленную в разных формах: изобразительной, схематичной, модельной;- работать практически по составлению режима дня и анализировать его;- анализировать ситуации во время экскурсии по своему району или городу;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работать в группах по составлению режима дня;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 участвовать в игровых ситуациях – выполнять правила уличного движения;- 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BCF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и группах при выполнении совместных заданий;</w:t>
            </w:r>
          </w:p>
          <w:p w:rsidR="004C3F57" w:rsidRPr="00733BCF" w:rsidRDefault="004C3F57" w:rsidP="00EB4C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Анализ работ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12.05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F57" w:rsidRPr="00733BCF" w:rsidRDefault="004C3F57" w:rsidP="00306B3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</w:tbl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  <w:bookmarkStart w:id="0" w:name="7fbde1becf1e2517024861f0f0b0d08ee49a306c"/>
      <w:bookmarkEnd w:id="0"/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p w:rsidR="004C3F57" w:rsidRDefault="004C3F57" w:rsidP="00786555">
      <w:pPr>
        <w:rPr>
          <w:rFonts w:ascii="Times New Roman" w:hAnsi="Times New Roman"/>
          <w:color w:val="000000"/>
          <w:sz w:val="24"/>
          <w:szCs w:val="24"/>
        </w:rPr>
      </w:pPr>
    </w:p>
    <w:sectPr w:rsidR="004C3F57" w:rsidSect="00EB4E92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57" w:rsidRDefault="004C3F57" w:rsidP="003F087A">
      <w:pPr>
        <w:spacing w:after="0" w:line="240" w:lineRule="auto"/>
      </w:pPr>
      <w:r>
        <w:separator/>
      </w:r>
    </w:p>
  </w:endnote>
  <w:endnote w:type="continuationSeparator" w:id="0">
    <w:p w:rsidR="004C3F57" w:rsidRDefault="004C3F57" w:rsidP="003F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57" w:rsidRDefault="004C3F57" w:rsidP="00DB73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F57" w:rsidRDefault="004C3F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57" w:rsidRDefault="004C3F57" w:rsidP="00DB73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70</w:t>
    </w:r>
    <w:r>
      <w:rPr>
        <w:rStyle w:val="PageNumber"/>
      </w:rPr>
      <w:fldChar w:fldCharType="end"/>
    </w:r>
  </w:p>
  <w:p w:rsidR="004C3F57" w:rsidRDefault="004C3F57">
    <w:pPr>
      <w:pStyle w:val="Footer"/>
      <w:jc w:val="center"/>
    </w:pPr>
  </w:p>
  <w:p w:rsidR="004C3F57" w:rsidRDefault="004C3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57" w:rsidRDefault="004C3F57" w:rsidP="003F087A">
      <w:pPr>
        <w:spacing w:after="0" w:line="240" w:lineRule="auto"/>
      </w:pPr>
      <w:r>
        <w:separator/>
      </w:r>
    </w:p>
  </w:footnote>
  <w:footnote w:type="continuationSeparator" w:id="0">
    <w:p w:rsidR="004C3F57" w:rsidRDefault="004C3F57" w:rsidP="003F0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518"/>
    <w:multiLevelType w:val="hybridMultilevel"/>
    <w:tmpl w:val="381A8F68"/>
    <w:lvl w:ilvl="0" w:tplc="46327412">
      <w:start w:val="1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C4406D"/>
    <w:multiLevelType w:val="hybridMultilevel"/>
    <w:tmpl w:val="26783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5A5B3F"/>
    <w:multiLevelType w:val="hybridMultilevel"/>
    <w:tmpl w:val="31200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65D"/>
    <w:rsid w:val="00001CE9"/>
    <w:rsid w:val="00035180"/>
    <w:rsid w:val="000355B3"/>
    <w:rsid w:val="000637E5"/>
    <w:rsid w:val="000A365D"/>
    <w:rsid w:val="000A4CE0"/>
    <w:rsid w:val="00126619"/>
    <w:rsid w:val="00171547"/>
    <w:rsid w:val="00194224"/>
    <w:rsid w:val="00241656"/>
    <w:rsid w:val="00275393"/>
    <w:rsid w:val="00276FD1"/>
    <w:rsid w:val="00297374"/>
    <w:rsid w:val="002D08E3"/>
    <w:rsid w:val="002D7451"/>
    <w:rsid w:val="002E58DD"/>
    <w:rsid w:val="00306B3D"/>
    <w:rsid w:val="003368E9"/>
    <w:rsid w:val="00367FA1"/>
    <w:rsid w:val="003F087A"/>
    <w:rsid w:val="004154DA"/>
    <w:rsid w:val="00421194"/>
    <w:rsid w:val="004312BF"/>
    <w:rsid w:val="0047165D"/>
    <w:rsid w:val="004A6D56"/>
    <w:rsid w:val="004A705A"/>
    <w:rsid w:val="004C3F57"/>
    <w:rsid w:val="004C5F57"/>
    <w:rsid w:val="004F0BFF"/>
    <w:rsid w:val="004F59EA"/>
    <w:rsid w:val="00531EAC"/>
    <w:rsid w:val="0054463F"/>
    <w:rsid w:val="005D2FDA"/>
    <w:rsid w:val="00635B5B"/>
    <w:rsid w:val="00642FF5"/>
    <w:rsid w:val="006B4567"/>
    <w:rsid w:val="006E603E"/>
    <w:rsid w:val="00715010"/>
    <w:rsid w:val="00733BCF"/>
    <w:rsid w:val="00786555"/>
    <w:rsid w:val="00787CA4"/>
    <w:rsid w:val="007D047D"/>
    <w:rsid w:val="007E31AC"/>
    <w:rsid w:val="00817D33"/>
    <w:rsid w:val="0086422F"/>
    <w:rsid w:val="008C0169"/>
    <w:rsid w:val="009E07F7"/>
    <w:rsid w:val="00A44F48"/>
    <w:rsid w:val="00A767E6"/>
    <w:rsid w:val="00A878B7"/>
    <w:rsid w:val="00A96EC7"/>
    <w:rsid w:val="00AC61DD"/>
    <w:rsid w:val="00AE0048"/>
    <w:rsid w:val="00B54472"/>
    <w:rsid w:val="00B76B1D"/>
    <w:rsid w:val="00B823F5"/>
    <w:rsid w:val="00C148E4"/>
    <w:rsid w:val="00C701B9"/>
    <w:rsid w:val="00CE14B4"/>
    <w:rsid w:val="00D160E4"/>
    <w:rsid w:val="00D20AC3"/>
    <w:rsid w:val="00D5111A"/>
    <w:rsid w:val="00D66914"/>
    <w:rsid w:val="00D93A17"/>
    <w:rsid w:val="00DB160A"/>
    <w:rsid w:val="00DB7303"/>
    <w:rsid w:val="00DD014C"/>
    <w:rsid w:val="00E04E4A"/>
    <w:rsid w:val="00E86042"/>
    <w:rsid w:val="00EB4CCD"/>
    <w:rsid w:val="00EB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165D"/>
    <w:pPr>
      <w:ind w:firstLine="567"/>
      <w:jc w:val="both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F0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08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0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087A"/>
    <w:rPr>
      <w:rFonts w:cs="Times New Roman"/>
    </w:rPr>
  </w:style>
  <w:style w:type="paragraph" w:customStyle="1" w:styleId="c2c12">
    <w:name w:val="c2 c12"/>
    <w:basedOn w:val="Normal"/>
    <w:uiPriority w:val="99"/>
    <w:rsid w:val="007865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351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B4E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424</TotalTime>
  <Pages>58</Pages>
  <Words>11925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12</cp:revision>
  <cp:lastPrinted>2013-09-24T15:44:00Z</cp:lastPrinted>
  <dcterms:created xsi:type="dcterms:W3CDTF">2012-08-17T08:23:00Z</dcterms:created>
  <dcterms:modified xsi:type="dcterms:W3CDTF">2013-09-24T15:46:00Z</dcterms:modified>
</cp:coreProperties>
</file>