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ED" w:rsidRPr="00D824C1" w:rsidRDefault="001656ED" w:rsidP="00E9202F">
      <w:pPr>
        <w:jc w:val="center"/>
        <w:rPr>
          <w:rFonts w:ascii="Times New Roman" w:hAnsi="Times New Roman"/>
          <w:sz w:val="24"/>
          <w:szCs w:val="24"/>
        </w:rPr>
      </w:pPr>
      <w:r w:rsidRPr="00D824C1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1656ED" w:rsidRPr="00D824C1" w:rsidRDefault="001656ED" w:rsidP="00E9202F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440"/>
        <w:gridCol w:w="1260"/>
        <w:gridCol w:w="900"/>
        <w:gridCol w:w="1800"/>
        <w:gridCol w:w="3060"/>
        <w:gridCol w:w="2700"/>
        <w:gridCol w:w="1440"/>
        <w:gridCol w:w="900"/>
        <w:gridCol w:w="1080"/>
      </w:tblGrid>
      <w:tr w:rsidR="001656ED" w:rsidRPr="00D824C1" w:rsidTr="00D37AB6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8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306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 xml:space="preserve">    УУД</w:t>
            </w:r>
          </w:p>
        </w:tc>
        <w:tc>
          <w:tcPr>
            <w:tcW w:w="270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 xml:space="preserve">       Вид учебной деятельности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Материал,испльзуемый на уроке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План/факт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1656ED" w:rsidRPr="00D824C1" w:rsidTr="00D37AB6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Волшебные предметы</w:t>
            </w:r>
            <w:r w:rsidRPr="00D824C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помощники.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чтение стихотворения наизусть</w:t>
            </w:r>
          </w:p>
        </w:tc>
        <w:tc>
          <w:tcPr>
            <w:tcW w:w="3060" w:type="dxa"/>
            <w:vMerge w:val="restart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</w:t>
            </w:r>
            <w:r w:rsidRPr="00D824C1">
              <w:rPr>
                <w:rStyle w:val="c3c23c15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интерес к малым жанрам фольклора (загадка, считалка, закличка, скороговорка, небылица, прибаутка, докуч ная сказка, сказка-цепочка) и  способам прочтения, их роли в этнической истории страны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</w:t>
            </w:r>
            <w:r w:rsidRPr="00D824C1">
              <w:rPr>
                <w:rStyle w:val="c3c23c15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D824C1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своего действия в соответствии с поставленной задачей и условиями ее реализации (сочинение собственных считалок, загадок, закличек, сказок)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D824C1">
              <w:rPr>
                <w:rStyle w:val="c3c23c15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классификация  фольклорных текстов по их содержанию, интонации прочтения, чтению по ролям и инсценировкам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использовать фольклорные тексты в повседневной жизни в разговорной  и письменной речи, понимать при  самостоятельном чтении книг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формирование интереса к новому учебному материалу (рифма и виды рифмы),  способам решения новой частной задачи (подбор рифмованных слов при изучении стих. Д.Хармс «Очень-очень вкусный пирог»)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учитывать выделенные учителем ориентиры действия в новом учебном материале в сотрудничестве с учителем (составление и поиск  рифмованных слов, работая в парах, группах)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поиск необходимой информации для выполнения учебных заданий с использованием учебной литературы (словарная работа «шлагбаум», работа с «Оглавлением»)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учиться высказывать и аргументировать  собственное мнение в дискуссии (на примере характеристики героев  произведений Н.Носова «Приключения Незнайки»)</w:t>
            </w:r>
          </w:p>
        </w:tc>
        <w:tc>
          <w:tcPr>
            <w:tcW w:w="2700" w:type="dxa"/>
          </w:tcPr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Осмысленное чтение текста.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Сравнение образов.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Сочинение докучной сказки.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героев.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Заучивание считалок.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Игры со словами («Доскажи словечко» Шарады. Ребусы.)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Сравнение малых жанров жанров (заклички-считалки-загадки).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с. 3–5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Законы докучной сказки.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«Сказка про белого бычка»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 формирования ЗУНов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Иллюстрирование  загадок, докучных сказок.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«Сказка про сороку и рака»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закрепления умений и навыков.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выразительное чтение </w:t>
            </w:r>
          </w:p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656ED" w:rsidRPr="00D824C1" w:rsidRDefault="001656ED" w:rsidP="001F3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8-9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Секреты считалок.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творческий пересказ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656ED" w:rsidRPr="00D824C1" w:rsidRDefault="001656ED" w:rsidP="001F3973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Заучивание считалок.</w:t>
            </w:r>
          </w:p>
          <w:p w:rsidR="001656ED" w:rsidRPr="00D824C1" w:rsidRDefault="001656ED" w:rsidP="001F3973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Игры со словами («Доскажи словечко» Шарады. Ребусы.)</w:t>
            </w:r>
          </w:p>
          <w:p w:rsidR="001656ED" w:rsidRPr="00D824C1" w:rsidRDefault="001656ED" w:rsidP="001F3973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Сравнение малых жанров жанров (заклички-считалки-загадки).</w:t>
            </w:r>
          </w:p>
          <w:p w:rsidR="001656ED" w:rsidRPr="00D824C1" w:rsidRDefault="001656ED" w:rsidP="001F3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Древние считалки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</w:t>
            </w:r>
            <w:r w:rsidRPr="00D82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1656ED" w:rsidRPr="00D824C1" w:rsidRDefault="001656ED" w:rsidP="001F3973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Анализ и обсуждение сочинений учащихся (собственных считалок, загадок, закличек, докучных сказок).</w:t>
            </w:r>
          </w:p>
          <w:p w:rsidR="001656ED" w:rsidRPr="00D824C1" w:rsidRDefault="001656ED" w:rsidP="001F3973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Иллюстрирование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Иллюстрирование  загадок, докучных сказок.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12-13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Тайны загадок.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закрепления и систематизации.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14-17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Как устроена загадка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 творческая работа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17-19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Заклички: обращение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к природе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обобщения и повторения.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20-21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Трудности скороговорок.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22-23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D37AB6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Созвучные хвосты слов.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Г. Остер «Эхо».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 краткий пересказ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rPr>
                <w:sz w:val="2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D37AB6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Созвучные концы слов.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Даниил Хармс, Нина Гернет «Очень-очень вкусный пирог»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чтение стихотворения наизусть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Выразительное чтение текста с разной интонацией (Б.Заходер).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Игра со словами («Доскажи словечко». Шарады. Ребусы.)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Поиск рифмы в произведениях Н.Носова, И.Пивоваровой, А.Дмитриева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Составление рифмованных строк.</w:t>
            </w:r>
          </w:p>
          <w:p w:rsidR="001656ED" w:rsidRPr="00D824C1" w:rsidRDefault="001656ED" w:rsidP="00D37AB6">
            <w:pPr>
              <w:pStyle w:val="c7c14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Чтение по ролям произведений «Эхо», «Приключения Незнайки», стих «Шлагбаум»).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Рифма и смысл.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Н. Носов «Приключения Незнайки» (отрывок)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 формирования ЗУНов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26-27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Н. Носов «Приключения Незнайки» (отрывок)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закрепления умений и навыков.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выразительное чтение </w:t>
            </w:r>
          </w:p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28-31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Шуточные стихи.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И. Пивоварова.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творческий пересказ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 чтение текста с разной интонацией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28-31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Шуточные стихи.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А. Дмитриев.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Джеймс Ривз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</w:t>
            </w:r>
            <w:r w:rsidRPr="00D82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 чтение текста с разной интонацией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Сказка-цепочка.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«Репка»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закрепления и систематизации.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656ED" w:rsidRPr="00D824C1" w:rsidRDefault="001656ED" w:rsidP="001F39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 чтение текста.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33-34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236C18">
        <w:tc>
          <w:tcPr>
            <w:tcW w:w="648" w:type="dxa"/>
            <w:tcBorders>
              <w:top w:val="nil"/>
            </w:tcBorders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nil"/>
            </w:tcBorders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Кумулятивная  сказка. Русская народная сказка «Репка»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 творческая работа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56ED" w:rsidRPr="00D824C1" w:rsidRDefault="001656ED" w:rsidP="001F39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 чтение текста.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rPr>
                <w:sz w:val="2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236C18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Звучащие стихи.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Е. Благинина.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А. Усачёв.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Джеймс Ривз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обобщения и повторения.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чтение стихотворения наизусть</w:t>
            </w:r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формирование интереса к устному народному творчеству как к изучаемой теме, и как истории культуры страны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выполнять творческие задания по заданному учителем направлению  (составление и поиск  сказок, работая в парах, группах)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научиться перерабатывать полученную информацию: сравнивать и группировать понятия (практически освоить композиционные законы сказки-цепочки: опираясь на картинки изображать ход сказки в виде цепочки)</w:t>
            </w: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умение формулировать собственное мнение и позицию (на примере  произведений Н.Носов «Приключения Незнайки», русская народная сказка «Репка»)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учебно-познавательный интерес к новому учебному материалу (рифма и виды рифмы, подражание звукам) и способам решения новой частной задачи (подбор рифмованных слов, звукоподражание голосам животных А.Усачев «Оса», «Буль-буль»,  Д.Ривз «Шумный Ба-бах»)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</w:t>
            </w:r>
            <w:r w:rsidRPr="00D824C1">
              <w:rPr>
                <w:rStyle w:val="c3c23c15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умение учитывать выделенные учителем ориентиры действия в новом учебном материале в сотрудничестве с учителем (составление рифмованных строк со звукоподражанием, работая в парах и группах)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формирование понятий о литературном тексте, расширение словарного запаса (словарная работа «кожух, Шебуршонок чадо, чванится, чин»)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умение отстаивать свою точку зрения при обсуждении текста, в том числе ситуации столкновения интересов (на примере М.Горький «Воробьишко», А.Усачев «Оса»).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широкая мотивационная основа учебной деятельности, включающая социальные, учебно-познавательные и внешние мотивы(адекватное отношение к себе и недостаткам других: Б.Заходер  «Где поставить запятую»,  «Приятная встреча», В.Лунин «Целыми днями»)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адекватная оценка правильности выполнения действия на уровне адекватной ретроспективной оценки (Тим Собакин «Как ловкий бегемот…», Э.Успенский «Разгром»)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сравнение и классификация произведений по заданным признакам (скороговорка, дразнилка, фантазия)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Style w:val="c3c8"/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умение использовать речь для регуляции своих действий (составлять высказывания, понятные для окружающих)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формирование особого восприятия мира, которое характерно для поэтов, а также для всех людей, которые любят и чувствуют природу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</w:t>
            </w:r>
            <w:r w:rsidRPr="00D824C1">
              <w:rPr>
                <w:rStyle w:val="c3c23c15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 умение преобразовывать практическую задачу в познавательную (на основе произведений Козлова «Туман», И.Токмаковой «В одной стране…» подвести к мысли, что поэты и художники открывают привычные вещи с новой стороны)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основы смыслового чтения художественных текстов, выделение существенной информации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 умение в коммуникации строить понятные для партнера высказывания, учитывающие, что он знает и видит, а что нет (подвести к выводу, что все люди, которые напоминают нам Леку, по - своему поэты)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56ED" w:rsidRPr="00D824C1" w:rsidRDefault="001656ED" w:rsidP="001F39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 чтение текста.</w:t>
            </w:r>
          </w:p>
          <w:p w:rsidR="001656ED" w:rsidRPr="00D824C1" w:rsidRDefault="001656ED" w:rsidP="00D37AB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35-37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Звукопись в поэзии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 прозе.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М. Горький «Воробьишко» (в сокращении)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 по цепочке.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Игры со словами (Анаграммы. Ребусы. Загадки. Шарады.)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 хором (А.Усачев «Оса», «Буль-буль»,  Д.Ривз «Шумный Ба-бах») и по очереди («Воробьишко»).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Поиск (словарная работа).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диалоге при обсуждении текстов.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Осмысленное чтение текста про себя.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Игры со словами («Доскажи словечко». Шарады. Ребусы.)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Выразительное чтение текста.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 рифмованных строк.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37-38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М. Горький «Воробьишко». Песня для хора ребят.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 формирования ЗУНов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выразительное чтение </w:t>
            </w:r>
          </w:p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rPr>
                <w:sz w:val="2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Считалка, скороговорка или дразнилка?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Стихи про мальчиков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 девочек.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В. Лунин.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Э. Успенский (с. 52–53)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закрепления умений и навыков.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творческий пересказ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39-41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Чувство юмора в поэзии.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Тим Собакин.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Б. Заходер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1656ED" w:rsidRPr="00D824C1" w:rsidRDefault="001656ED" w:rsidP="001F3973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Выразительное чтение текста с разной интонацией (Б.Заходер).</w:t>
            </w:r>
          </w:p>
          <w:p w:rsidR="001656ED" w:rsidRPr="00D824C1" w:rsidRDefault="001656ED" w:rsidP="001F3973">
            <w:pPr>
              <w:pStyle w:val="c7c14"/>
              <w:spacing w:before="0" w:beforeAutospacing="0" w:after="0" w:afterAutospacing="0"/>
              <w:jc w:val="both"/>
              <w:rPr>
                <w:color w:val="000000"/>
              </w:rPr>
            </w:pPr>
            <w:r w:rsidRPr="00D824C1">
              <w:rPr>
                <w:color w:val="000000"/>
              </w:rPr>
              <w:t>Игра со словами («Доскажи словечко». Шарады. Ребусы.)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42-43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Стихи про мальчиков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 девочек.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В. Лунин.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Э. Успенский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</w:t>
            </w:r>
            <w:r w:rsidRPr="00D82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42-44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Фантазия в литературе.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Б. Заходер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закрепления и систематизации.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 творческая работа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rPr>
                <w:sz w:val="2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Особый взгляд на мир.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И. Токмакова.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 по цепочке.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Пересказ текста.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текстов (Считалка, скороговорка или дразнилка).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по «Оглавлению» учебника.</w:t>
            </w:r>
          </w:p>
          <w:p w:rsidR="001656ED" w:rsidRPr="00D824C1" w:rsidRDefault="001656ED" w:rsidP="00D37AB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рифмованных строк.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45-47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Особый взгляд на мир.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С. Козлов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обобщения и повторения.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1656ED" w:rsidRPr="00D824C1" w:rsidRDefault="001656ED" w:rsidP="001F39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Чтение текста по цепочке.</w:t>
            </w:r>
          </w:p>
          <w:p w:rsidR="001656ED" w:rsidRPr="00D824C1" w:rsidRDefault="001656ED" w:rsidP="001F39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Пересказ текста.</w:t>
            </w:r>
          </w:p>
          <w:p w:rsidR="001656ED" w:rsidRPr="00D824C1" w:rsidRDefault="001656ED" w:rsidP="001F39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текстов (Считалка, скороговорка или дразнилка).</w:t>
            </w:r>
          </w:p>
          <w:p w:rsidR="001656ED" w:rsidRPr="00D824C1" w:rsidRDefault="001656ED" w:rsidP="001F39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по «Оглавлению» учебника.</w:t>
            </w:r>
          </w:p>
          <w:p w:rsidR="001656ED" w:rsidRPr="00D824C1" w:rsidRDefault="001656ED" w:rsidP="001F3973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рифмованных строк.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48-51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Что видит и слышит поэт.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С. Воронин «Необыкновенная ромашка»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 краткий пересказ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52–53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С. Воронин «Необыкновенная ромашка».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Стихи  И. Токмаковой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 формирования ЗУНов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чтение стихотворения наизусть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54-55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Прибаутка и небылица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закрепления умений и навыков.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rPr>
                <w:sz w:val="2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Дразнилка, прибаутка или небылица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выразительное чтение </w:t>
            </w:r>
          </w:p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образов. Сочинение загадок, рифм. Анализ и обсуждение работ.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Игры со словами («доскажи словечко» Шарады. Ребусы.)</w:t>
            </w:r>
          </w:p>
          <w:p w:rsidR="001656ED" w:rsidRPr="00D824C1" w:rsidRDefault="001656ED" w:rsidP="00D37AB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жанров (заклички-считалки-загадки).</w:t>
            </w:r>
          </w:p>
          <w:p w:rsidR="001656ED" w:rsidRPr="00D824C1" w:rsidRDefault="001656ED" w:rsidP="00D37AB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Иллюстрирование  загадок.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56-57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иллюстрации. Что видит художник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</w:t>
            </w:r>
            <w:r w:rsidRPr="00D82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Текущий контроль: творческий пересказ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1656ED" w:rsidRPr="00D824C1" w:rsidRDefault="001656ED" w:rsidP="001F39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образов. Сочинение загадок, рифм. Анализ и обсуждение работ.</w:t>
            </w:r>
          </w:p>
          <w:p w:rsidR="001656ED" w:rsidRPr="00D824C1" w:rsidRDefault="001656ED" w:rsidP="001F39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Игры со словами («доскажи словечко» Шарады. Ребусы.)</w:t>
            </w:r>
          </w:p>
          <w:p w:rsidR="001656ED" w:rsidRPr="00D824C1" w:rsidRDefault="001656ED" w:rsidP="001F397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жанров (заклички-считалки-загадки).</w:t>
            </w:r>
          </w:p>
          <w:p w:rsidR="001656ED" w:rsidRPr="00D824C1" w:rsidRDefault="001656ED" w:rsidP="001F3973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Иллюстрирование  загадок.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58-59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Рифмующиеся слова</w:t>
            </w:r>
            <w:r w:rsidRPr="00D824C1">
              <w:rPr>
                <w:rStyle w:val="LineNumber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изображения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закрепления и систематизации.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60-61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В лесной библиотеке. Как не заблудться в книге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контроль: 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62-64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В читальном зале сказочные звуки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обобщения и повторения.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 творческая работа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rPr>
                <w:sz w:val="2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В гостях у колокольчиков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</w:t>
            </w: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- дидактические игры;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- работа в парах  при  анализе иллюстраций;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- самостоятельное заучивание прибауток, небылиц;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информационными источниками (учебниками и тетрадью на печатной основе);</w:t>
            </w:r>
          </w:p>
          <w:p w:rsidR="001656ED" w:rsidRPr="00D824C1" w:rsidRDefault="001656ED" w:rsidP="00D37A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- антиципация (моделирование, прогнозирование в начале урока);</w:t>
            </w:r>
          </w:p>
          <w:p w:rsidR="001656ED" w:rsidRPr="00D824C1" w:rsidRDefault="001656ED" w:rsidP="00D37AB6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</w:rPr>
              <w:t>- участие в  литературной викторине.</w:t>
            </w: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65-66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Встреча скрапивой и одуванчиками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Урок формирования ЗУНов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67-75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Сказка, которая нравится Знайке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закрепления умений и навыков.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>Тематический контроль: краткий пересказ</w:t>
            </w: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69–80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967B0B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Любимые стихи Буратино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5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выразительное чтение </w:t>
            </w:r>
          </w:p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1656ED" w:rsidRPr="00D824C1" w:rsidRDefault="001656ED" w:rsidP="00D3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Default="001656ED" w:rsidP="00D37AB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71–80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Любимые рассказы Незнайки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</w:t>
            </w:r>
            <w:r w:rsidRPr="00D82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5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выразительное чтение </w:t>
            </w:r>
          </w:p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E9202F">
            <w:pPr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Любимые сказки</w:t>
            </w: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закрепления и систематизации.</w:t>
            </w: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656ED" w:rsidRPr="00585A8A" w:rsidRDefault="001656ED" w:rsidP="005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A">
              <w:rPr>
                <w:rFonts w:ascii="Times New Roman" w:hAnsi="Times New Roman"/>
                <w:sz w:val="24"/>
                <w:szCs w:val="24"/>
              </w:rPr>
              <w:t xml:space="preserve">Текущий контроль: выразительное чтение </w:t>
            </w:r>
          </w:p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E920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ED" w:rsidRPr="00D824C1" w:rsidTr="00CF4C10">
        <w:tc>
          <w:tcPr>
            <w:tcW w:w="648" w:type="dxa"/>
          </w:tcPr>
          <w:p w:rsidR="001656ED" w:rsidRPr="00D824C1" w:rsidRDefault="001656ED" w:rsidP="00E920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56ED" w:rsidRPr="00D824C1" w:rsidRDefault="001656ED" w:rsidP="00D37A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656ED" w:rsidRPr="00D824C1" w:rsidRDefault="001656ED" w:rsidP="00D3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56ED" w:rsidRPr="00D824C1" w:rsidRDefault="001656ED" w:rsidP="00470168">
      <w:pPr>
        <w:rPr>
          <w:rFonts w:ascii="Times New Roman" w:hAnsi="Times New Roman"/>
          <w:sz w:val="24"/>
          <w:szCs w:val="24"/>
        </w:rPr>
      </w:pPr>
    </w:p>
    <w:p w:rsidR="001656ED" w:rsidRPr="00D824C1" w:rsidRDefault="001656ED" w:rsidP="00470168">
      <w:pPr>
        <w:rPr>
          <w:rFonts w:ascii="Times New Roman" w:hAnsi="Times New Roman"/>
          <w:sz w:val="24"/>
          <w:szCs w:val="24"/>
        </w:rPr>
      </w:pPr>
    </w:p>
    <w:p w:rsidR="001656ED" w:rsidRPr="00D824C1" w:rsidRDefault="001656ED" w:rsidP="00470168">
      <w:pPr>
        <w:rPr>
          <w:rFonts w:ascii="Times New Roman" w:hAnsi="Times New Roman"/>
          <w:sz w:val="24"/>
          <w:szCs w:val="24"/>
        </w:rPr>
      </w:pPr>
    </w:p>
    <w:sectPr w:rsidR="001656ED" w:rsidRPr="00D824C1" w:rsidSect="00E2688D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ED" w:rsidRDefault="001656ED" w:rsidP="00FB118A">
      <w:pPr>
        <w:spacing w:after="0" w:line="240" w:lineRule="auto"/>
      </w:pPr>
      <w:r>
        <w:separator/>
      </w:r>
    </w:p>
  </w:endnote>
  <w:endnote w:type="continuationSeparator" w:id="0">
    <w:p w:rsidR="001656ED" w:rsidRDefault="001656ED" w:rsidP="00FB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ED" w:rsidRDefault="001656ED" w:rsidP="00521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6ED" w:rsidRDefault="001656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ED" w:rsidRDefault="001656ED" w:rsidP="00521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1656ED" w:rsidRDefault="001656ED">
    <w:pPr>
      <w:pStyle w:val="Footer"/>
      <w:jc w:val="center"/>
    </w:pPr>
  </w:p>
  <w:p w:rsidR="001656ED" w:rsidRDefault="001656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ED" w:rsidRDefault="001656ED" w:rsidP="00FB118A">
      <w:pPr>
        <w:spacing w:after="0" w:line="240" w:lineRule="auto"/>
      </w:pPr>
      <w:r>
        <w:separator/>
      </w:r>
    </w:p>
  </w:footnote>
  <w:footnote w:type="continuationSeparator" w:id="0">
    <w:p w:rsidR="001656ED" w:rsidRDefault="001656ED" w:rsidP="00FB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06B"/>
    <w:multiLevelType w:val="hybridMultilevel"/>
    <w:tmpl w:val="5B0A1E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5F734F"/>
    <w:multiLevelType w:val="hybridMultilevel"/>
    <w:tmpl w:val="D1D42A0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DD1997"/>
    <w:multiLevelType w:val="hybridMultilevel"/>
    <w:tmpl w:val="CB6E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A0261"/>
    <w:multiLevelType w:val="hybridMultilevel"/>
    <w:tmpl w:val="FA44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8A6"/>
    <w:rsid w:val="00017633"/>
    <w:rsid w:val="001656ED"/>
    <w:rsid w:val="001F3973"/>
    <w:rsid w:val="00217AF0"/>
    <w:rsid w:val="00236C18"/>
    <w:rsid w:val="00243828"/>
    <w:rsid w:val="002D5673"/>
    <w:rsid w:val="00337108"/>
    <w:rsid w:val="003E52F9"/>
    <w:rsid w:val="00446B41"/>
    <w:rsid w:val="00470168"/>
    <w:rsid w:val="00475B8F"/>
    <w:rsid w:val="005217E2"/>
    <w:rsid w:val="00560B0C"/>
    <w:rsid w:val="00585A8A"/>
    <w:rsid w:val="005D56DA"/>
    <w:rsid w:val="006736F5"/>
    <w:rsid w:val="006C3B5E"/>
    <w:rsid w:val="006C59EF"/>
    <w:rsid w:val="006E09F7"/>
    <w:rsid w:val="007D2BEA"/>
    <w:rsid w:val="00880F62"/>
    <w:rsid w:val="00967B0B"/>
    <w:rsid w:val="00B323D9"/>
    <w:rsid w:val="00B360B4"/>
    <w:rsid w:val="00BD48A6"/>
    <w:rsid w:val="00C95067"/>
    <w:rsid w:val="00CC2451"/>
    <w:rsid w:val="00CF4C10"/>
    <w:rsid w:val="00D37AB6"/>
    <w:rsid w:val="00D54C3A"/>
    <w:rsid w:val="00D824C1"/>
    <w:rsid w:val="00E2688D"/>
    <w:rsid w:val="00E67C8B"/>
    <w:rsid w:val="00E9202F"/>
    <w:rsid w:val="00FB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D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BD48A6"/>
    <w:rPr>
      <w:rFonts w:cs="Times New Roman"/>
    </w:rPr>
  </w:style>
  <w:style w:type="table" w:styleId="TableGrid">
    <w:name w:val="Table Grid"/>
    <w:basedOn w:val="TableNormal"/>
    <w:uiPriority w:val="99"/>
    <w:rsid w:val="00BD48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B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11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118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75B8F"/>
    <w:rPr>
      <w:rFonts w:cs="Times New Roman"/>
    </w:rPr>
  </w:style>
  <w:style w:type="character" w:customStyle="1" w:styleId="c3c23c15">
    <w:name w:val="c3 c23 c15"/>
    <w:basedOn w:val="DefaultParagraphFont"/>
    <w:uiPriority w:val="99"/>
    <w:rsid w:val="00236C18"/>
    <w:rPr>
      <w:rFonts w:cs="Times New Roman"/>
    </w:rPr>
  </w:style>
  <w:style w:type="character" w:customStyle="1" w:styleId="c3c8">
    <w:name w:val="c3 c8"/>
    <w:basedOn w:val="DefaultParagraphFont"/>
    <w:uiPriority w:val="99"/>
    <w:rsid w:val="00236C18"/>
    <w:rPr>
      <w:rFonts w:cs="Times New Roman"/>
    </w:rPr>
  </w:style>
  <w:style w:type="paragraph" w:customStyle="1" w:styleId="c28c33">
    <w:name w:val="c28 c33"/>
    <w:basedOn w:val="Normal"/>
    <w:uiPriority w:val="99"/>
    <w:rsid w:val="001F39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c14">
    <w:name w:val="c7 c14"/>
    <w:basedOn w:val="Normal"/>
    <w:uiPriority w:val="99"/>
    <w:rsid w:val="001F39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268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10</Pages>
  <Words>1711</Words>
  <Characters>9758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9</cp:revision>
  <cp:lastPrinted>2012-09-30T06:09:00Z</cp:lastPrinted>
  <dcterms:created xsi:type="dcterms:W3CDTF">2012-08-17T09:46:00Z</dcterms:created>
  <dcterms:modified xsi:type="dcterms:W3CDTF">2013-09-11T12:49:00Z</dcterms:modified>
</cp:coreProperties>
</file>