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3" w:rsidRPr="005128BC" w:rsidRDefault="008356F3" w:rsidP="008356F3">
      <w:pPr>
        <w:spacing w:line="360" w:lineRule="auto"/>
        <w:jc w:val="center"/>
        <w:rPr>
          <w:b/>
          <w:bCs/>
          <w:sz w:val="56"/>
          <w:szCs w:val="56"/>
        </w:rPr>
      </w:pPr>
      <w:r w:rsidRPr="005128BC">
        <w:rPr>
          <w:b/>
          <w:bCs/>
          <w:sz w:val="56"/>
          <w:szCs w:val="56"/>
        </w:rPr>
        <w:t>Создание условий и формы  работы</w:t>
      </w:r>
    </w:p>
    <w:p w:rsidR="008356F3" w:rsidRPr="005128BC" w:rsidRDefault="008356F3" w:rsidP="008356F3">
      <w:pPr>
        <w:spacing w:line="360" w:lineRule="auto"/>
        <w:jc w:val="center"/>
        <w:rPr>
          <w:b/>
          <w:bCs/>
          <w:sz w:val="56"/>
          <w:szCs w:val="56"/>
        </w:rPr>
      </w:pPr>
      <w:r w:rsidRPr="005128BC">
        <w:rPr>
          <w:b/>
          <w:bCs/>
          <w:sz w:val="56"/>
          <w:szCs w:val="56"/>
        </w:rPr>
        <w:t xml:space="preserve">с одаренными детьми </w:t>
      </w:r>
    </w:p>
    <w:p w:rsidR="008356F3" w:rsidRPr="005128BC" w:rsidRDefault="008356F3" w:rsidP="008356F3">
      <w:pPr>
        <w:spacing w:line="360" w:lineRule="auto"/>
        <w:jc w:val="center"/>
        <w:rPr>
          <w:b/>
          <w:bCs/>
          <w:sz w:val="56"/>
          <w:szCs w:val="56"/>
        </w:rPr>
      </w:pPr>
      <w:r w:rsidRPr="005128BC">
        <w:rPr>
          <w:b/>
          <w:bCs/>
          <w:sz w:val="56"/>
          <w:szCs w:val="56"/>
        </w:rPr>
        <w:t>в начальной школе</w:t>
      </w:r>
    </w:p>
    <w:p w:rsidR="008356F3" w:rsidRDefault="008356F3"/>
    <w:p w:rsidR="008356F3" w:rsidRDefault="008356F3">
      <w:pPr>
        <w:spacing w:after="200" w:line="276" w:lineRule="auto"/>
      </w:pPr>
      <w:r>
        <w:br w:type="page"/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A229D">
        <w:rPr>
          <w:color w:val="000000"/>
          <w:sz w:val="28"/>
          <w:szCs w:val="28"/>
        </w:rPr>
        <w:lastRenderedPageBreak/>
        <w:t>Любому обществу нужны одаренные люди, и задача общества со</w:t>
      </w:r>
      <w:r w:rsidRPr="002A229D">
        <w:rPr>
          <w:color w:val="000000"/>
          <w:sz w:val="28"/>
          <w:szCs w:val="28"/>
        </w:rPr>
        <w:softHyphen/>
      </w:r>
      <w:r w:rsidRPr="002A229D">
        <w:rPr>
          <w:color w:val="000000"/>
          <w:spacing w:val="-2"/>
          <w:sz w:val="28"/>
          <w:szCs w:val="28"/>
        </w:rPr>
        <w:t>стоит в том, чтобы рассмотреть и развить способности всех его предста</w:t>
      </w:r>
      <w:r w:rsidRPr="002A229D">
        <w:rPr>
          <w:color w:val="000000"/>
          <w:spacing w:val="-2"/>
          <w:sz w:val="28"/>
          <w:szCs w:val="28"/>
        </w:rPr>
        <w:softHyphen/>
      </w:r>
      <w:r w:rsidRPr="002A229D">
        <w:rPr>
          <w:color w:val="000000"/>
          <w:sz w:val="28"/>
          <w:szCs w:val="28"/>
        </w:rPr>
        <w:t xml:space="preserve">вителей. </w:t>
      </w:r>
      <w:r w:rsidRPr="002A229D">
        <w:rPr>
          <w:color w:val="000000"/>
          <w:spacing w:val="-5"/>
          <w:sz w:val="28"/>
          <w:szCs w:val="28"/>
        </w:rPr>
        <w:t xml:space="preserve">Новые задачи, стоящие перед системой образования в области выявления и развития одарённых детей, приобретают особую актуальность в связи с последними достижениями психолого-педагогической науки и практики. Так исследования, выполненные в разных странах, убедительно показали, что около 20-30% детей могут достигать высоких уровней интеллектуального и творческого развития. </w:t>
      </w:r>
      <w:r w:rsidRPr="002A229D">
        <w:rPr>
          <w:color w:val="000000"/>
          <w:sz w:val="28"/>
          <w:szCs w:val="28"/>
        </w:rPr>
        <w:t xml:space="preserve">Очень многое зависит и от </w:t>
      </w:r>
      <w:r w:rsidRPr="002A229D">
        <w:rPr>
          <w:color w:val="000000"/>
          <w:spacing w:val="-9"/>
          <w:sz w:val="28"/>
          <w:szCs w:val="28"/>
        </w:rPr>
        <w:t>школы.</w:t>
      </w:r>
      <w:r w:rsidRPr="002A229D">
        <w:rPr>
          <w:sz w:val="28"/>
          <w:szCs w:val="28"/>
        </w:rPr>
        <w:t xml:space="preserve"> </w:t>
      </w:r>
      <w:r w:rsidRPr="002A229D">
        <w:rPr>
          <w:color w:val="000000"/>
          <w:sz w:val="28"/>
          <w:szCs w:val="28"/>
        </w:rPr>
        <w:t xml:space="preserve">Задача школы — поддержать ребенка и развить его способности, подготовить почву для того, чтобы эти способности были </w:t>
      </w:r>
      <w:r w:rsidRPr="002A229D">
        <w:rPr>
          <w:color w:val="000000"/>
          <w:spacing w:val="-5"/>
          <w:sz w:val="28"/>
          <w:szCs w:val="28"/>
        </w:rPr>
        <w:t>реализованы.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3"/>
          <w:sz w:val="28"/>
          <w:szCs w:val="28"/>
        </w:rPr>
        <w:t>Жажда открытия, стремление проникнуть в самые сокровенные тай</w:t>
      </w:r>
      <w:r w:rsidRPr="002A229D">
        <w:rPr>
          <w:color w:val="000000"/>
          <w:spacing w:val="-3"/>
          <w:sz w:val="28"/>
          <w:szCs w:val="28"/>
        </w:rPr>
        <w:softHyphen/>
      </w:r>
      <w:r w:rsidRPr="002A229D">
        <w:rPr>
          <w:color w:val="000000"/>
          <w:sz w:val="28"/>
          <w:szCs w:val="28"/>
        </w:rPr>
        <w:t xml:space="preserve">ны бытия рождаются еще на школьной скамье. Уже в начальной школе можно встретить таких учеников, которых не удовлетворяет работа со </w:t>
      </w:r>
      <w:r w:rsidRPr="002A229D">
        <w:rPr>
          <w:color w:val="000000"/>
          <w:spacing w:val="-3"/>
          <w:sz w:val="28"/>
          <w:szCs w:val="28"/>
        </w:rPr>
        <w:t>школьным учебником, им неинтересна работа на уроке, они читают сло</w:t>
      </w:r>
      <w:r w:rsidRPr="002A229D">
        <w:rPr>
          <w:color w:val="000000"/>
          <w:spacing w:val="-3"/>
          <w:sz w:val="28"/>
          <w:szCs w:val="28"/>
        </w:rPr>
        <w:softHyphen/>
        <w:t>вари и специальную литературу, ищут ответы на свои вопросы в различ</w:t>
      </w:r>
      <w:r w:rsidRPr="002A229D">
        <w:rPr>
          <w:color w:val="000000"/>
          <w:spacing w:val="-3"/>
          <w:sz w:val="28"/>
          <w:szCs w:val="28"/>
        </w:rPr>
        <w:softHyphen/>
      </w:r>
      <w:r w:rsidRPr="002A229D">
        <w:rPr>
          <w:color w:val="000000"/>
          <w:spacing w:val="-1"/>
          <w:sz w:val="28"/>
          <w:szCs w:val="28"/>
        </w:rPr>
        <w:t>ных областях знаний. Поэтому так важно именно в школе выявить всех, кто интересуется различными областями науки и техники, помочь пре</w:t>
      </w:r>
      <w:r w:rsidRPr="002A229D">
        <w:rPr>
          <w:color w:val="000000"/>
          <w:spacing w:val="-1"/>
          <w:sz w:val="28"/>
          <w:szCs w:val="28"/>
        </w:rPr>
        <w:softHyphen/>
      </w:r>
      <w:r w:rsidRPr="002A229D">
        <w:rPr>
          <w:color w:val="000000"/>
          <w:spacing w:val="-3"/>
          <w:sz w:val="28"/>
          <w:szCs w:val="28"/>
        </w:rPr>
        <w:t>творить в жизнь их планы и мечты, вывести школьников на дорогу поис</w:t>
      </w:r>
      <w:r w:rsidRPr="002A229D">
        <w:rPr>
          <w:color w:val="000000"/>
          <w:spacing w:val="-3"/>
          <w:sz w:val="28"/>
          <w:szCs w:val="28"/>
        </w:rPr>
        <w:softHyphen/>
      </w:r>
      <w:r w:rsidRPr="002A229D">
        <w:rPr>
          <w:color w:val="000000"/>
          <w:spacing w:val="-2"/>
          <w:sz w:val="28"/>
          <w:szCs w:val="28"/>
        </w:rPr>
        <w:t xml:space="preserve">ка в науке, в жизни, помочь наиболее полно раскрыть свои способности. Именно на этих детей общество в первую очередь возлагает надежду на решение актуальных проблем современной цивилизации, именно их интеллектуальные способности являются залогом прогресса в любой сфере жизни. Таким образом, поддержать и развить индивидуальность ребенка, не растерять, не затормозить рост его способностей – это особо важная задача обучения одарённых детей. 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 xml:space="preserve">Целью данного выступления является обобщение своего опыта организации работы с одарёнными детьми. </w:t>
      </w:r>
    </w:p>
    <w:p w:rsidR="008356F3" w:rsidRDefault="008356F3" w:rsidP="008356F3">
      <w:pPr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В учебной деятельности работа с одарёнными детьми основывается на дифференцированном подходе, что способствует расширению и углублению</w:t>
      </w:r>
    </w:p>
    <w:p w:rsidR="008356F3" w:rsidRDefault="008356F3">
      <w:pPr>
        <w:spacing w:after="200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2"/>
          <w:sz w:val="28"/>
          <w:szCs w:val="28"/>
          <w:u w:val="single"/>
        </w:rPr>
      </w:pPr>
      <w:r w:rsidRPr="002A229D">
        <w:rPr>
          <w:color w:val="000000"/>
          <w:spacing w:val="-2"/>
          <w:sz w:val="28"/>
          <w:szCs w:val="28"/>
        </w:rPr>
        <w:lastRenderedPageBreak/>
        <w:t xml:space="preserve">образовательного пространства предмета. Для этого я использую следующие </w:t>
      </w:r>
      <w:r w:rsidRPr="002A229D">
        <w:rPr>
          <w:b/>
          <w:color w:val="000000"/>
          <w:spacing w:val="-2"/>
          <w:sz w:val="28"/>
          <w:szCs w:val="28"/>
          <w:u w:val="single"/>
        </w:rPr>
        <w:t xml:space="preserve">формы работы: 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1. Урочная  деятельность (уроки по предметам).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2. Школьные декады.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3. Театрализованные праздники.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4. Олимпиады по русскому языку, литературному чтению и математике.</w:t>
      </w:r>
    </w:p>
    <w:p w:rsidR="008356F3" w:rsidRPr="002A229D" w:rsidRDefault="008356F3" w:rsidP="008356F3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2A229D">
        <w:rPr>
          <w:b/>
          <w:color w:val="000000"/>
          <w:spacing w:val="-2"/>
          <w:sz w:val="28"/>
          <w:szCs w:val="28"/>
          <w:u w:val="single"/>
        </w:rPr>
        <w:t>В урочной деятельности</w:t>
      </w:r>
      <w:r w:rsidRPr="002A229D">
        <w:rPr>
          <w:color w:val="000000"/>
          <w:spacing w:val="-2"/>
          <w:sz w:val="28"/>
          <w:szCs w:val="28"/>
        </w:rPr>
        <w:t xml:space="preserve"> я использую следующие виды деятельности: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проблемно-развивающее обучение,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работа в малых группах,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проектно-исследовательская деятельность,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игровые технологии (деловые игры и путешествия),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Pr="002A229D">
        <w:rPr>
          <w:color w:val="000000"/>
          <w:spacing w:val="-2"/>
          <w:sz w:val="28"/>
          <w:szCs w:val="28"/>
        </w:rPr>
        <w:t>разноуровневые</w:t>
      </w:r>
      <w:proofErr w:type="spellEnd"/>
      <w:r w:rsidRPr="002A229D">
        <w:rPr>
          <w:color w:val="000000"/>
          <w:spacing w:val="-2"/>
          <w:sz w:val="28"/>
          <w:szCs w:val="28"/>
        </w:rPr>
        <w:t xml:space="preserve"> тесты, презентации, тренажёры),</w:t>
      </w:r>
    </w:p>
    <w:p w:rsidR="008356F3" w:rsidRPr="002A229D" w:rsidRDefault="008356F3" w:rsidP="008356F3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A229D">
        <w:rPr>
          <w:color w:val="000000"/>
          <w:spacing w:val="-2"/>
          <w:sz w:val="28"/>
          <w:szCs w:val="28"/>
        </w:rPr>
        <w:t>- задания творческого и нестандартного характера.</w:t>
      </w:r>
    </w:p>
    <w:p w:rsidR="008356F3" w:rsidRPr="002A229D" w:rsidRDefault="008356F3" w:rsidP="008356F3">
      <w:pPr>
        <w:spacing w:line="360" w:lineRule="auto"/>
        <w:jc w:val="both"/>
        <w:rPr>
          <w:sz w:val="28"/>
          <w:szCs w:val="28"/>
        </w:rPr>
      </w:pPr>
      <w:r w:rsidRPr="002A229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</w:t>
      </w:r>
      <w:r w:rsidRPr="002A229D">
        <w:rPr>
          <w:sz w:val="28"/>
          <w:szCs w:val="28"/>
        </w:rPr>
        <w:t xml:space="preserve">Одной из форм организации внеклассной работы по предметным областям, направленной, в частности, на раскрытие творческого потенциала учащихся, являются </w:t>
      </w:r>
      <w:r w:rsidRPr="002A229D">
        <w:rPr>
          <w:b/>
          <w:sz w:val="28"/>
          <w:szCs w:val="28"/>
          <w:u w:val="single"/>
        </w:rPr>
        <w:t>предметные декады</w:t>
      </w:r>
      <w:r w:rsidRPr="002A229D">
        <w:rPr>
          <w:sz w:val="28"/>
          <w:szCs w:val="28"/>
        </w:rPr>
        <w:t>. При проведении школьной декады начальных классов у детей появляется возможность использовать свой творческий потенциал в полной мере. Учащиеся готовили и проводили КВН «Знатоки родного языка», познавательную игру «В стране дорожных знаков», виртуальное путешествие «</w:t>
      </w:r>
      <w:proofErr w:type="spellStart"/>
      <w:r w:rsidRPr="002A229D">
        <w:rPr>
          <w:sz w:val="28"/>
          <w:szCs w:val="28"/>
        </w:rPr>
        <w:t>Сказкоград</w:t>
      </w:r>
      <w:proofErr w:type="spellEnd"/>
      <w:r w:rsidRPr="002A229D">
        <w:rPr>
          <w:sz w:val="28"/>
          <w:szCs w:val="28"/>
        </w:rPr>
        <w:t xml:space="preserve">».  </w:t>
      </w:r>
      <w:r w:rsidRPr="002A229D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356F3" w:rsidRDefault="008356F3" w:rsidP="008356F3">
      <w:pPr>
        <w:rPr>
          <w:sz w:val="28"/>
          <w:szCs w:val="28"/>
        </w:rPr>
      </w:pPr>
      <w:r w:rsidRPr="002A229D">
        <w:rPr>
          <w:sz w:val="28"/>
          <w:szCs w:val="28"/>
        </w:rPr>
        <w:t xml:space="preserve">            </w:t>
      </w:r>
      <w:r w:rsidRPr="002A229D">
        <w:rPr>
          <w:b/>
          <w:sz w:val="28"/>
          <w:szCs w:val="28"/>
          <w:u w:val="single"/>
        </w:rPr>
        <w:t>Театрализованные праздники</w:t>
      </w:r>
      <w:r w:rsidRPr="002A229D">
        <w:rPr>
          <w:sz w:val="28"/>
          <w:szCs w:val="28"/>
        </w:rPr>
        <w:t> —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</w:t>
      </w:r>
    </w:p>
    <w:p w:rsidR="008356F3" w:rsidRDefault="008356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6F3" w:rsidRDefault="008356F3" w:rsidP="008356F3">
      <w:pPr>
        <w:spacing w:line="360" w:lineRule="auto"/>
        <w:jc w:val="both"/>
        <w:rPr>
          <w:sz w:val="28"/>
          <w:szCs w:val="28"/>
        </w:rPr>
      </w:pPr>
      <w:r w:rsidRPr="002A229D">
        <w:rPr>
          <w:sz w:val="28"/>
          <w:szCs w:val="28"/>
        </w:rPr>
        <w:lastRenderedPageBreak/>
        <w:t>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8356F3" w:rsidRPr="002A229D" w:rsidRDefault="008356F3" w:rsidP="008356F3">
      <w:pPr>
        <w:spacing w:line="360" w:lineRule="auto"/>
        <w:jc w:val="both"/>
        <w:rPr>
          <w:sz w:val="28"/>
          <w:szCs w:val="28"/>
        </w:rPr>
      </w:pPr>
      <w:r w:rsidRPr="002A229D">
        <w:rPr>
          <w:sz w:val="28"/>
          <w:szCs w:val="28"/>
        </w:rPr>
        <w:t xml:space="preserve">            Важнейшей формой работы с одаренными учащимися  являются </w:t>
      </w:r>
      <w:r w:rsidRPr="002A229D">
        <w:rPr>
          <w:b/>
          <w:sz w:val="28"/>
          <w:szCs w:val="28"/>
          <w:u w:val="single"/>
        </w:rPr>
        <w:t>олимпиады.</w:t>
      </w:r>
      <w:r w:rsidRPr="002A229D">
        <w:rPr>
          <w:sz w:val="28"/>
          <w:szCs w:val="28"/>
        </w:rPr>
        <w:t xml:space="preserve"> Они способствуют выявлению наиболее способных и одаренных детей. </w:t>
      </w:r>
    </w:p>
    <w:p w:rsidR="008356F3" w:rsidRPr="002A229D" w:rsidRDefault="008356F3" w:rsidP="008356F3">
      <w:pPr>
        <w:spacing w:line="360" w:lineRule="auto"/>
        <w:jc w:val="both"/>
        <w:rPr>
          <w:sz w:val="28"/>
          <w:szCs w:val="28"/>
        </w:rPr>
      </w:pPr>
      <w:r w:rsidRPr="002A229D">
        <w:rPr>
          <w:sz w:val="28"/>
          <w:szCs w:val="28"/>
        </w:rPr>
        <w:t xml:space="preserve">           Основным методом развития интеллектуальных способностей на уроках было и остаётся – </w:t>
      </w:r>
      <w:r w:rsidRPr="002A229D">
        <w:rPr>
          <w:sz w:val="28"/>
          <w:szCs w:val="28"/>
          <w:u w:val="single"/>
        </w:rPr>
        <w:t>решение познавательных,  нестандартных задач и задач повышенной сложности.</w:t>
      </w:r>
      <w:r w:rsidRPr="002A229D">
        <w:rPr>
          <w:sz w:val="28"/>
          <w:szCs w:val="28"/>
        </w:rPr>
        <w:t xml:space="preserve"> </w:t>
      </w:r>
    </w:p>
    <w:p w:rsidR="008356F3" w:rsidRPr="002A229D" w:rsidRDefault="008356F3" w:rsidP="008356F3">
      <w:pPr>
        <w:spacing w:line="360" w:lineRule="auto"/>
        <w:jc w:val="both"/>
        <w:rPr>
          <w:sz w:val="28"/>
          <w:szCs w:val="28"/>
        </w:rPr>
      </w:pPr>
      <w:r w:rsidRPr="002A229D">
        <w:rPr>
          <w:sz w:val="28"/>
          <w:szCs w:val="28"/>
        </w:rPr>
        <w:t xml:space="preserve">            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</w:p>
    <w:p w:rsidR="00E949FB" w:rsidRDefault="00E949FB" w:rsidP="008356F3"/>
    <w:sectPr w:rsidR="00E949FB" w:rsidSect="00E9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56F3"/>
    <w:rsid w:val="008356F3"/>
    <w:rsid w:val="00E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Риант</dc:creator>
  <cp:keywords/>
  <dc:description/>
  <cp:lastModifiedBy>Риант</cp:lastModifiedBy>
  <cp:revision>2</cp:revision>
  <dcterms:created xsi:type="dcterms:W3CDTF">2011-12-06T19:06:00Z</dcterms:created>
  <dcterms:modified xsi:type="dcterms:W3CDTF">2011-12-06T19:07:00Z</dcterms:modified>
</cp:coreProperties>
</file>