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31" w:rsidRDefault="00574F31" w:rsidP="00574F31">
      <w:pPr>
        <w:pStyle w:val="1"/>
        <w:rPr>
          <w:lang w:val="ru-RU"/>
        </w:rPr>
      </w:pPr>
      <w:r w:rsidRPr="008E7AD3">
        <w:rPr>
          <w:lang w:val="ru-RU"/>
        </w:rPr>
        <w:t xml:space="preserve">Программа </w:t>
      </w:r>
    </w:p>
    <w:p w:rsidR="00574F31" w:rsidRDefault="00574F31" w:rsidP="00574F31">
      <w:pPr>
        <w:pStyle w:val="1"/>
        <w:rPr>
          <w:lang w:val="ru-RU"/>
        </w:rPr>
      </w:pPr>
      <w:r>
        <w:rPr>
          <w:lang w:val="ru-RU"/>
        </w:rPr>
        <w:t>«</w:t>
      </w:r>
      <w:r w:rsidRPr="008E7AD3">
        <w:rPr>
          <w:lang w:val="ru-RU"/>
        </w:rPr>
        <w:t>Формирование здорового образа жизни у воспи</w:t>
      </w:r>
      <w:r>
        <w:rPr>
          <w:lang w:val="ru-RU"/>
        </w:rPr>
        <w:t>танников</w:t>
      </w:r>
    </w:p>
    <w:p w:rsidR="00574F31" w:rsidRPr="008E7AD3" w:rsidRDefault="00574F31" w:rsidP="00574F31">
      <w:pPr>
        <w:pStyle w:val="1"/>
        <w:rPr>
          <w:lang w:val="ru-RU"/>
        </w:rPr>
      </w:pPr>
      <w:r>
        <w:rPr>
          <w:lang w:val="ru-RU"/>
        </w:rPr>
        <w:t xml:space="preserve">                                        детских домов»</w:t>
      </w:r>
    </w:p>
    <w:p w:rsidR="00574F31" w:rsidRDefault="00574F31" w:rsidP="00574F31">
      <w:r>
        <w:pict>
          <v:rect id="_x0000_i1025" style="width:0;height:1.5pt" o:hrstd="t" o:hr="t" fillcolor="#a0a0a0" stroked="f"/>
        </w:pic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Пояснительная записка</w:t>
      </w:r>
    </w:p>
    <w:p w:rsidR="00574F31" w:rsidRDefault="00574F31" w:rsidP="00574F31">
      <w:pPr>
        <w:pStyle w:val="a3"/>
      </w:pPr>
      <w:r>
        <w:t>.</w:t>
      </w:r>
    </w:p>
    <w:p w:rsidR="00574F31" w:rsidRDefault="00574F31" w:rsidP="00574F31">
      <w:pPr>
        <w:pStyle w:val="a3"/>
        <w:jc w:val="right"/>
      </w:pPr>
      <w:r>
        <w:t>«Здоровье – правильная, нормальная деятельность организма, которая обеспечивает приспособление человека к меняющимся условиям внутренней и внешней среды». (</w:t>
      </w:r>
      <w:r>
        <w:rPr>
          <w:i/>
          <w:iCs/>
        </w:rPr>
        <w:t>С.Н.Ожегов</w:t>
      </w:r>
      <w:r>
        <w:t>)</w:t>
      </w:r>
    </w:p>
    <w:p w:rsidR="00574F31" w:rsidRDefault="00574F31" w:rsidP="00574F31">
      <w:pPr>
        <w:pStyle w:val="a3"/>
        <w:jc w:val="right"/>
      </w:pPr>
    </w:p>
    <w:p w:rsidR="00574F31" w:rsidRDefault="00574F31" w:rsidP="00574F31">
      <w:pPr>
        <w:pStyle w:val="a3"/>
      </w:pPr>
      <w:r>
        <w:t>На реализацию функций здоровья влияют многие внешние и внутренние факторы, в том числе социально-культурно-политическая система, индивидуальное поведение, индивидуальный потенциал здоровья, склонности и способности, физико-биологическая среда обитания.</w:t>
      </w:r>
    </w:p>
    <w:p w:rsidR="00574F31" w:rsidRDefault="00574F31" w:rsidP="00574F31">
      <w:pPr>
        <w:pStyle w:val="a3"/>
      </w:pPr>
      <w:r>
        <w:t>Методики констатируют значительное ухудшение состояния здоровье у детей и подростков. Наблюдается изменение показателей физического развития, патологии зрения, все чаще среди школьников диагностируются аллергические заболевания, нарушения в опорно-двигательной системе, депрессивные состояния.</w:t>
      </w:r>
    </w:p>
    <w:p w:rsidR="00574F31" w:rsidRDefault="00574F31" w:rsidP="00574F31">
      <w:pPr>
        <w:pStyle w:val="a3"/>
      </w:pPr>
      <w:r>
        <w:t>У детей, важно выработать и сформировать культуру здорового образа жизни. (ЗОЖ).</w:t>
      </w:r>
    </w:p>
    <w:p w:rsidR="00574F31" w:rsidRDefault="00574F31" w:rsidP="00574F31">
      <w:pPr>
        <w:pStyle w:val="a3"/>
      </w:pPr>
      <w:r>
        <w:t>ЗОЖ – это такой образ жизни, при котором поддерживаются в здоровом состоянии все органы и системы организма.</w:t>
      </w:r>
    </w:p>
    <w:p w:rsidR="00574F31" w:rsidRDefault="00574F31" w:rsidP="00574F31">
      <w:pPr>
        <w:pStyle w:val="a3"/>
      </w:pPr>
      <w:r>
        <w:t xml:space="preserve">Здоровый образ жизни включает в себя: </w:t>
      </w:r>
    </w:p>
    <w:p w:rsidR="00574F31" w:rsidRPr="008E7AD3" w:rsidRDefault="00574F31" w:rsidP="00574F31">
      <w:pPr>
        <w:numPr>
          <w:ilvl w:val="0"/>
          <w:numId w:val="2"/>
        </w:numPr>
        <w:spacing w:before="100" w:beforeAutospacing="1" w:after="100" w:afterAutospacing="1"/>
      </w:pPr>
      <w:r w:rsidRPr="008E7AD3">
        <w:t>настрой на здоровый образ жизни;</w:t>
      </w:r>
    </w:p>
    <w:p w:rsidR="00574F31" w:rsidRDefault="00574F31" w:rsidP="00574F31">
      <w:pPr>
        <w:numPr>
          <w:ilvl w:val="0"/>
          <w:numId w:val="2"/>
        </w:numPr>
        <w:spacing w:before="100" w:beforeAutospacing="1" w:after="100" w:afterAutospacing="1"/>
      </w:pPr>
      <w:r>
        <w:t>двигательную активность;</w:t>
      </w:r>
    </w:p>
    <w:p w:rsidR="00574F31" w:rsidRDefault="00574F31" w:rsidP="00574F31">
      <w:pPr>
        <w:numPr>
          <w:ilvl w:val="0"/>
          <w:numId w:val="2"/>
        </w:numPr>
        <w:spacing w:before="100" w:beforeAutospacing="1" w:after="100" w:afterAutospacing="1"/>
      </w:pPr>
      <w:r>
        <w:t>личную гигиену;</w:t>
      </w:r>
    </w:p>
    <w:p w:rsidR="00574F31" w:rsidRDefault="00574F31" w:rsidP="00574F31">
      <w:pPr>
        <w:numPr>
          <w:ilvl w:val="0"/>
          <w:numId w:val="2"/>
        </w:numPr>
        <w:spacing w:before="100" w:beforeAutospacing="1" w:after="100" w:afterAutospacing="1"/>
      </w:pPr>
      <w:r>
        <w:t>умеренное и сбалансированное питание;</w:t>
      </w:r>
    </w:p>
    <w:p w:rsidR="00574F31" w:rsidRDefault="00574F31" w:rsidP="00574F31">
      <w:pPr>
        <w:numPr>
          <w:ilvl w:val="0"/>
          <w:numId w:val="2"/>
        </w:numPr>
        <w:spacing w:before="100" w:beforeAutospacing="1" w:after="100" w:afterAutospacing="1"/>
      </w:pPr>
      <w:r>
        <w:t>ритмичность жизни;</w:t>
      </w:r>
    </w:p>
    <w:p w:rsidR="00574F31" w:rsidRDefault="00574F31" w:rsidP="00574F31">
      <w:pPr>
        <w:numPr>
          <w:ilvl w:val="0"/>
          <w:numId w:val="2"/>
        </w:numPr>
        <w:spacing w:before="100" w:beforeAutospacing="1" w:after="100" w:afterAutospacing="1"/>
      </w:pPr>
      <w:r>
        <w:t>безопасность жизни.</w:t>
      </w:r>
    </w:p>
    <w:p w:rsidR="00574F31" w:rsidRDefault="00574F31" w:rsidP="00574F31">
      <w:pPr>
        <w:pStyle w:val="a3"/>
      </w:pPr>
      <w:r>
        <w:t>Анализ условий жизни воспитанников до поступления в детский дом показывают, что в большинстве случаев дети воспитывались в неблагополучных семьях, условия которых создали прямую угрозу для их жизни и здоровья. Жизненный опыт, который дети получают, в таких семьях, приводит к раннему пристрастию к курению, алкоголю и пробе наркотиков, со всеми вытекающими отсюда последствиями. Зачастую, педагогические приемы уже не срабатывают, а вредные привычки остаются с ребенком навсегда.</w:t>
      </w:r>
    </w:p>
    <w:p w:rsidR="00574F31" w:rsidRDefault="00574F31" w:rsidP="00574F31">
      <w:pPr>
        <w:pStyle w:val="a3"/>
      </w:pPr>
      <w:r>
        <w:t>Поэтому, работа по формированию навыков ЗОЖ актуальна для детей в условиях детского дома.</w:t>
      </w:r>
    </w:p>
    <w:p w:rsidR="00574F31" w:rsidRDefault="00574F31" w:rsidP="00574F31">
      <w:pPr>
        <w:pStyle w:val="a3"/>
      </w:pPr>
      <w:r>
        <w:lastRenderedPageBreak/>
        <w:t>Для изучения ЗОЖ воспитанников детского дома было проведено:</w:t>
      </w:r>
    </w:p>
    <w:p w:rsidR="00574F31" w:rsidRPr="008E7AD3" w:rsidRDefault="00574F31" w:rsidP="00574F31">
      <w:pPr>
        <w:numPr>
          <w:ilvl w:val="0"/>
          <w:numId w:val="3"/>
        </w:numPr>
        <w:spacing w:before="100" w:beforeAutospacing="1" w:after="100" w:afterAutospacing="1"/>
      </w:pPr>
      <w:r w:rsidRPr="008E7AD3">
        <w:t xml:space="preserve">анкетирование «Отношение к своему здоровью». Автор Тихомиров С. В.  По результатам анкетирования установлено, что материальные блага, друзей, любовь дети ставят выше, чем свое здоровье. </w:t>
      </w:r>
    </w:p>
    <w:p w:rsidR="00574F31" w:rsidRPr="008E7AD3" w:rsidRDefault="00574F31" w:rsidP="00574F31">
      <w:pPr>
        <w:numPr>
          <w:ilvl w:val="0"/>
          <w:numId w:val="3"/>
        </w:numPr>
        <w:spacing w:before="100" w:beforeAutospacing="1" w:after="100" w:afterAutospacing="1"/>
      </w:pPr>
      <w:proofErr w:type="gramStart"/>
      <w:r w:rsidRPr="008E7AD3">
        <w:t>д</w:t>
      </w:r>
      <w:proofErr w:type="gramEnd"/>
      <w:r w:rsidRPr="008E7AD3">
        <w:t>иагностика «Потребность в н</w:t>
      </w:r>
      <w:r>
        <w:t xml:space="preserve">овых ощущениях», М. </w:t>
      </w:r>
      <w:proofErr w:type="spellStart"/>
      <w:r>
        <w:t>Цукерман</w:t>
      </w:r>
      <w:proofErr w:type="spellEnd"/>
      <w:r w:rsidRPr="008E7AD3">
        <w:t xml:space="preserve">. По результатам исследования: 10,8% - высокий уровень потребности в ощущениях; 67,5% - средний; 21,6% - низкий. </w:t>
      </w:r>
    </w:p>
    <w:p w:rsidR="00574F31" w:rsidRDefault="00574F31" w:rsidP="00574F31">
      <w:pPr>
        <w:pStyle w:val="a3"/>
      </w:pPr>
      <w:r>
        <w:t>Проведенное анкетирование и диагностическое исследование подтвердили необходимость формирования представлений о здоровом образе жизни и мотивации к его сохранению у воспитанников детских домов.</w:t>
      </w:r>
    </w:p>
    <w:p w:rsidR="00574F31" w:rsidRDefault="00574F31" w:rsidP="00574F31">
      <w:pPr>
        <w:pStyle w:val="a3"/>
      </w:pPr>
      <w:r>
        <w:t xml:space="preserve">Анализ изученной литературы: «Здоровье наших учеников» Варламовой С.И., «Педагогические здоровье сберегающие технологии» Лабутина Н.Ю. и Майского А.Б., «Обратная сторона здоровья» Бойко А. показывает на недостаточность разработки данной проблемы применительно к условиям детского дома. </w:t>
      </w:r>
    </w:p>
    <w:p w:rsidR="00574F31" w:rsidRDefault="00574F31" w:rsidP="00574F31">
      <w:pPr>
        <w:pStyle w:val="a3"/>
      </w:pPr>
      <w:r>
        <w:t>Учитывая тот фактор, что по своему физическому и психическому развитию дети, воспитывающиеся в детском доме, отличаются от ровесников из семьи, ввиду ограниченного круга общения у них формируется неадекватность поведения, что выражается в постоянных конфликтах с окружающими, неприятие замечаний и запретов.</w:t>
      </w:r>
    </w:p>
    <w:p w:rsidR="00574F31" w:rsidRDefault="00574F31" w:rsidP="00574F31">
      <w:pPr>
        <w:pStyle w:val="a3"/>
      </w:pPr>
      <w:r>
        <w:t>Поэтому возникла необходимость в составлении программы «Формирование здорового образа жизни у воспитанников детских домов».</w:t>
      </w:r>
    </w:p>
    <w:p w:rsidR="00574F31" w:rsidRDefault="00574F31" w:rsidP="00574F31">
      <w:pPr>
        <w:pStyle w:val="a3"/>
      </w:pPr>
      <w:r>
        <w:rPr>
          <w:b/>
          <w:bCs/>
        </w:rPr>
        <w:t>Цель:</w:t>
      </w:r>
      <w:r>
        <w:t xml:space="preserve"> Формирование у детей социальных навыков, обеспечивающих физическое и психическое здоровье, активную деятельность и долголетие.</w:t>
      </w:r>
    </w:p>
    <w:p w:rsidR="00574F31" w:rsidRDefault="00574F31" w:rsidP="00574F31">
      <w:pPr>
        <w:pStyle w:val="a3"/>
      </w:pPr>
      <w:r>
        <w:t>Данная цель может быть достигнута через решение следующих задач.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Задачи:</w:t>
      </w:r>
    </w:p>
    <w:p w:rsidR="00574F31" w:rsidRPr="008E7AD3" w:rsidRDefault="00574F31" w:rsidP="00574F31">
      <w:pPr>
        <w:numPr>
          <w:ilvl w:val="0"/>
          <w:numId w:val="4"/>
        </w:numPr>
        <w:spacing w:before="100" w:beforeAutospacing="1" w:after="100" w:afterAutospacing="1"/>
      </w:pPr>
      <w:r w:rsidRPr="008E7AD3">
        <w:t>информирование всех участников образовательного процесса по проблемам сохранения здоровья и формирование культуры здорового образа жизни.</w:t>
      </w:r>
    </w:p>
    <w:p w:rsidR="00574F31" w:rsidRPr="008E7AD3" w:rsidRDefault="00574F31" w:rsidP="00574F31">
      <w:pPr>
        <w:numPr>
          <w:ilvl w:val="0"/>
          <w:numId w:val="4"/>
        </w:numPr>
        <w:spacing w:before="100" w:beforeAutospacing="1" w:after="100" w:afterAutospacing="1"/>
      </w:pPr>
      <w:r w:rsidRPr="008E7AD3">
        <w:t>выявление проблем, связанных со здоровьем воспитанников на основе результатов анкетирования, диагностики; на основе данных предоставленных медицинской службой детского дома.</w:t>
      </w:r>
    </w:p>
    <w:p w:rsidR="00574F31" w:rsidRPr="008E7AD3" w:rsidRDefault="00574F31" w:rsidP="00574F31">
      <w:pPr>
        <w:numPr>
          <w:ilvl w:val="0"/>
          <w:numId w:val="4"/>
        </w:numPr>
        <w:spacing w:before="100" w:beforeAutospacing="1" w:after="100" w:afterAutospacing="1"/>
      </w:pPr>
      <w:r w:rsidRPr="008E7AD3">
        <w:t xml:space="preserve">проведение занятий с воспитанниками, направленных на формирование культуры здорового образа жизни. </w:t>
      </w:r>
    </w:p>
    <w:p w:rsidR="00574F31" w:rsidRPr="008E7AD3" w:rsidRDefault="00574F31" w:rsidP="00574F31">
      <w:pPr>
        <w:numPr>
          <w:ilvl w:val="0"/>
          <w:numId w:val="4"/>
        </w:numPr>
        <w:spacing w:before="100" w:beforeAutospacing="1" w:after="100" w:afterAutospacing="1"/>
      </w:pPr>
      <w:r w:rsidRPr="008E7AD3">
        <w:t xml:space="preserve">проведение занятий с воспитанниками направленных на улучшение эмоционального состояния и повышения </w:t>
      </w:r>
      <w:proofErr w:type="spellStart"/>
      <w:r w:rsidRPr="008E7AD3">
        <w:t>стрессоустойчивости</w:t>
      </w:r>
      <w:proofErr w:type="spellEnd"/>
      <w:r w:rsidRPr="008E7AD3">
        <w:t xml:space="preserve"> с использованием игровых и релаксационных упражнений.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Основные направления программы:</w:t>
      </w:r>
    </w:p>
    <w:p w:rsidR="00574F31" w:rsidRDefault="00574F31" w:rsidP="00574F31">
      <w:pPr>
        <w:pStyle w:val="a3"/>
      </w:pPr>
      <w:r>
        <w:t>I. Азбука гигиены.</w:t>
      </w:r>
      <w:r>
        <w:br/>
        <w:t>II. Береги свое здоровье.</w:t>
      </w:r>
      <w:r>
        <w:br/>
        <w:t>III. Сделай свой выбор.</w:t>
      </w:r>
    </w:p>
    <w:p w:rsidR="00574F31" w:rsidRDefault="00574F31" w:rsidP="00574F31">
      <w:pPr>
        <w:pStyle w:val="a3"/>
      </w:pPr>
      <w:r>
        <w:t xml:space="preserve">Программа рассчитана на детей в возрасте от 7 до 14 лет. Срок реализации 3 года, занятия будут проводиться два раза в месяц, по длительности составят от 30 до 45 минут. В целях </w:t>
      </w:r>
      <w:r>
        <w:lastRenderedPageBreak/>
        <w:t>поддержания устойчивого интереса к занятиям у воспитанников, закрепления опыта ЗОЖ на практике, получение ими удовольствия от познания нового, формированию интереса к самопознанию, саморазвитию и рефлексии, на протяжении каждого года реализации применяется принцип чередования и взаимопроникновения тем всех трех блоков.</w:t>
      </w:r>
    </w:p>
    <w:p w:rsidR="00574F31" w:rsidRDefault="00574F31" w:rsidP="00574F31">
      <w:pPr>
        <w:pStyle w:val="a3"/>
      </w:pPr>
      <w:r>
        <w:t>К организации и проведению занятий планируется привлечение специалистов: психолога, социального педагога, медицинского работника, воспитателя.</w:t>
      </w:r>
    </w:p>
    <w:p w:rsidR="00574F31" w:rsidRDefault="00574F31" w:rsidP="00574F31">
      <w:pPr>
        <w:pStyle w:val="a3"/>
      </w:pPr>
      <w:r>
        <w:t xml:space="preserve">Организационные моменты проведения занятий предусматривают использование видео и музыкальных записей, технических средств: телевизор, </w:t>
      </w:r>
      <w:r>
        <w:rPr>
          <w:lang w:val="en-US"/>
        </w:rPr>
        <w:t>DVD</w:t>
      </w:r>
      <w:r>
        <w:t>, музыкальный центр.</w:t>
      </w:r>
    </w:p>
    <w:p w:rsidR="00574F31" w:rsidRDefault="00574F31" w:rsidP="00574F31">
      <w:pPr>
        <w:pStyle w:val="a3"/>
      </w:pPr>
      <w:r>
        <w:t>Занятия содержат следующие этапы:</w:t>
      </w:r>
    </w:p>
    <w:p w:rsidR="00574F31" w:rsidRDefault="00574F31" w:rsidP="00574F31">
      <w:pPr>
        <w:pStyle w:val="a3"/>
      </w:pPr>
      <w:r>
        <w:t>I. Организационный этап;</w:t>
      </w:r>
      <w:r>
        <w:br/>
        <w:t>II. Проверочный;</w:t>
      </w:r>
      <w:r>
        <w:br/>
        <w:t>III. Подготовительный;</w:t>
      </w:r>
      <w:r>
        <w:br/>
        <w:t>IV. Основной;</w:t>
      </w:r>
      <w:r>
        <w:br/>
        <w:t>V. Контрольный.</w:t>
      </w:r>
      <w:r>
        <w:br/>
        <w:t xml:space="preserve">VI. </w:t>
      </w:r>
      <w:proofErr w:type="gramStart"/>
      <w:r>
        <w:t>Итоговый</w:t>
      </w:r>
      <w:proofErr w:type="gramEnd"/>
      <w:r>
        <w:t xml:space="preserve">, рефлексия. </w:t>
      </w:r>
    </w:p>
    <w:p w:rsidR="00574F31" w:rsidRDefault="00574F31" w:rsidP="00574F31">
      <w:pPr>
        <w:pStyle w:val="a3"/>
      </w:pPr>
      <w:proofErr w:type="gramStart"/>
      <w:r>
        <w:t>Предлагаемые формы работы – беседа, тренинг, практическое занятие, ролевая игра, рассказ, конкурс рисунков, активное слушание, диспут.</w:t>
      </w:r>
      <w:proofErr w:type="gramEnd"/>
    </w:p>
    <w:p w:rsidR="00574F31" w:rsidRDefault="00574F31" w:rsidP="00574F31">
      <w:pPr>
        <w:pStyle w:val="a3"/>
      </w:pPr>
      <w:r>
        <w:t>Для отслеживания результативности программы, будут использоваться диагностические методики, анкетирование по изученным направлениям.</w:t>
      </w:r>
    </w:p>
    <w:p w:rsidR="00574F31" w:rsidRDefault="00574F31" w:rsidP="00574F31">
      <w:pPr>
        <w:pStyle w:val="a3"/>
      </w:pPr>
      <w:r>
        <w:t>Критерии результативности усвоения программы: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 xml:space="preserve">Знания: </w:t>
      </w:r>
    </w:p>
    <w:p w:rsidR="00574F31" w:rsidRDefault="00574F31" w:rsidP="00574F31">
      <w:pPr>
        <w:pStyle w:val="a3"/>
      </w:pPr>
      <w:r>
        <w:rPr>
          <w:b/>
          <w:bCs/>
        </w:rPr>
        <w:t xml:space="preserve">– </w:t>
      </w:r>
      <w:r>
        <w:t>составляющие здоровья;</w:t>
      </w:r>
      <w:r>
        <w:br/>
        <w:t>– особенности развития своего организма;</w:t>
      </w:r>
      <w:r>
        <w:br/>
        <w:t>– правила личной гигиены и здорового образа жизни;</w:t>
      </w:r>
      <w:r>
        <w:br/>
        <w:t>– основные группы питания;</w:t>
      </w:r>
      <w:r>
        <w:br/>
        <w:t>– защитные силы организма;</w:t>
      </w:r>
      <w:r>
        <w:br/>
        <w:t xml:space="preserve">–  </w:t>
      </w:r>
      <w:proofErr w:type="spellStart"/>
      <w:r>
        <w:t>здоровьесберегающи</w:t>
      </w:r>
      <w:r w:rsidRPr="00751617">
        <w:t>е</w:t>
      </w:r>
      <w:proofErr w:type="spellEnd"/>
      <w:r>
        <w:t xml:space="preserve"> технологии;</w:t>
      </w:r>
      <w:r>
        <w:br/>
        <w:t>– о вреде табака, алкоголя, ПАВ;</w:t>
      </w:r>
      <w:r>
        <w:br/>
        <w:t>– правила соблюдения режима дня;</w:t>
      </w:r>
      <w:r>
        <w:br/>
        <w:t>– различные формы закаливания.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Умения:</w:t>
      </w:r>
    </w:p>
    <w:p w:rsidR="00574F31" w:rsidRDefault="00574F31" w:rsidP="00574F31">
      <w:pPr>
        <w:pStyle w:val="a3"/>
      </w:pPr>
      <w:r>
        <w:rPr>
          <w:b/>
          <w:bCs/>
        </w:rPr>
        <w:t xml:space="preserve">– </w:t>
      </w:r>
      <w:r>
        <w:t>ответственно относиться к своему здоровью;</w:t>
      </w:r>
      <w:r>
        <w:br/>
        <w:t xml:space="preserve">– управлять своим эмоциональным состоянием; </w:t>
      </w:r>
      <w:r>
        <w:br/>
        <w:t xml:space="preserve">– соблюдать правила личной гигиены; </w:t>
      </w:r>
      <w:r>
        <w:br/>
        <w:t>– ухаживать за кожей, глазами, зубами;</w:t>
      </w:r>
      <w:r>
        <w:br/>
        <w:t>– правильно распределять свой рацион питания;</w:t>
      </w:r>
      <w:r>
        <w:br/>
        <w:t>– преодолевать психологические установки, препятствующие развитию личности;</w:t>
      </w:r>
      <w:r>
        <w:br/>
        <w:t>– совершать самостоятельный выбор в пользу ЗОЖ;</w:t>
      </w:r>
      <w:r>
        <w:br/>
        <w:t>– ставить цель, достигать ее и оценивать результат.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Навыки:</w:t>
      </w:r>
    </w:p>
    <w:p w:rsidR="00574F31" w:rsidRDefault="00574F31" w:rsidP="00574F31">
      <w:pPr>
        <w:pStyle w:val="a3"/>
      </w:pPr>
      <w:r>
        <w:rPr>
          <w:b/>
          <w:bCs/>
        </w:rPr>
        <w:lastRenderedPageBreak/>
        <w:t xml:space="preserve">– </w:t>
      </w:r>
      <w:r>
        <w:t>ценностное отношение к миру, окружающим людям, самому себе;</w:t>
      </w:r>
      <w:r>
        <w:br/>
        <w:t>– достигая поставленной цели использовать личные знания, опыт;</w:t>
      </w:r>
      <w:r>
        <w:br/>
        <w:t>– отрицательного отношения к наркотикам, алкоголю и курению;</w:t>
      </w:r>
      <w:r>
        <w:br/>
        <w:t>– четкой жизненной позиции направленной на положительное формирование личности в социуме;</w:t>
      </w:r>
      <w:r>
        <w:br/>
        <w:t>– информированность по вопросам репродуктивного здоровья.</w:t>
      </w:r>
    </w:p>
    <w:p w:rsidR="00574F31" w:rsidRDefault="00574F31" w:rsidP="00574F31">
      <w:pPr>
        <w:pStyle w:val="a3"/>
      </w:pPr>
      <w:r>
        <w:t>Знания, умения и навыки будут отслеживаться на начало реализации программы в середине и в конце учебного года, с использованием диагностических методик, опросов, тестов, игровых форм работы и внешних показателей успешности воспитанников.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Тематический план (</w:t>
      </w:r>
      <w:hyperlink r:id="rId5" w:history="1">
        <w:r>
          <w:rPr>
            <w:rStyle w:val="a4"/>
          </w:rPr>
          <w:t>Приложение 1</w:t>
        </w:r>
      </w:hyperlink>
      <w:r>
        <w:rPr>
          <w:b/>
          <w:bCs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8"/>
        <w:gridCol w:w="2485"/>
        <w:gridCol w:w="945"/>
        <w:gridCol w:w="1190"/>
      </w:tblGrid>
      <w:tr w:rsidR="00574F31" w:rsidTr="00980E5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>
            <w:r>
              <w:t>№ Блока/</w:t>
            </w:r>
            <w:r>
              <w:br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>
            <w:r>
              <w:t>Название блока/</w:t>
            </w:r>
            <w:r>
              <w:br/>
              <w:t>Тема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>
            <w:r>
              <w:t>Количество часов</w:t>
            </w:r>
          </w:p>
        </w:tc>
      </w:tr>
      <w:tr w:rsidR="00574F31" w:rsidTr="00980E5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>
            <w: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31" w:rsidRDefault="00574F31" w:rsidP="00980E5C">
            <w:r>
              <w:t>практика</w:t>
            </w:r>
          </w:p>
        </w:tc>
      </w:tr>
      <w:tr w:rsidR="00574F31" w:rsidTr="00980E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Азбука гигиены.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8</w:t>
            </w:r>
          </w:p>
        </w:tc>
      </w:tr>
      <w:tr w:rsidR="00574F31" w:rsidTr="00980E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Береги свое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15</w:t>
            </w:r>
          </w:p>
        </w:tc>
      </w:tr>
      <w:tr w:rsidR="00574F31" w:rsidTr="00980E5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Сделай свой выбор.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t>12</w:t>
            </w:r>
          </w:p>
        </w:tc>
      </w:tr>
      <w:tr w:rsidR="00574F31" w:rsidTr="00980E5C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F31" w:rsidRDefault="00574F31" w:rsidP="00980E5C">
            <w:r>
              <w:rPr>
                <w:b/>
                <w:bCs/>
              </w:rPr>
              <w:t>45</w:t>
            </w:r>
          </w:p>
        </w:tc>
      </w:tr>
    </w:tbl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Содержание тем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Первый год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Теория:</w:t>
      </w:r>
    </w:p>
    <w:p w:rsidR="00574F31" w:rsidRDefault="00574F31" w:rsidP="00574F31">
      <w:pPr>
        <w:numPr>
          <w:ilvl w:val="0"/>
          <w:numId w:val="5"/>
        </w:numPr>
        <w:spacing w:before="100" w:beforeAutospacing="1" w:after="100" w:afterAutospacing="1"/>
      </w:pPr>
      <w:r>
        <w:t>Основные направления осуществления программы.</w:t>
      </w:r>
    </w:p>
    <w:p w:rsidR="00574F31" w:rsidRPr="008E7AD3" w:rsidRDefault="00574F31" w:rsidP="00574F31">
      <w:pPr>
        <w:numPr>
          <w:ilvl w:val="0"/>
          <w:numId w:val="5"/>
        </w:numPr>
        <w:spacing w:before="100" w:beforeAutospacing="1" w:after="100" w:afterAutospacing="1"/>
      </w:pPr>
      <w:r w:rsidRPr="008E7AD3">
        <w:t>Взаимосвязь режима дня и режима питания, какое влияние они оказывают на здоровье.</w:t>
      </w:r>
    </w:p>
    <w:p w:rsidR="00574F31" w:rsidRPr="008E7AD3" w:rsidRDefault="00574F31" w:rsidP="00574F31">
      <w:pPr>
        <w:numPr>
          <w:ilvl w:val="0"/>
          <w:numId w:val="5"/>
        </w:numPr>
        <w:spacing w:before="100" w:beforeAutospacing="1" w:after="100" w:afterAutospacing="1"/>
      </w:pPr>
      <w:r w:rsidRPr="008E7AD3">
        <w:t>Основные понятия: дыхание, солнечный удар, гигиена, утомление, эмоции.</w:t>
      </w:r>
    </w:p>
    <w:p w:rsidR="00574F31" w:rsidRPr="008E7AD3" w:rsidRDefault="00574F31" w:rsidP="00574F31">
      <w:pPr>
        <w:numPr>
          <w:ilvl w:val="0"/>
          <w:numId w:val="5"/>
        </w:numPr>
        <w:spacing w:before="100" w:beforeAutospacing="1" w:after="100" w:afterAutospacing="1"/>
      </w:pPr>
      <w:r w:rsidRPr="008E7AD3">
        <w:t>Роль сигареты в жизни курильщика, влияние сигареты на здоровье человека.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Практика:</w:t>
      </w:r>
    </w:p>
    <w:p w:rsidR="00574F31" w:rsidRPr="008E7AD3" w:rsidRDefault="00574F31" w:rsidP="00574F31">
      <w:pPr>
        <w:numPr>
          <w:ilvl w:val="0"/>
          <w:numId w:val="6"/>
        </w:numPr>
        <w:spacing w:before="100" w:beforeAutospacing="1" w:after="100" w:afterAutospacing="1"/>
      </w:pPr>
      <w:r w:rsidRPr="008E7AD3">
        <w:t>Диагностическая методика, определяющая потребности в новых ощущениях.</w:t>
      </w:r>
    </w:p>
    <w:p w:rsidR="00574F31" w:rsidRPr="008E7AD3" w:rsidRDefault="00574F31" w:rsidP="00574F31">
      <w:pPr>
        <w:numPr>
          <w:ilvl w:val="0"/>
          <w:numId w:val="6"/>
        </w:numPr>
        <w:spacing w:before="100" w:beforeAutospacing="1" w:after="100" w:afterAutospacing="1"/>
      </w:pPr>
      <w:r w:rsidRPr="008E7AD3">
        <w:t>Ролевая игра на оказание первой помощи при солнечном ударе.</w:t>
      </w:r>
    </w:p>
    <w:p w:rsidR="00574F31" w:rsidRPr="008E7AD3" w:rsidRDefault="00574F31" w:rsidP="00574F31">
      <w:pPr>
        <w:numPr>
          <w:ilvl w:val="0"/>
          <w:numId w:val="6"/>
        </w:numPr>
        <w:spacing w:before="100" w:beforeAutospacing="1" w:after="100" w:afterAutospacing="1"/>
      </w:pPr>
      <w:r w:rsidRPr="008E7AD3">
        <w:t>Тестирование, определяющее отношение школьников к курению.</w:t>
      </w:r>
    </w:p>
    <w:p w:rsidR="00574F31" w:rsidRPr="008E7AD3" w:rsidRDefault="00574F31" w:rsidP="00574F31">
      <w:pPr>
        <w:numPr>
          <w:ilvl w:val="0"/>
          <w:numId w:val="6"/>
        </w:numPr>
        <w:spacing w:before="100" w:beforeAutospacing="1" w:after="100" w:afterAutospacing="1"/>
      </w:pPr>
      <w:r w:rsidRPr="008E7AD3">
        <w:t>Релаксационные упражнения: на снятие утомления, на исправление осанки.</w:t>
      </w:r>
    </w:p>
    <w:p w:rsidR="00574F31" w:rsidRPr="008E7AD3" w:rsidRDefault="00574F31" w:rsidP="00574F31">
      <w:pPr>
        <w:numPr>
          <w:ilvl w:val="0"/>
          <w:numId w:val="6"/>
        </w:numPr>
        <w:spacing w:before="100" w:beforeAutospacing="1" w:after="100" w:afterAutospacing="1"/>
      </w:pPr>
      <w:r w:rsidRPr="008E7AD3">
        <w:t>Конкурс на лучшую антирекламу сигарет, алкоголя, выпуск листка здоровья.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Второй год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Теория:</w:t>
      </w:r>
    </w:p>
    <w:p w:rsidR="00574F31" w:rsidRPr="008E7AD3" w:rsidRDefault="00574F31" w:rsidP="00574F31">
      <w:pPr>
        <w:numPr>
          <w:ilvl w:val="0"/>
          <w:numId w:val="7"/>
        </w:numPr>
        <w:spacing w:before="100" w:beforeAutospacing="1" w:after="100" w:afterAutospacing="1"/>
      </w:pPr>
      <w:r w:rsidRPr="008E7AD3">
        <w:t>Потребность в соблюдении личной гигиены.</w:t>
      </w:r>
    </w:p>
    <w:p w:rsidR="00574F31" w:rsidRPr="008E7AD3" w:rsidRDefault="00574F31" w:rsidP="00574F31">
      <w:pPr>
        <w:numPr>
          <w:ilvl w:val="0"/>
          <w:numId w:val="7"/>
        </w:numPr>
        <w:spacing w:before="100" w:beforeAutospacing="1" w:after="100" w:afterAutospacing="1"/>
      </w:pPr>
      <w:r w:rsidRPr="008E7AD3">
        <w:t>Понятие стресс, выход из состояния стресса, что к нему приводит.</w:t>
      </w:r>
    </w:p>
    <w:p w:rsidR="00574F31" w:rsidRPr="008E7AD3" w:rsidRDefault="00574F31" w:rsidP="00574F31">
      <w:pPr>
        <w:numPr>
          <w:ilvl w:val="0"/>
          <w:numId w:val="7"/>
        </w:numPr>
        <w:spacing w:before="100" w:beforeAutospacing="1" w:after="100" w:afterAutospacing="1"/>
      </w:pPr>
      <w:r w:rsidRPr="008E7AD3">
        <w:lastRenderedPageBreak/>
        <w:t>Понятие депрессия, определить связь с зависимостью от табака и алкоголя.</w:t>
      </w:r>
    </w:p>
    <w:p w:rsidR="00574F31" w:rsidRPr="008E7AD3" w:rsidRDefault="00574F31" w:rsidP="00574F31">
      <w:pPr>
        <w:numPr>
          <w:ilvl w:val="0"/>
          <w:numId w:val="7"/>
        </w:numPr>
        <w:spacing w:before="100" w:beforeAutospacing="1" w:after="100" w:afterAutospacing="1"/>
      </w:pPr>
      <w:r w:rsidRPr="008E7AD3">
        <w:t>Беседа о влиянии современной техники на организм человека, о влиянии сверстников, о здоровье зубов, о чистой коже, о целительных свойствах чистого воздуха.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Практика:</w:t>
      </w:r>
    </w:p>
    <w:p w:rsidR="00574F31" w:rsidRPr="008E7AD3" w:rsidRDefault="00574F31" w:rsidP="00574F31">
      <w:pPr>
        <w:numPr>
          <w:ilvl w:val="0"/>
          <w:numId w:val="8"/>
        </w:numPr>
        <w:spacing w:before="100" w:beforeAutospacing="1" w:after="100" w:afterAutospacing="1"/>
      </w:pPr>
      <w:r w:rsidRPr="008E7AD3">
        <w:t>Работа с тетрадью «Вредные привычки».</w:t>
      </w:r>
    </w:p>
    <w:p w:rsidR="00574F31" w:rsidRPr="008E7AD3" w:rsidRDefault="00574F31" w:rsidP="00574F31">
      <w:pPr>
        <w:numPr>
          <w:ilvl w:val="0"/>
          <w:numId w:val="8"/>
        </w:numPr>
        <w:spacing w:before="100" w:beforeAutospacing="1" w:after="100" w:afterAutospacing="1"/>
      </w:pPr>
      <w:r w:rsidRPr="008E7AD3">
        <w:t xml:space="preserve">Ролевые игры, развивающие навыки этикета, гигиены. </w:t>
      </w:r>
    </w:p>
    <w:p w:rsidR="00574F31" w:rsidRPr="008E7AD3" w:rsidRDefault="00574F31" w:rsidP="00574F31">
      <w:pPr>
        <w:numPr>
          <w:ilvl w:val="0"/>
          <w:numId w:val="8"/>
        </w:numPr>
        <w:spacing w:before="100" w:beforeAutospacing="1" w:after="100" w:afterAutospacing="1"/>
      </w:pPr>
      <w:r w:rsidRPr="008E7AD3">
        <w:t>Профилактическая игра «Слабое звено» о вреде алкоголя, табака.</w:t>
      </w:r>
    </w:p>
    <w:p w:rsidR="00574F31" w:rsidRPr="008E7AD3" w:rsidRDefault="00574F31" w:rsidP="00574F31">
      <w:pPr>
        <w:numPr>
          <w:ilvl w:val="0"/>
          <w:numId w:val="8"/>
        </w:numPr>
        <w:spacing w:before="100" w:beforeAutospacing="1" w:after="100" w:afterAutospacing="1"/>
      </w:pPr>
      <w:r w:rsidRPr="008E7AD3">
        <w:t>Физкультминутка для глаз, комплекс упражнений для расслабления мышц ног и рук.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Третий год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Теория: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Понятие чистота, соблюдение гигиены жилища.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Витамины и их «волшебные» свойства.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Понятие ДТП и соблюдение правил дорожного движения.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Мифы об алкоголе и его влияние на организм человека.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Понятия осторожность, самозащита, бдительность, внимательность, как уберечь себя от несчастья.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Проблемы наркомании, как избежать столкновения с наркотиками.</w:t>
      </w:r>
    </w:p>
    <w:p w:rsidR="00574F31" w:rsidRPr="008E7AD3" w:rsidRDefault="00574F31" w:rsidP="00574F31">
      <w:pPr>
        <w:numPr>
          <w:ilvl w:val="0"/>
          <w:numId w:val="9"/>
        </w:numPr>
        <w:spacing w:before="100" w:beforeAutospacing="1" w:after="100" w:afterAutospacing="1"/>
      </w:pPr>
      <w:r w:rsidRPr="008E7AD3">
        <w:t>Подростковая преступность и пути ее преодоления, правовые нормы и наказания несовершеннолетних.</w:t>
      </w:r>
    </w:p>
    <w:p w:rsidR="00574F31" w:rsidRDefault="00574F31" w:rsidP="00574F31">
      <w:pPr>
        <w:pStyle w:val="a3"/>
        <w:rPr>
          <w:b/>
          <w:bCs/>
        </w:rPr>
      </w:pPr>
      <w:r>
        <w:rPr>
          <w:b/>
          <w:bCs/>
        </w:rPr>
        <w:t>Практика:</w:t>
      </w:r>
    </w:p>
    <w:p w:rsidR="00574F31" w:rsidRPr="008E7AD3" w:rsidRDefault="00574F31" w:rsidP="00574F31">
      <w:pPr>
        <w:numPr>
          <w:ilvl w:val="0"/>
          <w:numId w:val="10"/>
        </w:numPr>
        <w:spacing w:before="100" w:beforeAutospacing="1" w:after="100" w:afterAutospacing="1"/>
      </w:pPr>
      <w:r w:rsidRPr="008E7AD3">
        <w:t>Ролевая игра «Влажная уборка квартиры», обсуждение.</w:t>
      </w:r>
    </w:p>
    <w:p w:rsidR="00574F31" w:rsidRPr="008E7AD3" w:rsidRDefault="00574F31" w:rsidP="00574F31">
      <w:pPr>
        <w:numPr>
          <w:ilvl w:val="0"/>
          <w:numId w:val="10"/>
        </w:numPr>
        <w:spacing w:before="100" w:beforeAutospacing="1" w:after="100" w:afterAutospacing="1"/>
      </w:pPr>
      <w:r w:rsidRPr="008E7AD3">
        <w:t>Тестирование на выявление знаний о витаминах «Дорога здоровья».</w:t>
      </w:r>
    </w:p>
    <w:p w:rsidR="00574F31" w:rsidRPr="008E7AD3" w:rsidRDefault="00574F31" w:rsidP="00574F31">
      <w:pPr>
        <w:numPr>
          <w:ilvl w:val="0"/>
          <w:numId w:val="10"/>
        </w:numPr>
        <w:spacing w:before="100" w:beforeAutospacing="1" w:after="100" w:afterAutospacing="1"/>
      </w:pPr>
      <w:r w:rsidRPr="008E7AD3">
        <w:t>Простудные заболевания дыхательных путей, влияние курения на органы дыхания.</w:t>
      </w:r>
    </w:p>
    <w:p w:rsidR="00574F31" w:rsidRPr="008E7AD3" w:rsidRDefault="00574F31" w:rsidP="00574F31">
      <w:pPr>
        <w:numPr>
          <w:ilvl w:val="0"/>
          <w:numId w:val="10"/>
        </w:numPr>
        <w:spacing w:before="100" w:beforeAutospacing="1" w:after="100" w:afterAutospacing="1"/>
      </w:pPr>
      <w:r w:rsidRPr="008E7AD3">
        <w:t>Обучающий практикум по оказанию первой медицинской помощи пострадавшим от ДТП, при переломах и вывихах, людям, терпящим бедствие на воде.</w:t>
      </w:r>
    </w:p>
    <w:p w:rsidR="00574F31" w:rsidRPr="008E7AD3" w:rsidRDefault="00574F31" w:rsidP="00574F31">
      <w:pPr>
        <w:numPr>
          <w:ilvl w:val="0"/>
          <w:numId w:val="10"/>
        </w:numPr>
        <w:spacing w:before="100" w:beforeAutospacing="1" w:after="100" w:afterAutospacing="1"/>
      </w:pPr>
      <w:r w:rsidRPr="008E7AD3">
        <w:t>Диагностическое исследование, определяющее потребность в новых ощущениях, подведение итогов реализации программы.</w:t>
      </w:r>
    </w:p>
    <w:p w:rsidR="00574F31" w:rsidRPr="008E7AD3" w:rsidRDefault="00574F31" w:rsidP="00574F31">
      <w:pPr>
        <w:numPr>
          <w:ilvl w:val="0"/>
          <w:numId w:val="10"/>
        </w:numPr>
        <w:spacing w:before="100" w:beforeAutospacing="1" w:after="100" w:afterAutospacing="1"/>
      </w:pPr>
      <w:r w:rsidRPr="008E7AD3">
        <w:t>Правила безопасности, сигнальные карточки «Уходя, гасите свет», «Выключи электроприборы», «Не приглашай в дом незнакомых людей».</w:t>
      </w:r>
    </w:p>
    <w:p w:rsidR="00574F31" w:rsidRPr="008E7AD3" w:rsidRDefault="00574F31" w:rsidP="00574F31"/>
    <w:p w:rsidR="00574F31" w:rsidRDefault="00574F31" w:rsidP="00574F31">
      <w:pPr>
        <w:shd w:val="clear" w:color="auto" w:fill="FFFFFF"/>
        <w:spacing w:line="288" w:lineRule="atLeast"/>
        <w:jc w:val="both"/>
        <w:rPr>
          <w:sz w:val="28"/>
          <w:szCs w:val="28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Участвовала </w:t>
      </w:r>
      <w:r w:rsidRPr="001803C3">
        <w:rPr>
          <w:b/>
          <w:sz w:val="22"/>
          <w:szCs w:val="22"/>
        </w:rPr>
        <w:t xml:space="preserve"> в проектно-исследовательс</w:t>
      </w:r>
      <w:r>
        <w:rPr>
          <w:b/>
          <w:sz w:val="22"/>
          <w:szCs w:val="22"/>
        </w:rPr>
        <w:t>кой  деятельности на региональном уровне с работой</w:t>
      </w: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«Личностно-ориентированный подход как средство развития личности воспитанников детских домов» Новокузнецк 2009 г.</w:t>
      </w:r>
    </w:p>
    <w:p w:rsidR="00574F31" w:rsidRPr="001803C3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 w:rsidRPr="00177E2B">
        <w:rPr>
          <w:b/>
          <w:sz w:val="22"/>
          <w:szCs w:val="22"/>
        </w:rPr>
        <w:t>Наличие обобщенного педагогического опыт</w:t>
      </w:r>
      <w:proofErr w:type="gramStart"/>
      <w:r w:rsidRPr="00177E2B">
        <w:rPr>
          <w:b/>
          <w:sz w:val="22"/>
          <w:szCs w:val="22"/>
        </w:rPr>
        <w:t>а-</w:t>
      </w:r>
      <w:proofErr w:type="gramEnd"/>
      <w:r w:rsidRPr="00177E2B">
        <w:rPr>
          <w:b/>
          <w:sz w:val="22"/>
          <w:szCs w:val="22"/>
        </w:rPr>
        <w:t>? (мини-сайт?)</w:t>
      </w: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Наличие методических разработок:</w:t>
      </w:r>
    </w:p>
    <w:p w:rsidR="00574F31" w:rsidRDefault="00574F31" w:rsidP="00574F31">
      <w:pPr>
        <w:numPr>
          <w:ilvl w:val="1"/>
          <w:numId w:val="9"/>
        </w:num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«Роль педагога-организатора в социализации детей-сирот»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 ( </w:t>
      </w:r>
      <w:proofErr w:type="gramStart"/>
      <w:r>
        <w:rPr>
          <w:b/>
          <w:sz w:val="22"/>
          <w:szCs w:val="22"/>
        </w:rPr>
        <w:t>н</w:t>
      </w:r>
      <w:proofErr w:type="gramEnd"/>
      <w:r>
        <w:rPr>
          <w:b/>
          <w:sz w:val="22"/>
          <w:szCs w:val="22"/>
        </w:rPr>
        <w:t xml:space="preserve">а муниципальном уровне)  Рецензия заместителя директора МОУ </w:t>
      </w:r>
      <w:proofErr w:type="spellStart"/>
      <w:r>
        <w:rPr>
          <w:b/>
          <w:sz w:val="22"/>
          <w:szCs w:val="22"/>
        </w:rPr>
        <w:t>д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д</w:t>
      </w:r>
      <w:proofErr w:type="spellEnd"/>
      <w:r>
        <w:rPr>
          <w:b/>
          <w:sz w:val="22"/>
          <w:szCs w:val="22"/>
        </w:rPr>
        <w:t xml:space="preserve"> № 2 г. Салаира Овсянниковой И.Н. 17.05.2010 г.</w:t>
      </w:r>
    </w:p>
    <w:p w:rsidR="00574F31" w:rsidRDefault="00574F31" w:rsidP="00574F31">
      <w:pPr>
        <w:numPr>
          <w:ilvl w:val="1"/>
          <w:numId w:val="9"/>
        </w:num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КТД «Путешествие по стране Добра и Зла»</w:t>
      </w: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Pr="001803C3" w:rsidRDefault="00574F31" w:rsidP="00574F31">
      <w:pPr>
        <w:shd w:val="clear" w:color="auto" w:fill="FFFFFF"/>
        <w:spacing w:line="288" w:lineRule="atLeast"/>
        <w:jc w:val="both"/>
        <w:rPr>
          <w:sz w:val="28"/>
          <w:szCs w:val="28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  <w:r>
        <w:rPr>
          <w:b/>
          <w:sz w:val="22"/>
          <w:szCs w:val="22"/>
        </w:rPr>
        <w:t xml:space="preserve">    Проведение мастер-класса на муниципальном уровне</w:t>
      </w:r>
      <w:r>
        <w:rPr>
          <w:color w:val="000000"/>
          <w:sz w:val="28"/>
          <w:szCs w:val="28"/>
        </w:rPr>
        <w:t xml:space="preserve"> (ВСШ №6. 2008 г.)</w:t>
      </w: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Default="00574F31" w:rsidP="00574F31">
      <w:pPr>
        <w:pStyle w:val="a3"/>
        <w:spacing w:before="0"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«Использование метода демонстраций на групповых занятиях по профилактике вредных привычек</w:t>
      </w:r>
    </w:p>
    <w:p w:rsidR="00574F31" w:rsidRDefault="00574F31" w:rsidP="00574F31">
      <w:pPr>
        <w:pStyle w:val="a3"/>
        <w:spacing w:before="0"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как одного из продуктивных методов обучения»</w:t>
      </w:r>
    </w:p>
    <w:p w:rsidR="00574F31" w:rsidRDefault="00574F31" w:rsidP="00574F31">
      <w:pPr>
        <w:pStyle w:val="a3"/>
        <w:rPr>
          <w:rFonts w:cs="Arial"/>
          <w:b/>
          <w:bCs/>
          <w:sz w:val="28"/>
          <w:szCs w:val="28"/>
          <w:u w:val="single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Открытых мероприятий на уровне МКОУ </w:t>
      </w:r>
      <w:proofErr w:type="spellStart"/>
      <w:r>
        <w:rPr>
          <w:b/>
          <w:sz w:val="22"/>
          <w:szCs w:val="22"/>
        </w:rPr>
        <w:t>д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д</w:t>
      </w:r>
      <w:proofErr w:type="spellEnd"/>
      <w:r>
        <w:rPr>
          <w:b/>
          <w:sz w:val="22"/>
          <w:szCs w:val="22"/>
        </w:rPr>
        <w:t xml:space="preserve"> № 2 г. Салаира:</w:t>
      </w:r>
    </w:p>
    <w:p w:rsidR="00574F31" w:rsidRDefault="00574F31" w:rsidP="00574F3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«Вежливость-первая и самая приятная добродетель»</w:t>
      </w:r>
    </w:p>
    <w:p w:rsidR="00574F31" w:rsidRDefault="00574F31" w:rsidP="00574F3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Комплексное занятие «Путь к успеху» 15.10.</w:t>
      </w:r>
    </w:p>
    <w:p w:rsidR="00574F31" w:rsidRDefault="00574F31" w:rsidP="00574F3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Ролевая игра «Любимей публики»</w:t>
      </w:r>
    </w:p>
    <w:p w:rsidR="00574F31" w:rsidRDefault="00574F31" w:rsidP="00574F31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Познавательно-развлекательное мероприятие «Зимние забавы» 5.01.2013 г.</w:t>
      </w:r>
    </w:p>
    <w:p w:rsidR="00574F31" w:rsidRPr="00177E2B" w:rsidRDefault="00574F31" w:rsidP="00574F31">
      <w:pPr>
        <w:shd w:val="clear" w:color="auto" w:fill="FFFFFF"/>
        <w:spacing w:line="288" w:lineRule="atLeast"/>
        <w:jc w:val="both"/>
        <w:rPr>
          <w:b/>
          <w:sz w:val="22"/>
          <w:szCs w:val="22"/>
        </w:rPr>
      </w:pPr>
    </w:p>
    <w:p w:rsidR="00574F31" w:rsidRPr="0065377D" w:rsidRDefault="00574F31" w:rsidP="00574F31">
      <w:pPr>
        <w:shd w:val="clear" w:color="auto" w:fill="FFFFFF"/>
        <w:spacing w:line="288" w:lineRule="atLeast"/>
        <w:jc w:val="both"/>
        <w:rPr>
          <w:color w:val="000000"/>
          <w:sz w:val="28"/>
          <w:szCs w:val="28"/>
        </w:rPr>
      </w:pPr>
    </w:p>
    <w:p w:rsidR="00574F31" w:rsidRDefault="00574F31" w:rsidP="00574F31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В своей работе постоянно провожу диагностику, коррекцию и прогнозирование характера и уровня развития ребёнка (личностного, социально-психологического в сочетании с данными медицинских работников о здоровье детей).</w:t>
      </w:r>
    </w:p>
    <w:p w:rsidR="00574F31" w:rsidRPr="00A76971" w:rsidRDefault="00574F31" w:rsidP="00574F31"/>
    <w:p w:rsidR="0079653A" w:rsidRDefault="0079653A"/>
    <w:sectPr w:rsidR="0079653A" w:rsidSect="0079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39F"/>
    <w:multiLevelType w:val="hybridMultilevel"/>
    <w:tmpl w:val="599C164A"/>
    <w:lvl w:ilvl="0" w:tplc="BC440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80B25B7"/>
    <w:multiLevelType w:val="multilevel"/>
    <w:tmpl w:val="367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D7855"/>
    <w:multiLevelType w:val="multilevel"/>
    <w:tmpl w:val="78E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61879"/>
    <w:multiLevelType w:val="multilevel"/>
    <w:tmpl w:val="0D06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C074B"/>
    <w:multiLevelType w:val="multilevel"/>
    <w:tmpl w:val="0E0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A750A"/>
    <w:multiLevelType w:val="multilevel"/>
    <w:tmpl w:val="9CCA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34489"/>
    <w:multiLevelType w:val="multilevel"/>
    <w:tmpl w:val="FD2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402D3"/>
    <w:multiLevelType w:val="multilevel"/>
    <w:tmpl w:val="21D0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D1C09"/>
    <w:multiLevelType w:val="multilevel"/>
    <w:tmpl w:val="96D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06B84"/>
    <w:multiLevelType w:val="multilevel"/>
    <w:tmpl w:val="CD4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F31"/>
    <w:rsid w:val="00574F31"/>
    <w:rsid w:val="007802B7"/>
    <w:rsid w:val="0079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F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F3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Normal (Web)"/>
    <w:basedOn w:val="a"/>
    <w:unhideWhenUsed/>
    <w:rsid w:val="00574F3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74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1212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8807</Characters>
  <Application>Microsoft Office Word</Application>
  <DocSecurity>0</DocSecurity>
  <Lines>73</Lines>
  <Paragraphs>20</Paragraphs>
  <ScaleCrop>false</ScaleCrop>
  <Company>Microsoft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2013-04-13T02:55:00Z</dcterms:created>
  <dcterms:modified xsi:type="dcterms:W3CDTF">2013-04-13T02:56:00Z</dcterms:modified>
</cp:coreProperties>
</file>