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AE" w:rsidRDefault="002D41AE" w:rsidP="002D41AE">
      <w:pPr>
        <w:autoSpaceDE w:val="0"/>
        <w:autoSpaceDN w:val="0"/>
        <w:adjustRightInd w:val="0"/>
        <w:spacing w:line="360" w:lineRule="auto"/>
        <w:ind w:right="567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F41A6">
        <w:rPr>
          <w:rFonts w:cstheme="minorHAnsi"/>
          <w:color w:val="000000"/>
          <w:sz w:val="24"/>
          <w:szCs w:val="24"/>
          <w:shd w:val="clear" w:color="auto" w:fill="FFFFFF"/>
        </w:rPr>
        <w:t>НЕГОСУДАРСТВЕННОЕ ОБРАЗОВАТЕЛЬНОЕ УЧРЕЖДЕНИЕ ВЫСШЕГО ПР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О</w:t>
      </w:r>
      <w:r w:rsidRPr="005F41A6">
        <w:rPr>
          <w:rFonts w:cstheme="minorHAnsi"/>
          <w:color w:val="000000"/>
          <w:sz w:val="24"/>
          <w:szCs w:val="24"/>
          <w:shd w:val="clear" w:color="auto" w:fill="FFFFFF"/>
        </w:rPr>
        <w:t>ФЕССИОНАЛЬНОГО ОБРАЗОВАНИЯ ВОСТОЧНАЯ ЭКОНОМИКО-ЮРИДИЧЕСКАЯ ГУМАНИТАРНАЯ АКАДЕМИЯ (Академия ВЭГУ)</w:t>
      </w:r>
    </w:p>
    <w:p w:rsidR="002D41AE" w:rsidRDefault="002D41AE" w:rsidP="002D41AE">
      <w:pPr>
        <w:autoSpaceDE w:val="0"/>
        <w:autoSpaceDN w:val="0"/>
        <w:adjustRightInd w:val="0"/>
        <w:spacing w:line="360" w:lineRule="auto"/>
        <w:ind w:right="567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D41AE" w:rsidRDefault="002D41AE" w:rsidP="002D41AE">
      <w:pPr>
        <w:autoSpaceDE w:val="0"/>
        <w:autoSpaceDN w:val="0"/>
        <w:adjustRightInd w:val="0"/>
        <w:spacing w:line="360" w:lineRule="auto"/>
        <w:ind w:right="567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D41AE" w:rsidRDefault="002D41AE" w:rsidP="002D41AE">
      <w:pPr>
        <w:autoSpaceDE w:val="0"/>
        <w:autoSpaceDN w:val="0"/>
        <w:adjustRightInd w:val="0"/>
        <w:spacing w:line="360" w:lineRule="auto"/>
        <w:ind w:right="567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34BB1" w:rsidRDefault="00834BB1" w:rsidP="00834BB1">
      <w:pPr>
        <w:pStyle w:val="ad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Специальность 031200 «Педагогика и методика начального образования»</w:t>
      </w:r>
    </w:p>
    <w:p w:rsidR="00834BB1" w:rsidRDefault="00834BB1" w:rsidP="00834BB1">
      <w:pPr>
        <w:pStyle w:val="ad"/>
        <w:spacing w:line="360" w:lineRule="auto"/>
        <w:rPr>
          <w:b w:val="0"/>
          <w:sz w:val="28"/>
          <w:szCs w:val="28"/>
        </w:rPr>
      </w:pPr>
    </w:p>
    <w:p w:rsidR="00834BB1" w:rsidRDefault="00834BB1" w:rsidP="00834BB1">
      <w:pPr>
        <w:pStyle w:val="ad"/>
        <w:spacing w:line="360" w:lineRule="auto"/>
        <w:rPr>
          <w:b w:val="0"/>
          <w:sz w:val="28"/>
          <w:szCs w:val="28"/>
        </w:rPr>
      </w:pPr>
    </w:p>
    <w:p w:rsidR="00834BB1" w:rsidRDefault="00834BB1" w:rsidP="00834BB1">
      <w:pPr>
        <w:pStyle w:val="ad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Ким Оксана Трофимовна</w:t>
      </w:r>
      <w:r>
        <w:rPr>
          <w:b w:val="0"/>
          <w:sz w:val="28"/>
          <w:szCs w:val="28"/>
        </w:rPr>
        <w:br/>
      </w:r>
    </w:p>
    <w:p w:rsidR="00834BB1" w:rsidRPr="004C273B" w:rsidRDefault="00834BB1" w:rsidP="00834BB1">
      <w:pPr>
        <w:pStyle w:val="ad"/>
        <w:spacing w:line="360" w:lineRule="auto"/>
      </w:pPr>
      <w:r w:rsidRPr="004C273B">
        <w:t>Курсовая работа</w:t>
      </w:r>
    </w:p>
    <w:p w:rsidR="00834BB1" w:rsidRPr="00834BB1" w:rsidRDefault="00834BB1" w:rsidP="00834BB1">
      <w:pPr>
        <w:pStyle w:val="ad"/>
        <w:spacing w:line="360" w:lineRule="auto"/>
        <w:rPr>
          <w:sz w:val="28"/>
          <w:szCs w:val="28"/>
        </w:rPr>
      </w:pPr>
    </w:p>
    <w:p w:rsidR="00834BB1" w:rsidRPr="004C273B" w:rsidRDefault="00834BB1" w:rsidP="00834BB1">
      <w:pPr>
        <w:pStyle w:val="ad"/>
        <w:spacing w:line="360" w:lineRule="auto"/>
        <w:rPr>
          <w:sz w:val="36"/>
          <w:szCs w:val="36"/>
        </w:rPr>
      </w:pPr>
      <w:r w:rsidRPr="004C273B">
        <w:rPr>
          <w:sz w:val="36"/>
          <w:szCs w:val="36"/>
        </w:rPr>
        <w:t>Педагогические условия патриотического воспитания младших школьников</w:t>
      </w:r>
    </w:p>
    <w:p w:rsidR="00834BB1" w:rsidRDefault="00834BB1" w:rsidP="00834BB1">
      <w:pPr>
        <w:pStyle w:val="ad"/>
        <w:spacing w:line="360" w:lineRule="auto"/>
        <w:rPr>
          <w:sz w:val="28"/>
          <w:szCs w:val="28"/>
        </w:rPr>
      </w:pPr>
    </w:p>
    <w:p w:rsidR="00834BB1" w:rsidRDefault="00834BB1" w:rsidP="00834BB1">
      <w:pPr>
        <w:pStyle w:val="ad"/>
        <w:spacing w:line="360" w:lineRule="auto"/>
        <w:rPr>
          <w:sz w:val="28"/>
          <w:szCs w:val="28"/>
        </w:rPr>
      </w:pPr>
    </w:p>
    <w:p w:rsidR="00834BB1" w:rsidRDefault="00834BB1" w:rsidP="00834BB1">
      <w:pPr>
        <w:pStyle w:val="ad"/>
        <w:spacing w:line="360" w:lineRule="auto"/>
        <w:rPr>
          <w:sz w:val="28"/>
          <w:szCs w:val="28"/>
        </w:rPr>
      </w:pPr>
    </w:p>
    <w:p w:rsidR="00834BB1" w:rsidRDefault="00834BB1" w:rsidP="00834BB1">
      <w:pPr>
        <w:pStyle w:val="ad"/>
        <w:spacing w:line="360" w:lineRule="auto"/>
        <w:jc w:val="left"/>
        <w:rPr>
          <w:b w:val="0"/>
          <w:sz w:val="28"/>
          <w:szCs w:val="28"/>
        </w:rPr>
      </w:pPr>
      <w:r w:rsidRPr="009B75A8">
        <w:rPr>
          <w:b w:val="0"/>
          <w:sz w:val="28"/>
          <w:szCs w:val="28"/>
        </w:rPr>
        <w:t>Научный р</w:t>
      </w:r>
      <w:r>
        <w:rPr>
          <w:b w:val="0"/>
          <w:sz w:val="28"/>
          <w:szCs w:val="28"/>
        </w:rPr>
        <w:t>уководитель</w:t>
      </w:r>
    </w:p>
    <w:p w:rsidR="00834BB1" w:rsidRPr="009B75A8" w:rsidRDefault="00834BB1" w:rsidP="00834BB1">
      <w:pPr>
        <w:pStyle w:val="ad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канд. пед. наук, проф.</w:t>
      </w:r>
      <w:r w:rsidRPr="009B75A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Мустафина Зульфия Гильфановна</w:t>
      </w:r>
    </w:p>
    <w:p w:rsidR="00834BB1" w:rsidRDefault="00834BB1" w:rsidP="00834BB1">
      <w:pPr>
        <w:pStyle w:val="ad"/>
        <w:spacing w:line="360" w:lineRule="auto"/>
        <w:rPr>
          <w:sz w:val="28"/>
          <w:szCs w:val="28"/>
        </w:rPr>
      </w:pPr>
    </w:p>
    <w:p w:rsidR="00834BB1" w:rsidRDefault="00834BB1" w:rsidP="00834BB1">
      <w:pPr>
        <w:pStyle w:val="ad"/>
        <w:spacing w:line="360" w:lineRule="auto"/>
        <w:rPr>
          <w:sz w:val="28"/>
          <w:szCs w:val="28"/>
        </w:rPr>
      </w:pPr>
    </w:p>
    <w:p w:rsidR="00834BB1" w:rsidRDefault="00834BB1" w:rsidP="00834BB1">
      <w:pPr>
        <w:pStyle w:val="ad"/>
        <w:spacing w:line="360" w:lineRule="auto"/>
        <w:rPr>
          <w:sz w:val="28"/>
          <w:szCs w:val="28"/>
        </w:rPr>
      </w:pPr>
    </w:p>
    <w:p w:rsidR="00834BB1" w:rsidRDefault="00834BB1" w:rsidP="00834BB1">
      <w:pPr>
        <w:pStyle w:val="ad"/>
        <w:spacing w:line="360" w:lineRule="auto"/>
        <w:rPr>
          <w:sz w:val="28"/>
          <w:szCs w:val="28"/>
        </w:rPr>
      </w:pPr>
    </w:p>
    <w:p w:rsidR="00834BB1" w:rsidRDefault="00834BB1" w:rsidP="00834BB1">
      <w:pPr>
        <w:pStyle w:val="ad"/>
        <w:spacing w:line="360" w:lineRule="auto"/>
        <w:rPr>
          <w:sz w:val="28"/>
          <w:szCs w:val="28"/>
        </w:rPr>
      </w:pPr>
    </w:p>
    <w:p w:rsidR="00834BB1" w:rsidRDefault="00834BB1" w:rsidP="00834BB1">
      <w:pPr>
        <w:pStyle w:val="ad"/>
        <w:spacing w:line="360" w:lineRule="auto"/>
        <w:rPr>
          <w:sz w:val="28"/>
          <w:szCs w:val="28"/>
        </w:rPr>
      </w:pPr>
    </w:p>
    <w:p w:rsidR="00834BB1" w:rsidRDefault="00834BB1" w:rsidP="00834BB1">
      <w:pPr>
        <w:pStyle w:val="ad"/>
        <w:spacing w:line="360" w:lineRule="auto"/>
        <w:rPr>
          <w:b w:val="0"/>
          <w:sz w:val="28"/>
          <w:szCs w:val="28"/>
        </w:rPr>
      </w:pPr>
      <w:r w:rsidRPr="009B75A8">
        <w:rPr>
          <w:b w:val="0"/>
          <w:sz w:val="28"/>
          <w:szCs w:val="28"/>
        </w:rPr>
        <w:t>Альметьевск 2012</w:t>
      </w:r>
    </w:p>
    <w:p w:rsidR="004C273B" w:rsidRDefault="004C273B" w:rsidP="00834BB1">
      <w:pPr>
        <w:rPr>
          <w:sz w:val="28"/>
          <w:szCs w:val="28"/>
        </w:rPr>
      </w:pPr>
    </w:p>
    <w:p w:rsidR="00834BB1" w:rsidRPr="008A6966" w:rsidRDefault="00834BB1" w:rsidP="00834BB1">
      <w:pPr>
        <w:rPr>
          <w:sz w:val="28"/>
          <w:szCs w:val="28"/>
        </w:rPr>
      </w:pPr>
      <w:r w:rsidRPr="008A6966">
        <w:rPr>
          <w:sz w:val="28"/>
          <w:szCs w:val="28"/>
        </w:rPr>
        <w:lastRenderedPageBreak/>
        <w:t>Содержание</w:t>
      </w:r>
    </w:p>
    <w:p w:rsidR="00834BB1" w:rsidRPr="008A6966" w:rsidRDefault="00834BB1" w:rsidP="00834BB1">
      <w:pPr>
        <w:rPr>
          <w:sz w:val="28"/>
          <w:szCs w:val="28"/>
        </w:rPr>
      </w:pPr>
      <w:r w:rsidRPr="008A6966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……………………………………………………………………………………………………………3</w:t>
      </w:r>
    </w:p>
    <w:p w:rsidR="00834BB1" w:rsidRPr="008A6966" w:rsidRDefault="00834BB1" w:rsidP="00834BB1">
      <w:pPr>
        <w:rPr>
          <w:sz w:val="28"/>
          <w:szCs w:val="28"/>
        </w:rPr>
      </w:pPr>
      <w:r w:rsidRPr="008A6966">
        <w:rPr>
          <w:sz w:val="28"/>
          <w:szCs w:val="28"/>
        </w:rPr>
        <w:t>Глава 1.Научные основы патриотического воспитания младших школьников</w:t>
      </w:r>
    </w:p>
    <w:p w:rsidR="00834BB1" w:rsidRPr="008A6966" w:rsidRDefault="00834BB1" w:rsidP="00834BB1">
      <w:pPr>
        <w:rPr>
          <w:sz w:val="28"/>
          <w:szCs w:val="28"/>
        </w:rPr>
      </w:pPr>
      <w:r w:rsidRPr="008A6966">
        <w:rPr>
          <w:sz w:val="28"/>
          <w:szCs w:val="28"/>
        </w:rPr>
        <w:t>1.1Понятие «патриотизм», «патриотическое воспитание»</w:t>
      </w:r>
      <w:r>
        <w:rPr>
          <w:sz w:val="28"/>
          <w:szCs w:val="28"/>
        </w:rPr>
        <w:t>……………………………..6</w:t>
      </w:r>
      <w:r w:rsidRPr="008A6966">
        <w:rPr>
          <w:sz w:val="28"/>
          <w:szCs w:val="28"/>
        </w:rPr>
        <w:t xml:space="preserve"> </w:t>
      </w:r>
    </w:p>
    <w:p w:rsidR="00834BB1" w:rsidRPr="008A6966" w:rsidRDefault="00834BB1" w:rsidP="00834BB1">
      <w:pPr>
        <w:rPr>
          <w:sz w:val="28"/>
          <w:szCs w:val="28"/>
        </w:rPr>
      </w:pPr>
      <w:r w:rsidRPr="008A6966">
        <w:rPr>
          <w:sz w:val="28"/>
          <w:szCs w:val="28"/>
        </w:rPr>
        <w:t>1.2Направленности патриотического воспитания</w:t>
      </w:r>
      <w:r>
        <w:rPr>
          <w:sz w:val="28"/>
          <w:szCs w:val="28"/>
        </w:rPr>
        <w:t>………………………………………….13</w:t>
      </w:r>
    </w:p>
    <w:p w:rsidR="00834BB1" w:rsidRPr="008A6966" w:rsidRDefault="00834BB1" w:rsidP="00834BB1">
      <w:pPr>
        <w:rPr>
          <w:sz w:val="28"/>
          <w:szCs w:val="28"/>
        </w:rPr>
      </w:pPr>
      <w:r w:rsidRPr="008A6966">
        <w:rPr>
          <w:sz w:val="28"/>
          <w:szCs w:val="28"/>
        </w:rPr>
        <w:t>1.3Формы патриотического воспитания</w:t>
      </w:r>
      <w:r>
        <w:rPr>
          <w:sz w:val="28"/>
          <w:szCs w:val="28"/>
        </w:rPr>
        <w:t>…………………………………………………………</w:t>
      </w:r>
      <w:r w:rsidR="004C273B">
        <w:rPr>
          <w:sz w:val="28"/>
          <w:szCs w:val="28"/>
        </w:rPr>
        <w:t>18</w:t>
      </w:r>
    </w:p>
    <w:p w:rsidR="00834BB1" w:rsidRPr="008A6966" w:rsidRDefault="00834BB1" w:rsidP="00834BB1">
      <w:pPr>
        <w:rPr>
          <w:sz w:val="28"/>
          <w:szCs w:val="28"/>
        </w:rPr>
      </w:pPr>
      <w:r w:rsidRPr="008A6966">
        <w:rPr>
          <w:sz w:val="28"/>
          <w:szCs w:val="28"/>
        </w:rPr>
        <w:t>Глава 2.Методический аспект проблемы патриотического воспитания</w:t>
      </w:r>
    </w:p>
    <w:p w:rsidR="00834BB1" w:rsidRPr="008A6966" w:rsidRDefault="00834BB1" w:rsidP="00834BB1">
      <w:pPr>
        <w:rPr>
          <w:sz w:val="28"/>
          <w:szCs w:val="28"/>
        </w:rPr>
      </w:pPr>
      <w:r w:rsidRPr="008A6966">
        <w:rPr>
          <w:sz w:val="28"/>
          <w:szCs w:val="28"/>
        </w:rPr>
        <w:t>2.1Разработка плана патриотического воспитания для учеников 1 класса</w:t>
      </w:r>
      <w:r w:rsidR="004C273B">
        <w:rPr>
          <w:sz w:val="28"/>
          <w:szCs w:val="28"/>
        </w:rPr>
        <w:t>…..21</w:t>
      </w:r>
    </w:p>
    <w:p w:rsidR="00834BB1" w:rsidRPr="008A6966" w:rsidRDefault="00834BB1" w:rsidP="00834BB1">
      <w:pPr>
        <w:rPr>
          <w:sz w:val="28"/>
          <w:szCs w:val="28"/>
        </w:rPr>
      </w:pPr>
      <w:r w:rsidRPr="008A6966">
        <w:rPr>
          <w:sz w:val="28"/>
          <w:szCs w:val="28"/>
        </w:rPr>
        <w:t>Заключение</w:t>
      </w:r>
      <w:r w:rsidR="004C273B">
        <w:rPr>
          <w:sz w:val="28"/>
          <w:szCs w:val="28"/>
        </w:rPr>
        <w:t>………………………………………………………………………………………………………31</w:t>
      </w:r>
    </w:p>
    <w:p w:rsidR="00834BB1" w:rsidRPr="008A6966" w:rsidRDefault="00834BB1" w:rsidP="00834BB1">
      <w:pPr>
        <w:rPr>
          <w:sz w:val="28"/>
          <w:szCs w:val="28"/>
        </w:rPr>
      </w:pPr>
      <w:r w:rsidRPr="008A6966">
        <w:rPr>
          <w:sz w:val="28"/>
          <w:szCs w:val="28"/>
        </w:rPr>
        <w:t>Список использованной литературы</w:t>
      </w:r>
      <w:r w:rsidR="004C273B">
        <w:rPr>
          <w:sz w:val="28"/>
          <w:szCs w:val="28"/>
        </w:rPr>
        <w:t>………………………………………………………………33</w:t>
      </w:r>
    </w:p>
    <w:p w:rsidR="00834BB1" w:rsidRPr="008A6966" w:rsidRDefault="00834BB1" w:rsidP="00834BB1">
      <w:pPr>
        <w:rPr>
          <w:sz w:val="28"/>
          <w:szCs w:val="28"/>
        </w:rPr>
      </w:pPr>
      <w:r w:rsidRPr="008A6966">
        <w:rPr>
          <w:sz w:val="28"/>
          <w:szCs w:val="28"/>
        </w:rPr>
        <w:t>Приложения А. План патриотического воспитания для учеников 1 класса</w:t>
      </w:r>
      <w:r w:rsidR="004C273B">
        <w:rPr>
          <w:sz w:val="28"/>
          <w:szCs w:val="28"/>
        </w:rPr>
        <w:t>…..36</w:t>
      </w:r>
    </w:p>
    <w:p w:rsidR="002D41AE" w:rsidRPr="00834BB1" w:rsidRDefault="002D41AE" w:rsidP="00834BB1">
      <w:pPr>
        <w:pStyle w:val="ad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96"/>
          <w:szCs w:val="96"/>
        </w:rPr>
        <w:br/>
      </w:r>
    </w:p>
    <w:p w:rsidR="002D41AE" w:rsidRDefault="002D41AE" w:rsidP="00CC75AF">
      <w:pPr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2D41AE" w:rsidRDefault="002D41AE" w:rsidP="00CC75AF">
      <w:pPr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2D41AE" w:rsidRDefault="002D41AE" w:rsidP="00CC75AF">
      <w:pPr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2D41AE" w:rsidRDefault="002D41AE" w:rsidP="00CC75AF">
      <w:pPr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2D41AE" w:rsidRDefault="002D41AE" w:rsidP="00CC75AF">
      <w:pPr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2D41AE" w:rsidRDefault="002D41AE" w:rsidP="00CC75AF">
      <w:pPr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2D41AE" w:rsidRDefault="002D41AE" w:rsidP="00CC75AF">
      <w:pPr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2D41AE" w:rsidRDefault="002D41AE" w:rsidP="00CC75AF">
      <w:pPr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2D41AE" w:rsidRDefault="002D41AE" w:rsidP="00CC75AF">
      <w:pPr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CC75AF" w:rsidRPr="002366CE" w:rsidRDefault="00CC75AF" w:rsidP="00CC75AF">
      <w:pPr>
        <w:autoSpaceDE w:val="0"/>
        <w:autoSpaceDN w:val="0"/>
        <w:adjustRightInd w:val="0"/>
        <w:spacing w:line="360" w:lineRule="auto"/>
        <w:ind w:right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CC75AF">
        <w:rPr>
          <w:rFonts w:ascii="Times New Roman" w:hAnsi="Times New Roman" w:cs="Times New Roman"/>
          <w:sz w:val="28"/>
          <w:szCs w:val="28"/>
        </w:rPr>
        <w:t>Патриотизм – это когда вы считаете, что эта страна лучше всех остальных оттого, что вы здесь родились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</w:t>
      </w:r>
      <w:r w:rsidRPr="002366CE">
        <w:rPr>
          <w:sz w:val="28"/>
          <w:szCs w:val="28"/>
        </w:rPr>
        <w:t>Бернард Шоу</w:t>
      </w:r>
    </w:p>
    <w:p w:rsidR="00CC75AF" w:rsidRDefault="00CC75AF" w:rsidP="00AA6F3F">
      <w:pPr>
        <w:autoSpaceDE w:val="0"/>
        <w:autoSpaceDN w:val="0"/>
        <w:adjustRightInd w:val="0"/>
        <w:spacing w:line="360" w:lineRule="auto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66CE">
        <w:rPr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Под патриотическим воспитанием понимается постепенное и неуклонное формирование у учащихся любви к своей Родине.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Патриотизм – одна из важнейших черт всесторонне развитой личности. У младших школьников должно вырабатываться чувство гордости за свою Родину и свой народ, уважение к его великим свершениям и достойным страницам прошлого. Многое требуется от школы: ее роль в этом плане невозможно переоценить.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К сожалению, в конце прошлого века школьное патриотическое воспитание практически сошло, как говорится, «на нет». Этому за последние годы способствовало немало факторов: усиленное насаждение СМИ мнения об ошибочном пути развития России, отсутствие общей государственной, так сказать, базовой идеологии. Кроме того, воспитание патриотизма затруднено отсутствием методической литературы, в которых педагоги могли бы найти рекомендации и советы по этой проблеме. </w:t>
      </w:r>
      <w:r w:rsidR="00AA6F3F">
        <w:rPr>
          <w:sz w:val="28"/>
          <w:szCs w:val="28"/>
        </w:rPr>
        <w:br/>
        <w:t xml:space="preserve">      </w:t>
      </w:r>
      <w:r w:rsidRPr="002366CE">
        <w:rPr>
          <w:sz w:val="28"/>
          <w:szCs w:val="28"/>
        </w:rPr>
        <w:t xml:space="preserve">Смысл их заключается в объяснении реальных понятий добра и зла, обращении сознания школьников к высоким идеалам отечественной истории и создании у них тем самым самостоятельных представлений о достойном общемировом значении и самоценности России. Если учитель в повседневной работе начнет регулярно обращаться к </w:t>
      </w:r>
      <w:r w:rsidRPr="002366CE">
        <w:rPr>
          <w:sz w:val="28"/>
          <w:szCs w:val="28"/>
        </w:rPr>
        <w:lastRenderedPageBreak/>
        <w:t>материалам сборника, то их использование позволит вырастить поколение людей убежденных, благородных, готовых к подвигу, тех, которых принято называть коротким и емким словом «патриот».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Тема курсовой работы является актуальной, потому что по мере взросления у школьников, как отмечают ученые-исследователи, начинает формироваться так называемый «родничок героизма» (А. Я. Бруштейн) (Цит. по: Козаковой 2003), требующий реализации, но, как ни обидно это констатировать, он чаще всего остается невостребованным. Зато пробуждающиеся силы подрастающего организма могут найти свое применение в примыкании к антиобщественным организациям, поток которых год от года растет.</w:t>
      </w:r>
      <w:r>
        <w:rPr>
          <w:sz w:val="28"/>
          <w:szCs w:val="28"/>
        </w:rPr>
        <w:br/>
        <w:t xml:space="preserve">     </w:t>
      </w:r>
      <w:r w:rsidRPr="00CC75AF">
        <w:rPr>
          <w:b/>
          <w:sz w:val="28"/>
          <w:szCs w:val="28"/>
        </w:rPr>
        <w:t>Цель работы</w:t>
      </w:r>
      <w:r w:rsidRPr="002366CE">
        <w:rPr>
          <w:sz w:val="28"/>
          <w:szCs w:val="28"/>
        </w:rPr>
        <w:t xml:space="preserve"> – выявить методы и приемы, используемые в воспитательной работе по формированию патриотического сознания младших школьников.</w:t>
      </w:r>
      <w:r>
        <w:rPr>
          <w:sz w:val="28"/>
          <w:szCs w:val="28"/>
        </w:rPr>
        <w:br/>
        <w:t xml:space="preserve">     </w:t>
      </w:r>
      <w:r w:rsidRPr="00CC75AF">
        <w:rPr>
          <w:b/>
          <w:sz w:val="28"/>
          <w:szCs w:val="28"/>
        </w:rPr>
        <w:t>Задачи: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обосновать задачи и принципы патриотического воспитания;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выявить методы и приемы патриотического воспитания младших школьников;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показать эффективные формы воспитания патриота в начальной школе.</w:t>
      </w:r>
      <w:r>
        <w:rPr>
          <w:sz w:val="28"/>
          <w:szCs w:val="28"/>
        </w:rPr>
        <w:br/>
      </w:r>
      <w:r w:rsidRPr="00CC75AF">
        <w:rPr>
          <w:b/>
          <w:sz w:val="28"/>
          <w:szCs w:val="28"/>
        </w:rPr>
        <w:t xml:space="preserve">     Объект исследования</w:t>
      </w:r>
      <w:r w:rsidRPr="002366CE">
        <w:rPr>
          <w:sz w:val="28"/>
          <w:szCs w:val="28"/>
        </w:rPr>
        <w:t xml:space="preserve"> – процесс патриотического воспитания младших школьников.</w:t>
      </w:r>
      <w:r>
        <w:rPr>
          <w:sz w:val="28"/>
          <w:szCs w:val="28"/>
        </w:rPr>
        <w:br/>
        <w:t xml:space="preserve">     </w:t>
      </w:r>
      <w:r w:rsidRPr="00CC75AF">
        <w:rPr>
          <w:b/>
          <w:sz w:val="28"/>
          <w:szCs w:val="28"/>
        </w:rPr>
        <w:t>Предмет исследования</w:t>
      </w:r>
      <w:r w:rsidRPr="002366CE">
        <w:rPr>
          <w:sz w:val="28"/>
          <w:szCs w:val="28"/>
        </w:rPr>
        <w:t xml:space="preserve"> – педагогические условия работы по патриотическому воспитанию младших школьников.</w:t>
      </w:r>
      <w:r>
        <w:rPr>
          <w:sz w:val="28"/>
          <w:szCs w:val="28"/>
        </w:rPr>
        <w:br/>
        <w:t xml:space="preserve">     </w:t>
      </w:r>
      <w:r w:rsidRPr="00CC75AF">
        <w:rPr>
          <w:b/>
          <w:sz w:val="28"/>
          <w:szCs w:val="28"/>
        </w:rPr>
        <w:t>Гипотеза:</w:t>
      </w:r>
      <w:r w:rsidRPr="002366CE">
        <w:rPr>
          <w:sz w:val="28"/>
          <w:szCs w:val="28"/>
        </w:rPr>
        <w:t xml:space="preserve"> если подойти к работе по воспитанию патриотизма младших школьников то процесс воспитания можно сделать более естественным, эффективным. Можно предположить, что если на основе базисной программы разработать комплекс занятий, направленный на </w:t>
      </w:r>
      <w:r w:rsidRPr="002366CE">
        <w:rPr>
          <w:sz w:val="28"/>
          <w:szCs w:val="28"/>
        </w:rPr>
        <w:lastRenderedPageBreak/>
        <w:t>совершенствование работы по патриотическому воспитанию школьников, то можно получить следующие результаты: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повысить уровень развития школьников;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обеспечить комплексный подход к гармоническому развитию школьников;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повысить эффективность воспитания у детей познавательного интереса к родному краю, к своей стране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</w:t>
      </w:r>
      <w:r w:rsidRPr="00CC75AF">
        <w:rPr>
          <w:b/>
          <w:sz w:val="28"/>
          <w:szCs w:val="28"/>
        </w:rPr>
        <w:t>Методы исследования: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изучение педагогической и методической литературы по проблеме исследования;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Работа состоит из введения, двух глав, заключения, списка использованной литературы и приложения.</w:t>
      </w:r>
    </w:p>
    <w:p w:rsidR="00CC75AF" w:rsidRPr="002366CE" w:rsidRDefault="00CC75AF" w:rsidP="00CC75AF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CC75AF" w:rsidRDefault="00CC75AF" w:rsidP="00CC75AF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2366CE">
        <w:rPr>
          <w:sz w:val="28"/>
          <w:szCs w:val="28"/>
        </w:rPr>
        <w:br w:type="page"/>
      </w:r>
    </w:p>
    <w:p w:rsidR="00CC75AF" w:rsidRPr="00CC75AF" w:rsidRDefault="00CC75AF" w:rsidP="00CC75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C75AF">
        <w:rPr>
          <w:rFonts w:ascii="Times New Roman" w:hAnsi="Times New Roman" w:cs="Times New Roman"/>
          <w:b/>
          <w:caps/>
          <w:sz w:val="24"/>
          <w:szCs w:val="24"/>
        </w:rPr>
        <w:lastRenderedPageBreak/>
        <w:t>Глава 1. Научные основы патриотического воспитания младших школьников</w:t>
      </w:r>
    </w:p>
    <w:p w:rsidR="00CC75AF" w:rsidRPr="004C273B" w:rsidRDefault="00CC75AF" w:rsidP="00CC75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73B">
        <w:rPr>
          <w:rFonts w:ascii="Times New Roman" w:hAnsi="Times New Roman" w:cs="Times New Roman"/>
          <w:b/>
          <w:caps/>
          <w:sz w:val="24"/>
          <w:szCs w:val="24"/>
        </w:rPr>
        <w:t>1.1 Понятие «патриотизм», «патриотическое воспитание»</w:t>
      </w:r>
    </w:p>
    <w:p w:rsidR="00FE289B" w:rsidRPr="002366CE" w:rsidRDefault="00CC75AF" w:rsidP="00AA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66CE">
        <w:rPr>
          <w:sz w:val="28"/>
          <w:szCs w:val="28"/>
        </w:rPr>
        <w:t>В условиях многонационапьности российского государства в системе образования важное значение приобретают вопросы воспитания у подрастающего поколения как чувства уважения к другим народам, так и чувства любви к Родине. Необходимо отметить, что, начиная с 90-х годов 20 века, молодое поколение россиян контактирует с новыми социальными посредниками и реалиями. Оно уже не приемлет прежних устоев и ценностей прежней общественной системы, появился новый социальный тип личности. В этих условиях важным является становление обновленной системы патриотического воспитания, формулировка новых задач и повышение эффективности его форм и методов.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Политическая дезинтеграция, социальная дифференциация общества, девальвация духовно-нравственных ценностей оказали негативное влияние на общественное сознание большинства социальных и возрастных групп россиян, молодежи в первую очередь. Усилился процесс снижения воспитательного воздействия российской культуры, искусства, образования - важных факторов формирования патриотизма. Среди молодого поколения более заметной стала утрата традиционного российского патриотического сознания. 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Произошла утрата идеологических ценностей, патриотическое и интернациональное воспитание находятся в процессе перестройки в новых социально-экономических условиях.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Объективные и субъективные процессы, происходящие в обществе, существенно обострили национальный вопрос. Как следствие, патриотизм порой перерождается в национализм, утрачивается истинное значение и понимание интернационализма.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</w:t>
      </w:r>
      <w:r w:rsidRPr="002366CE">
        <w:rPr>
          <w:sz w:val="28"/>
          <w:szCs w:val="28"/>
        </w:rPr>
        <w:t>Патриотизм (греч. πατριώτης – соотечественник, πατρίς – отечество) – 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 (Солженицын 1996).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Патриотизм предполагает гордость достижениями и культурой своей Родины, желание сохранять её характер и культурные особенности и идентификация себя с другими членами нации, готовность подчинить свои интересы интересам страны, стремление защищать интересы Родины и своего народа.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Исторический источник патриотизма – веками и тысячелетиями закреплённое существование обособленных государств, формировавшие привязанность к родной земле, языку, традициям. В условиях образования наций и образования национальных государств патриотизм становится составной частью общественного сознания, отражающего общенациональные моменты в его развитии.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Приписывая другим лицам патриотические чувства, а некоторым событиям патриотическую окраску, оценивающее лицо тем самым чаще всего даёт положительную характеристику. Соответствующая статья в Энциклопедическом словаре Брокгауза и Ефрона содержит слова о патриотизме, как нравственной добродетели. Пример опросов общественного мнения показывает, что большинство опрошенных поддерживает патриотические лозунги.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Представления о патриотизме связываются с трепетным отношением к своей Родине, но представление о сущности патриотизма у разных людей разное. По этой причине, одни люди считают себя патриотами, а другие их таковыми не считают. Например, Протоиерей РПЦ Димитрий Смирнов газете «Известия» 12 сентября 2008 дал следующее определение: «Патриотизм – это любовь к своей стране, а не ненависть к чужой». Среди тезисов </w:t>
      </w:r>
      <w:r w:rsidRPr="002366CE">
        <w:rPr>
          <w:sz w:val="28"/>
          <w:szCs w:val="28"/>
        </w:rPr>
        <w:lastRenderedPageBreak/>
        <w:t>интервьюируемого: патриотизм не связан с отношением человека к политике государства, патриотизм не может означать ненависть к чужому, патриотизм культивируется с помощью религии, и др.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 (Мальгин 2006).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На личностном уровне патриотизм выступает как важнейшая, устойчивая характеристика человека, выражающаяся в его мировоззрении, нравственных идеалах, нормах поведения. 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На макроуровне патриотизм представляет собой значимую часть общественного сознания, проявляющуюся в коллективных настроениях, чувствах, оценках, в отношении к своему народу, его образу жизни, истории, культуре, государству, системе основополагающих ценностей. 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Патриотизм проявляется в поступках и в деятельности человека. Зарождаясь из любви к своей малой Родине,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Патриотизм всегда конкретен, направлен на реальные объекты. Деятельная сторона патриотизма является определяющей, именно она</w:t>
      </w:r>
      <w:r>
        <w:rPr>
          <w:sz w:val="28"/>
          <w:szCs w:val="28"/>
        </w:rPr>
        <w:t xml:space="preserve"> </w:t>
      </w:r>
      <w:r w:rsidRPr="002366CE">
        <w:rPr>
          <w:sz w:val="28"/>
          <w:szCs w:val="28"/>
        </w:rPr>
        <w:t xml:space="preserve">способна преобразовать чувственное начало в конкретные для Отечества и государства дела и поступки. </w:t>
      </w:r>
      <w:r w:rsidR="00FE289B"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Патриотизм как социальное явление – цементирующая основа существования и развития любых наций и государственности. </w:t>
      </w:r>
      <w:r w:rsidR="00FE289B">
        <w:rPr>
          <w:sz w:val="28"/>
          <w:szCs w:val="28"/>
        </w:rPr>
        <w:br/>
      </w:r>
      <w:r w:rsidR="00FE289B">
        <w:rPr>
          <w:sz w:val="28"/>
          <w:szCs w:val="28"/>
        </w:rPr>
        <w:lastRenderedPageBreak/>
        <w:t xml:space="preserve">     </w:t>
      </w:r>
      <w:r w:rsidRPr="002366CE">
        <w:rPr>
          <w:sz w:val="28"/>
          <w:szCs w:val="28"/>
        </w:rPr>
        <w:t>В патриотизме гармонично сочетаются лучшие национальные традиции народа с преданностью к служению Отечеству. Патриотизм неразрывно связан с интернационализмом, чужд национализму, сепаратизму и космополитизму.</w:t>
      </w:r>
      <w:r w:rsidR="00FE289B"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Патриотизм – это особая направленность самореализации и социального поведения граждан, критериями для которых являются любовь и служение Отечеству, обеспечение целостности и суверенитета России, ее национальная безопасность, устойчивое развитие, долг и ответственность, предполагающие приоритет общественных и государственных начал над индивидуальными интересами и устремлениями и выступающие как высший смысл жизни и деятельности личности, всех социальных групп и слоев общества (Леонтьев 2002).</w:t>
      </w:r>
      <w:r w:rsidR="00FE289B"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Патриотизм – это сознательно и добровольно принимаемая позиция граждан, в которой приоритет общественного, государственного выступает не ограничением, а стимулом индивидуальной свободы и условием всестороннего развития гражданского общества (Савотина 2003). Такое понимание патриотизма является базовым, а Концепция выступает в этой связи как направление формирования и реализации данного типа социального поведения граждан.</w:t>
      </w:r>
      <w:r w:rsidR="00FE289B">
        <w:rPr>
          <w:sz w:val="28"/>
          <w:szCs w:val="28"/>
        </w:rPr>
        <w:br/>
        <w:t xml:space="preserve">     </w:t>
      </w:r>
      <w:r w:rsidR="00FE289B" w:rsidRPr="002366CE">
        <w:rPr>
          <w:sz w:val="28"/>
          <w:szCs w:val="28"/>
        </w:rPr>
        <w:t>Патриотизм является одной из наиболее ярких черт российского национального характера. Российскому патриотизму присущи свои особенности. Прежде всего, это высокая гуманистическая направленность российской патриотической идеи; веротерпимость; соборность и законопослушание; общность как устойчивая склонность и потребность россиян к коллективной жизни; особая любовь к родной природе.</w:t>
      </w:r>
      <w:r w:rsidR="00FE289B">
        <w:rPr>
          <w:sz w:val="28"/>
          <w:szCs w:val="28"/>
        </w:rPr>
        <w:br/>
        <w:t xml:space="preserve">     </w:t>
      </w:r>
      <w:r w:rsidR="00FE289B" w:rsidRPr="002366CE">
        <w:rPr>
          <w:sz w:val="28"/>
          <w:szCs w:val="28"/>
        </w:rPr>
        <w:t xml:space="preserve"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</w:t>
      </w:r>
      <w:r w:rsidR="00FE289B" w:rsidRPr="002366CE">
        <w:rPr>
          <w:sz w:val="28"/>
          <w:szCs w:val="28"/>
        </w:rPr>
        <w:lastRenderedPageBreak/>
        <w:t>приоритетность патриотического воспитания в общей системе воспитания граждан России.</w:t>
      </w:r>
      <w:r w:rsidR="00FE289B">
        <w:rPr>
          <w:sz w:val="28"/>
          <w:szCs w:val="28"/>
        </w:rPr>
        <w:br/>
        <w:t xml:space="preserve">     </w:t>
      </w:r>
      <w:r w:rsidR="00FE289B" w:rsidRPr="002366CE">
        <w:rPr>
          <w:sz w:val="28"/>
          <w:szCs w:val="28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(Леонтьев 2002).</w:t>
      </w:r>
      <w:r w:rsidR="00FE289B">
        <w:rPr>
          <w:sz w:val="28"/>
          <w:szCs w:val="28"/>
        </w:rPr>
        <w:br/>
        <w:t xml:space="preserve">     </w:t>
      </w:r>
      <w:r w:rsidR="00FE289B" w:rsidRPr="002366CE">
        <w:rPr>
          <w:sz w:val="28"/>
          <w:szCs w:val="28"/>
        </w:rPr>
        <w:t xml:space="preserve">Как один из видов многоплановой, масштабной и постоянно осуществляемой деятельности патриотическое воспитание включает социальные, целевые, функциональные, организационные и другие аспекты, обладает высоким уровнем комплексности, то есть охватывает своим воздействием все поколения, пронизывает все стороны жизни: социально-экономическую, политическую, духовную, правовую, педагогическую, опирается на образование, культуру, историю, государство, этносы. Оно является неотъемлемой частью всей жизнедеятельности российского общества, его социальных и государственных институтов. </w:t>
      </w:r>
      <w:r w:rsidR="00FE289B">
        <w:rPr>
          <w:sz w:val="28"/>
          <w:szCs w:val="28"/>
        </w:rPr>
        <w:br/>
        <w:t xml:space="preserve">     </w:t>
      </w:r>
      <w:r w:rsidR="00FE289B" w:rsidRPr="002366CE">
        <w:rPr>
          <w:sz w:val="28"/>
          <w:szCs w:val="28"/>
        </w:rPr>
        <w:t xml:space="preserve">Патриотическое воспитание предполагает формирование у граждан общественно значимых ориентаций, гармоничного сочетания личных и общественных интересов, преодоление чуждых обществу процессов и явлений, разрушающих его устои и потенциал созидания. Технология патриотического воспитания должна быть направлена на создание условий для национального возрождения России как великой державы. </w:t>
      </w:r>
      <w:r w:rsidR="00FE289B">
        <w:rPr>
          <w:sz w:val="28"/>
          <w:szCs w:val="28"/>
        </w:rPr>
        <w:br/>
        <w:t xml:space="preserve">     </w:t>
      </w:r>
      <w:r w:rsidR="00FE289B" w:rsidRPr="002366CE">
        <w:rPr>
          <w:sz w:val="28"/>
          <w:szCs w:val="28"/>
        </w:rPr>
        <w:t>Составной частью патриотического воспитания является военно-патриотическое воспитание, направленное на формирование готовности к военной службе как особому виду государственной службы.</w:t>
      </w:r>
      <w:r w:rsidR="00FE289B">
        <w:rPr>
          <w:sz w:val="28"/>
          <w:szCs w:val="28"/>
        </w:rPr>
        <w:br/>
        <w:t xml:space="preserve">     </w:t>
      </w:r>
      <w:r w:rsidR="00FE289B" w:rsidRPr="002366CE">
        <w:rPr>
          <w:sz w:val="28"/>
          <w:szCs w:val="28"/>
        </w:rPr>
        <w:t xml:space="preserve">Военно-патриотическое воспитание характеризуется специфической </w:t>
      </w:r>
      <w:r w:rsidR="00FE289B" w:rsidRPr="002366CE">
        <w:rPr>
          <w:sz w:val="28"/>
          <w:szCs w:val="28"/>
        </w:rPr>
        <w:lastRenderedPageBreak/>
        <w:t xml:space="preserve">направленностью, глубоким пониманием каждым гражданином своей роли и места в служении Отечеству, высокой личной ответственностью за выполнение требований военной службы, убежденностью в необходимости формирования необходимых качеств и навыков для выполнения воинского долга в рядах Вооруженных Сил Российской Федерации, других войск, воинских формирований и органов. Патриотическое воспитание военнослужащих организуется и проводится в рамках единой системы воинского воспитания военнослужащих. </w:t>
      </w:r>
      <w:r w:rsidR="00FE289B">
        <w:rPr>
          <w:sz w:val="28"/>
          <w:szCs w:val="28"/>
        </w:rPr>
        <w:br/>
        <w:t xml:space="preserve">      </w:t>
      </w:r>
      <w:r w:rsidR="00FE289B" w:rsidRPr="002366CE">
        <w:rPr>
          <w:sz w:val="28"/>
          <w:szCs w:val="28"/>
        </w:rPr>
        <w:t>В условиях борьбы с международным терроризмом патриотическое воспитание граждан должно определяться национальными интересами России и обеспечивать активное участие граждан в обеспечении ее безопасности</w:t>
      </w:r>
      <w:r w:rsidR="00FE289B">
        <w:rPr>
          <w:sz w:val="28"/>
          <w:szCs w:val="28"/>
        </w:rPr>
        <w:t xml:space="preserve"> от внешних и внутренних угроз.</w:t>
      </w:r>
      <w:r w:rsidR="00FE289B">
        <w:rPr>
          <w:sz w:val="28"/>
          <w:szCs w:val="28"/>
        </w:rPr>
        <w:br/>
        <w:t xml:space="preserve">     </w:t>
      </w:r>
      <w:r w:rsidR="00FE289B" w:rsidRPr="002366CE">
        <w:rPr>
          <w:sz w:val="28"/>
          <w:szCs w:val="28"/>
        </w:rPr>
        <w:t>Цель патриотического воспитания – развитие в российском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Отечества,</w:t>
      </w:r>
      <w:r w:rsidR="00FE289B">
        <w:rPr>
          <w:sz w:val="28"/>
          <w:szCs w:val="28"/>
        </w:rPr>
        <w:t xml:space="preserve"> </w:t>
      </w:r>
      <w:r w:rsidR="00FE289B" w:rsidRPr="002366CE">
        <w:rPr>
          <w:sz w:val="28"/>
          <w:szCs w:val="28"/>
        </w:rPr>
        <w:t>укрепления государства, обеспечения его жизненно важных интересов и устойчивого развития (Ефремова 2005).</w:t>
      </w:r>
      <w:r w:rsidR="00FE289B">
        <w:rPr>
          <w:sz w:val="28"/>
          <w:szCs w:val="28"/>
        </w:rPr>
        <w:br/>
        <w:t xml:space="preserve">     </w:t>
      </w:r>
      <w:r w:rsidR="00FE289B" w:rsidRPr="002366CE">
        <w:rPr>
          <w:sz w:val="28"/>
          <w:szCs w:val="28"/>
        </w:rPr>
        <w:t xml:space="preserve">На современном этапе развития нашего общества достижение указанной цели по патриотическому воспитанию осуществляется через решение следующих задач: </w:t>
      </w:r>
      <w:r w:rsidR="00FE289B">
        <w:rPr>
          <w:sz w:val="28"/>
          <w:szCs w:val="28"/>
        </w:rPr>
        <w:br/>
        <w:t xml:space="preserve">     </w:t>
      </w:r>
      <w:r w:rsidR="00FE289B" w:rsidRPr="002366CE">
        <w:rPr>
          <w:sz w:val="28"/>
          <w:szCs w:val="28"/>
        </w:rPr>
        <w:t xml:space="preserve">- утверждение в обществе, в сознании и чувствах граждан социально значимых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государственной, особенно военной, службы; </w:t>
      </w:r>
      <w:r w:rsidR="00FE289B">
        <w:rPr>
          <w:sz w:val="28"/>
          <w:szCs w:val="28"/>
        </w:rPr>
        <w:br/>
        <w:t xml:space="preserve">     </w:t>
      </w:r>
      <w:r w:rsidR="00FE289B" w:rsidRPr="002366CE">
        <w:rPr>
          <w:sz w:val="28"/>
          <w:szCs w:val="28"/>
        </w:rPr>
        <w:t xml:space="preserve">- создание и обеспечение реализации возможностей для более активного вовлечения граждан в решение социально-экономических, культурных, правовых, экологических и других проблем; </w:t>
      </w:r>
      <w:r w:rsidR="00FE289B">
        <w:rPr>
          <w:sz w:val="28"/>
          <w:szCs w:val="28"/>
        </w:rPr>
        <w:br/>
      </w:r>
      <w:r w:rsidR="00FE289B">
        <w:rPr>
          <w:sz w:val="28"/>
          <w:szCs w:val="28"/>
        </w:rPr>
        <w:lastRenderedPageBreak/>
        <w:t xml:space="preserve">     </w:t>
      </w:r>
      <w:r w:rsidR="00FE289B" w:rsidRPr="002366CE">
        <w:rPr>
          <w:sz w:val="28"/>
          <w:szCs w:val="28"/>
        </w:rPr>
        <w:t xml:space="preserve">- воспитание граждан в духе уважения к Конституции Российской Федерации, законности, нормам общественной и коллективной жизни, создание условий для обеспечения реализации конституционных прав человека и его обязанностей, гражданского, профессионального и воинского долга; </w:t>
      </w:r>
      <w:r w:rsidR="00FE289B">
        <w:rPr>
          <w:sz w:val="28"/>
          <w:szCs w:val="28"/>
        </w:rPr>
        <w:br/>
        <w:t xml:space="preserve">     </w:t>
      </w:r>
      <w:r w:rsidR="00FE289B" w:rsidRPr="002366CE">
        <w:rPr>
          <w:sz w:val="28"/>
          <w:szCs w:val="28"/>
        </w:rPr>
        <w:t xml:space="preserve">- привитие гражданам чувства гордости, глубокого уважения и почитания символов Российской Федерации – Герба, Флага, Гимна, другой российской символики и исторических святынь Отечества; </w:t>
      </w:r>
      <w:r w:rsidR="00FE289B">
        <w:rPr>
          <w:sz w:val="28"/>
          <w:szCs w:val="28"/>
        </w:rPr>
        <w:br/>
        <w:t xml:space="preserve">     </w:t>
      </w:r>
      <w:r w:rsidR="00FE289B" w:rsidRPr="002366CE">
        <w:rPr>
          <w:sz w:val="28"/>
          <w:szCs w:val="28"/>
        </w:rPr>
        <w:t>- привлечение традиционных для России религиозных конфессий для формирования у граждан потребности служения Родине, ее защиты как высшего духовного долга;</w:t>
      </w:r>
      <w:r w:rsidR="00FE289B">
        <w:rPr>
          <w:sz w:val="28"/>
          <w:szCs w:val="28"/>
        </w:rPr>
        <w:br/>
        <w:t xml:space="preserve">     </w:t>
      </w:r>
      <w:r w:rsidR="00FE289B" w:rsidRPr="002366CE">
        <w:rPr>
          <w:sz w:val="28"/>
          <w:szCs w:val="28"/>
        </w:rPr>
        <w:t>- создание условий для усиления патриотической направленности телевидения, радио и других средств массовой информации при освещении событий и явлений общественной жизни, активное противодействие</w:t>
      </w:r>
      <w:r w:rsidR="00FE289B">
        <w:rPr>
          <w:sz w:val="28"/>
          <w:szCs w:val="28"/>
        </w:rPr>
        <w:t xml:space="preserve"> </w:t>
      </w:r>
      <w:r w:rsidR="00FE289B" w:rsidRPr="002366CE">
        <w:rPr>
          <w:sz w:val="28"/>
          <w:szCs w:val="28"/>
        </w:rPr>
        <w:t>антипатриотизму, манипулированию информацией, пропаганде образцов массовой культуры, основанных на культе насилия, искажению и фальсификации истории Отечества;</w:t>
      </w:r>
      <w:r w:rsidR="00FE289B">
        <w:rPr>
          <w:sz w:val="28"/>
          <w:szCs w:val="28"/>
        </w:rPr>
        <w:br/>
        <w:t xml:space="preserve">      </w:t>
      </w:r>
      <w:r w:rsidR="00FE289B" w:rsidRPr="002366CE">
        <w:rPr>
          <w:sz w:val="28"/>
          <w:szCs w:val="28"/>
        </w:rPr>
        <w:t xml:space="preserve">- формирование расовой, национальной, религиозной терпимости, развитие дружеских отношений между народами. </w:t>
      </w:r>
      <w:r w:rsidR="00FE289B">
        <w:rPr>
          <w:sz w:val="28"/>
          <w:szCs w:val="28"/>
        </w:rPr>
        <w:br/>
        <w:t xml:space="preserve">      </w:t>
      </w:r>
      <w:r w:rsidR="00FE289B" w:rsidRPr="002366CE">
        <w:rPr>
          <w:sz w:val="28"/>
          <w:szCs w:val="28"/>
        </w:rPr>
        <w:t>Реализация задач патриотического воспитания граждан Российской Федерации осуществляется через более частные задачи с учетом специфики субъектов и объектов воспитания, условий, в которых оно проводится, особенностей их решения в экономической, социальной, правовой, политической, духовной и других сферах.</w:t>
      </w:r>
    </w:p>
    <w:p w:rsidR="00FE289B" w:rsidRPr="002366CE" w:rsidRDefault="00FE289B" w:rsidP="00FE289B">
      <w:pPr>
        <w:spacing w:line="360" w:lineRule="auto"/>
        <w:ind w:firstLine="720"/>
        <w:rPr>
          <w:sz w:val="28"/>
          <w:szCs w:val="28"/>
        </w:rPr>
      </w:pPr>
    </w:p>
    <w:p w:rsidR="00FE289B" w:rsidRPr="002366CE" w:rsidRDefault="00FE289B" w:rsidP="00FE289B">
      <w:pPr>
        <w:spacing w:line="360" w:lineRule="auto"/>
        <w:rPr>
          <w:sz w:val="28"/>
          <w:szCs w:val="28"/>
        </w:rPr>
      </w:pPr>
    </w:p>
    <w:p w:rsidR="00CC75AF" w:rsidRPr="002366CE" w:rsidRDefault="00CC75AF" w:rsidP="00CC75AF">
      <w:pPr>
        <w:spacing w:line="360" w:lineRule="auto"/>
        <w:rPr>
          <w:sz w:val="28"/>
          <w:szCs w:val="28"/>
        </w:rPr>
      </w:pPr>
    </w:p>
    <w:p w:rsidR="00834BB1" w:rsidRDefault="00FE289B" w:rsidP="002D41AE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FE289B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1.2 Направленности патриотического воспитания</w:t>
      </w:r>
      <w:r w:rsidR="002D41AE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2D41AE">
        <w:rPr>
          <w:rFonts w:ascii="Times New Roman" w:hAnsi="Times New Roman" w:cs="Times New Roman"/>
          <w:caps/>
          <w:sz w:val="24"/>
          <w:szCs w:val="24"/>
        </w:rPr>
        <w:br/>
        <w:t xml:space="preserve">     </w:t>
      </w:r>
      <w:r w:rsidRPr="002366CE">
        <w:rPr>
          <w:sz w:val="28"/>
          <w:szCs w:val="28"/>
        </w:rPr>
        <w:t>Задачами патриотического воспитания младших школьников являются:</w:t>
      </w:r>
      <w:r>
        <w:rPr>
          <w:sz w:val="28"/>
          <w:szCs w:val="28"/>
        </w:rPr>
        <w:br/>
      </w:r>
      <w:r w:rsidRPr="00FE289B">
        <w:rPr>
          <w:b/>
          <w:sz w:val="28"/>
          <w:szCs w:val="28"/>
        </w:rPr>
        <w:t>1.</w:t>
      </w:r>
      <w:r w:rsidRPr="002366CE">
        <w:rPr>
          <w:sz w:val="28"/>
          <w:szCs w:val="28"/>
        </w:rPr>
        <w:t xml:space="preserve"> Формирование у детей системы знаний о своей Родине, которая может быть представлена следующим образом: природоведческие и географические сведения (географические особенности родного края, климата, природы страны), сведения о жизни своего народа (особенности быта, труда, культуры, традиций), социальные сведения (знания о достопримечательностях родного города, столицы, страны, знания названия страны, ее столицы, других городов, государственной символики), некоторые исторические сведения (о жизни народа в разные исторические периоды, о подвигах людей в годы Великой Отечественной войны, знание исторических памятников города, улиц).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E289B">
        <w:rPr>
          <w:b/>
          <w:sz w:val="28"/>
          <w:szCs w:val="28"/>
        </w:rPr>
        <w:t>2.</w:t>
      </w:r>
      <w:r w:rsidRPr="002366CE">
        <w:rPr>
          <w:sz w:val="28"/>
          <w:szCs w:val="28"/>
        </w:rPr>
        <w:t xml:space="preserve"> Воспитание у младших школьников интереса к окружающему миру, эмоциональной отзывчивости на события общественной жизни.</w:t>
      </w:r>
      <w:r>
        <w:rPr>
          <w:sz w:val="28"/>
          <w:szCs w:val="28"/>
        </w:rPr>
        <w:br/>
        <w:t xml:space="preserve"> </w:t>
      </w:r>
      <w:r w:rsidRPr="002366CE">
        <w:rPr>
          <w:sz w:val="28"/>
          <w:szCs w:val="28"/>
        </w:rPr>
        <w:t>Предполагает активизацию эмоциональной сферы личности, воспитание таких чувств как любовь к родным и близким людям, родному городу, уважение к истории народа, восхищение произведениями народного творчества, любви к природе, ненависти к врагам.</w:t>
      </w:r>
      <w:r>
        <w:rPr>
          <w:sz w:val="28"/>
          <w:szCs w:val="28"/>
        </w:rPr>
        <w:br/>
      </w:r>
      <w:r w:rsidRPr="00FE289B">
        <w:rPr>
          <w:b/>
          <w:sz w:val="28"/>
          <w:szCs w:val="28"/>
        </w:rPr>
        <w:t>3.</w:t>
      </w:r>
      <w:r w:rsidRPr="002366CE">
        <w:rPr>
          <w:sz w:val="28"/>
          <w:szCs w:val="28"/>
        </w:rPr>
        <w:t xml:space="preserve"> Включение детей в практическую деятельность по применению полученных знаний. Предполагает формирование у младших школьников определенных навыков и умений: умение отразить накопленные знания в игре, художественной и трудовой деятельности, умение принять участие в общественно направленном труде, умение бережно относится к природе, результатам труда других, умение отразить знания в речи, общении со взрослыми и сверстниками.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Решая задачи патриотического воспитания, каждый педагог должен строить свою работу в соответствии с местными условиями и особенностями детей, учитывая следующие принципы: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</w:t>
      </w:r>
      <w:r w:rsidRPr="002366CE">
        <w:rPr>
          <w:sz w:val="28"/>
          <w:szCs w:val="28"/>
        </w:rPr>
        <w:t>- «позитивный центризм» (отбор знаний, наиболее актуальных для ребёнка данного возраста);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- непрерывность и преемственность педагогического процесса;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- дифференцированный подход к каждому ребёнку, максимальный учёт его психологических особенностей, возможностей и интересов;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- рациональное сочетание разных видов деятельности, адекватный возрасту баланс интеллектуальных, эмоциональных и двигательных нагрузок;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- деятельностный подход;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- развивающий характер обучения, основанный на детской активности.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Рассматривая патриотизм, необходимо остановится на базовых, глубинных и наиболее устойчивых характеристиках этого отношения между человеком и страной (культурой, природой, народом), выраженных в таких понятиях, как «Отечество» и «Родина». Возможно триада: Общество – Природа – Культура вокруг Человека (воспитанника) представляет собой весьма богатую эвристическую схему.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Этимологический анализ понятий «род», «родство», «родня» дает смысловую связь между субъектом и другими людьми по следующему основанию – близость по общности происхождения, по непосредственному сходству (С. И. Ожегов) (Цит. по Лутовинов 1997). Отсюда отношение к Родине представляет собой связь человека со страной, регионом, основанная на происхождении, непосредственном сходстве.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Конечно, трудно представить, чтобы человек был похож на страну, речь скорее должна идти о некоторых характерологических ассоциативных подобиях: «широкая русская душа» – широкие поля, «голубые глаза» – ярко синие реки и озера Родины, неторопливая русская речь</w:t>
      </w:r>
      <w:r>
        <w:rPr>
          <w:sz w:val="28"/>
          <w:szCs w:val="28"/>
        </w:rPr>
        <w:t xml:space="preserve"> </w:t>
      </w:r>
      <w:r w:rsidRPr="002366CE">
        <w:rPr>
          <w:sz w:val="28"/>
          <w:szCs w:val="28"/>
        </w:rPr>
        <w:t>– неспешно текущие реки и т. д.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Широко известна цитата А. Ф. Лосева, рассматривающего Родину как </w:t>
      </w:r>
      <w:r w:rsidRPr="002366CE">
        <w:rPr>
          <w:sz w:val="28"/>
          <w:szCs w:val="28"/>
        </w:rPr>
        <w:lastRenderedPageBreak/>
        <w:t>«интимно-интимно – внутреннее наше» (Цит. по Кобылянский 1998). Итак, одна из главных составляющих патриотизма – идентификация человека с образами (страны, народа, культуры) по принадлежности и похожести.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Очевидно, что слово «Отечество» происходит от «отец», в тоже время привычно до тривиальности словосочетание «Родина – мать». Здесь целесообразно обратить внимание на специфику детско-родительских</w:t>
      </w:r>
      <w:r>
        <w:rPr>
          <w:sz w:val="28"/>
          <w:szCs w:val="28"/>
        </w:rPr>
        <w:t xml:space="preserve"> </w:t>
      </w:r>
      <w:r w:rsidRPr="002366CE">
        <w:rPr>
          <w:sz w:val="28"/>
          <w:szCs w:val="28"/>
        </w:rPr>
        <w:t>отношений, которые могут дать ключ к пониманию сущности патриотизма. С одной стороны в патриотизме присутствуют субъективные детские проекции: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- благодарности детей по отношению к родителям (за порождение на свет), 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- уважение детьми родителей (признание авторитета отца, отец носитель социальных норм), 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- возможности детей получить физическую защиту, моральную поддержку, совет в трудное время (сильный отец – защитник, покровитель, наставник), 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- возможности детей получить тепло, ласка, возможность быть принятым, несмотря на все ошибки, обиды, заблуждения (со стороны любящей матери). </w:t>
      </w:r>
      <w:r>
        <w:rPr>
          <w:sz w:val="28"/>
          <w:szCs w:val="28"/>
        </w:rPr>
        <w:t xml:space="preserve">   </w:t>
      </w:r>
      <w:r w:rsidRPr="002366CE">
        <w:rPr>
          <w:sz w:val="28"/>
          <w:szCs w:val="28"/>
        </w:rPr>
        <w:t>С другой стороны, в рамках этих отношений дети несут обязанность заботы о родителях в старости, болезни и т. п.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В этом плане можно констатировать вторую составляющую отношения субъекта и страны, определяемой им в качестве Родины или О</w:t>
      </w:r>
      <w:r>
        <w:rPr>
          <w:sz w:val="28"/>
          <w:szCs w:val="28"/>
        </w:rPr>
        <w:t>течества – связь функциональную</w:t>
      </w:r>
      <w:r w:rsidRPr="002366CE">
        <w:rPr>
          <w:sz w:val="28"/>
          <w:szCs w:val="28"/>
        </w:rPr>
        <w:t>: получатель добра – должник, реализующий свой патриотический долг.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На основе философских соображений следует перейти к соображениям психолого-педагогическим и ответить на вопрос что следует воспитывать в процессе патриотического воспитания, то есть, как назвать то, что мы собираемся воспитывать?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Вследствие специфики патриотизма как «любви к Родине (Отечеству)» – </w:t>
      </w:r>
      <w:r w:rsidRPr="002366CE">
        <w:rPr>
          <w:sz w:val="28"/>
          <w:szCs w:val="28"/>
        </w:rPr>
        <w:lastRenderedPageBreak/>
        <w:t>сугубо эмоционального отношения, говоря о главной задаче патриотического воспитания, думается самым адекватным вариа</w:t>
      </w:r>
      <w:r>
        <w:rPr>
          <w:sz w:val="28"/>
          <w:szCs w:val="28"/>
        </w:rPr>
        <w:t xml:space="preserve">нтом </w:t>
      </w:r>
      <w:r w:rsidRPr="002366CE">
        <w:rPr>
          <w:sz w:val="28"/>
          <w:szCs w:val="28"/>
        </w:rPr>
        <w:t>следует признать воспитание патриотических чувств. Такая постановка вопроса совершенно не исключает необходимость личностно-ориентированного информационного обеспечения воспитания патриотических чувств, включения воспитанников в те или иные виды деятельности. Однако об этом следует говорить лишь в средственном плане.</w:t>
      </w:r>
      <w:r w:rsidR="00457AE7">
        <w:rPr>
          <w:sz w:val="28"/>
          <w:szCs w:val="28"/>
        </w:rPr>
        <w:br/>
      </w:r>
      <w:r w:rsidRPr="002366CE">
        <w:rPr>
          <w:sz w:val="28"/>
          <w:szCs w:val="28"/>
        </w:rPr>
        <w:t>Содержательно патриотические чувства:</w:t>
      </w:r>
      <w:r w:rsidR="00457AE7"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- выражают субъективную значимость идентификации личностью себя с определенной страной, народом, культурой, природой на основе происхождения и похожести; </w:t>
      </w:r>
      <w:r w:rsidR="00457AE7"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- включают эмоционально окрашенные представления (образы политических, этнокультурных, пейзажных явлений и предметов, собственных действий по отношению к Отечеству; </w:t>
      </w:r>
      <w:r w:rsidR="00457AE7"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- проявляются в переживаниях, которые ориентируют субъекта на действия, приносящие благо Отчеству, на защиту совей Родины; </w:t>
      </w:r>
      <w:r w:rsidR="00457AE7"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- выступают регуляторами конкретных действий в жизнедеятельности личности.</w:t>
      </w:r>
      <w:r w:rsidR="00457AE7"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Сущность воспитания патриотических чувств состоит в эмоциональном стимулировании переживаний субъектом отношений к родной стране.</w:t>
      </w:r>
      <w:r w:rsidR="00457AE7"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Среди, прочих весьма эффективных средств воспитания, особо адекватна – символика. Скорее всего, основанием для этого убеждения</w:t>
      </w:r>
      <w:r w:rsidR="00457AE7">
        <w:rPr>
          <w:sz w:val="28"/>
          <w:szCs w:val="28"/>
        </w:rPr>
        <w:t xml:space="preserve"> </w:t>
      </w:r>
      <w:r w:rsidR="00457AE7" w:rsidRPr="002366CE">
        <w:rPr>
          <w:sz w:val="28"/>
          <w:szCs w:val="28"/>
        </w:rPr>
        <w:t>является такая формула, что любят не за что-то, а вопреки всему. В воспитании патриотических чувств достаточно много суггестивного</w:t>
      </w:r>
      <w:r w:rsidR="00457AE7" w:rsidRPr="002366CE">
        <w:rPr>
          <w:rStyle w:val="a5"/>
          <w:sz w:val="28"/>
          <w:szCs w:val="28"/>
        </w:rPr>
        <w:footnoteReference w:id="2"/>
      </w:r>
      <w:r w:rsidR="00457AE7" w:rsidRPr="002366CE">
        <w:rPr>
          <w:sz w:val="28"/>
          <w:szCs w:val="28"/>
        </w:rPr>
        <w:t>.</w:t>
      </w:r>
      <w:r w:rsidR="00457AE7">
        <w:rPr>
          <w:sz w:val="28"/>
          <w:szCs w:val="28"/>
        </w:rPr>
        <w:br/>
      </w:r>
      <w:r w:rsidR="00457AE7" w:rsidRPr="002366CE">
        <w:rPr>
          <w:sz w:val="28"/>
          <w:szCs w:val="28"/>
        </w:rPr>
        <w:lastRenderedPageBreak/>
        <w:t xml:space="preserve">В воспитании патриотических чувств могут использоваться следующие группы символов: </w:t>
      </w:r>
      <w:r w:rsidR="00457AE7">
        <w:rPr>
          <w:sz w:val="28"/>
          <w:szCs w:val="28"/>
        </w:rPr>
        <w:br/>
      </w:r>
      <w:r w:rsidR="00457AE7" w:rsidRPr="002366CE">
        <w:rPr>
          <w:sz w:val="28"/>
          <w:szCs w:val="28"/>
        </w:rPr>
        <w:t>- словесные (девиз, название, имя);</w:t>
      </w:r>
      <w:r w:rsidR="00457AE7">
        <w:rPr>
          <w:sz w:val="28"/>
          <w:szCs w:val="28"/>
        </w:rPr>
        <w:br/>
      </w:r>
      <w:r w:rsidR="00457AE7" w:rsidRPr="002366CE">
        <w:rPr>
          <w:sz w:val="28"/>
          <w:szCs w:val="28"/>
        </w:rPr>
        <w:t>- предметные (знамя, форма, нагрудный знак);</w:t>
      </w:r>
      <w:r w:rsidR="00457AE7">
        <w:rPr>
          <w:sz w:val="28"/>
          <w:szCs w:val="28"/>
        </w:rPr>
        <w:br/>
      </w:r>
      <w:r w:rsidR="00457AE7" w:rsidRPr="002366CE">
        <w:rPr>
          <w:sz w:val="28"/>
          <w:szCs w:val="28"/>
        </w:rPr>
        <w:t>- действенные (ритуалы);</w:t>
      </w:r>
      <w:r w:rsidR="00457AE7">
        <w:rPr>
          <w:sz w:val="28"/>
          <w:szCs w:val="28"/>
        </w:rPr>
        <w:br/>
      </w:r>
      <w:r w:rsidR="00457AE7" w:rsidRPr="002366CE">
        <w:rPr>
          <w:sz w:val="28"/>
          <w:szCs w:val="28"/>
        </w:rPr>
        <w:t>- музыкальные (мелодии, сигналы);</w:t>
      </w:r>
      <w:r w:rsidR="00457AE7">
        <w:rPr>
          <w:sz w:val="28"/>
          <w:szCs w:val="28"/>
        </w:rPr>
        <w:br/>
      </w:r>
      <w:r w:rsidR="00457AE7" w:rsidRPr="002366CE">
        <w:rPr>
          <w:sz w:val="28"/>
          <w:szCs w:val="28"/>
        </w:rPr>
        <w:t>- изобразительные (рисунки).</w:t>
      </w:r>
      <w:r w:rsidR="00457AE7">
        <w:rPr>
          <w:sz w:val="28"/>
          <w:szCs w:val="28"/>
        </w:rPr>
        <w:br/>
        <w:t xml:space="preserve">     </w:t>
      </w:r>
      <w:r w:rsidR="00457AE7" w:rsidRPr="002366CE">
        <w:rPr>
          <w:sz w:val="28"/>
          <w:szCs w:val="28"/>
        </w:rPr>
        <w:t>Процесс воспитания патриотических чувств у учащихся должен строится как педагогическое стимулирование переживаний субъектом происхождения и собственной похожести по отношению к стране, привнесение патриотического контекста в совокупность ролей, ситуаций, норм и правил поведения и деятельности воспитанников. Успешность воспитания патриотических чувств младших школьников при использовании символики зависит от:</w:t>
      </w:r>
      <w:r w:rsidR="00457AE7">
        <w:rPr>
          <w:sz w:val="28"/>
          <w:szCs w:val="28"/>
        </w:rPr>
        <w:br/>
        <w:t xml:space="preserve">     </w:t>
      </w:r>
      <w:r w:rsidR="00457AE7" w:rsidRPr="002366CE">
        <w:rPr>
          <w:sz w:val="28"/>
          <w:szCs w:val="28"/>
        </w:rPr>
        <w:t>- особого свойства содержания и формы символов – возможности образовывать смысловые ассоциативные связи, которые К. Левин называл «валетностью» (Цит. по: Мазыкина , Монахов 2004);</w:t>
      </w:r>
      <w:r w:rsidR="00457AE7">
        <w:rPr>
          <w:sz w:val="28"/>
          <w:szCs w:val="28"/>
        </w:rPr>
        <w:br/>
        <w:t xml:space="preserve">     </w:t>
      </w:r>
      <w:r w:rsidR="00457AE7" w:rsidRPr="002366CE">
        <w:rPr>
          <w:sz w:val="28"/>
          <w:szCs w:val="28"/>
        </w:rPr>
        <w:t>- специфического порядка предъявления символов – сочетание и чередование прямых и опосредованных, индивидуальных и общественных,</w:t>
      </w:r>
      <w:r w:rsidR="00457AE7" w:rsidRPr="00457AE7">
        <w:rPr>
          <w:sz w:val="28"/>
          <w:szCs w:val="28"/>
        </w:rPr>
        <w:t xml:space="preserve"> </w:t>
      </w:r>
      <w:r w:rsidR="00457AE7" w:rsidRPr="002366CE">
        <w:rPr>
          <w:sz w:val="28"/>
          <w:szCs w:val="28"/>
        </w:rPr>
        <w:t>организованных и стихийных, непрерывных и дискретных, повседневных и событийных смысловых воздействий, что может интерпретироваться в соответствии с работами Л. И. Новиковой, как амбивалентность.</w:t>
      </w:r>
      <w:r w:rsidR="00457AE7">
        <w:rPr>
          <w:sz w:val="28"/>
          <w:szCs w:val="28"/>
        </w:rPr>
        <w:br/>
      </w:r>
      <w:r w:rsidR="00457AE7" w:rsidRPr="00834BB1">
        <w:rPr>
          <w:rFonts w:ascii="Times New Roman" w:hAnsi="Times New Roman" w:cs="Times New Roman"/>
          <w:sz w:val="28"/>
          <w:szCs w:val="28"/>
        </w:rPr>
        <w:t xml:space="preserve">     </w:t>
      </w:r>
      <w:r w:rsidR="00457AE7" w:rsidRPr="00834BB1">
        <w:rPr>
          <w:rFonts w:ascii="Times New Roman" w:hAnsi="Times New Roman" w:cs="Times New Roman"/>
          <w:sz w:val="24"/>
          <w:szCs w:val="24"/>
        </w:rPr>
        <w:t>Для государственных образовательных учреждений совершенно понятно, что заказчиком патриотического воспитания выступает государство. Воспитатели в какой-то степени, понимая необходимость патриотизма как ценности, обеспечивающую адаптацию также могут вводить это направление в свою деятельность. В любом случае, чрезвычайно важно</w:t>
      </w:r>
      <w:r w:rsidR="00457AE7" w:rsidRPr="00834BB1">
        <w:rPr>
          <w:rFonts w:ascii="Times New Roman" w:hAnsi="Times New Roman" w:cs="Times New Roman"/>
          <w:sz w:val="24"/>
          <w:szCs w:val="24"/>
        </w:rPr>
        <w:br/>
        <w:t>контекстное соответствие патриотического воспитания всей системе воспитания образовательного учреждения.</w:t>
      </w:r>
    </w:p>
    <w:p w:rsidR="00457AE7" w:rsidRPr="002D41AE" w:rsidRDefault="00457AE7" w:rsidP="002D41AE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457AE7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1.3 Формы патриотического воспитания</w:t>
      </w:r>
      <w:r w:rsidRPr="00457AE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Патриотическое воспитание младших школьников является одной из основных задач образовательного учреждения. Это сложный педагогический процесс. В основе его лежит развитие нравственных чувств.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Патриотическое воспитание детей младшего школьного возраста – это целенаправленный процесс педагогического воздействия на личность ребенка с целью обогащения его знаний о Родине, воспитание патриотических чувств, формирование умений и навыков нравственного поведения, развитие потребности в деятельности на общую </w:t>
      </w:r>
      <w:r>
        <w:rPr>
          <w:sz w:val="28"/>
          <w:szCs w:val="28"/>
        </w:rPr>
        <w:t>пользу (Агапова, Давыдова 2002).</w:t>
      </w:r>
      <w:r>
        <w:rPr>
          <w:sz w:val="28"/>
          <w:szCs w:val="28"/>
        </w:rPr>
        <w:br/>
        <w:t xml:space="preserve">    </w:t>
      </w:r>
      <w:r w:rsidRPr="002366CE">
        <w:rPr>
          <w:sz w:val="28"/>
          <w:szCs w:val="28"/>
        </w:rPr>
        <w:t>Период младшего школьного возраста по своим психологическим характеристикам наиболее благоприятен для воспитания патриотизма, так как младший школьник отвечает доверием взрослому, ему присуща подражательность, внушаемость, эмоциональная отзывчивость, искренность</w:t>
      </w:r>
      <w:r>
        <w:rPr>
          <w:sz w:val="28"/>
          <w:szCs w:val="28"/>
        </w:rPr>
        <w:t xml:space="preserve"> </w:t>
      </w:r>
      <w:r w:rsidRPr="002366CE">
        <w:rPr>
          <w:sz w:val="28"/>
          <w:szCs w:val="28"/>
        </w:rPr>
        <w:t>чувств. Знания, впечатления, пережитые в детстве остаются с человеком на всю жизнь.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Л. Н. Толстой, К. Д. Ушинский, Е. И. Водовозова считали, что начинать воспитывать у детей патриотизм нужно с дошкольного возраста. Центральной идеей воспитания была идея народности (Цит. по: Адаменко 2005).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Согласно теории К. Маркса и Ф. Энгельса, патриотизм носит классовый характер. Воспитание патриотизма отождествлялось с воспитанием отношения к государственному строю.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В 60-70-е гг. XX века понимание патриотизма стало рассматриваться как составная часть понятия нравственности. Основной упор делается на познании ребенком своей страны. В это время появляются исследования, которые опирались на эмоциональную сферу ребенка.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В к</w:t>
      </w:r>
      <w:r w:rsidRPr="002366CE">
        <w:rPr>
          <w:sz w:val="28"/>
          <w:szCs w:val="28"/>
        </w:rPr>
        <w:t xml:space="preserve">онцепция патриотического воспитания граждан Российской </w:t>
      </w:r>
      <w:r w:rsidRPr="002366CE">
        <w:rPr>
          <w:sz w:val="28"/>
          <w:szCs w:val="28"/>
        </w:rPr>
        <w:lastRenderedPageBreak/>
        <w:t>Федерации</w:t>
      </w:r>
      <w:r w:rsidRPr="002366CE">
        <w:rPr>
          <w:rStyle w:val="a5"/>
          <w:sz w:val="28"/>
          <w:szCs w:val="28"/>
        </w:rPr>
        <w:footnoteReference w:id="3"/>
      </w:r>
      <w:r w:rsidRPr="002366CE">
        <w:rPr>
          <w:sz w:val="28"/>
          <w:szCs w:val="28"/>
        </w:rPr>
        <w:t xml:space="preserve"> подчеркивается необходимость организации в школьном учреждении специальной работы по патриотическому воспитанию детей с учетом их возрастных особенностей, национальной культуры и традиций народа.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Своеобразие проявления и особенности формирования патриотизма у младших школьников. Базовым этапом формирования у детей патриотизма следует считать накопление ребенком социального опыта жизни в своем Отечестве и усвоение принятых в нем норм поведения и взаимоотношений.</w:t>
      </w:r>
      <w:r>
        <w:rPr>
          <w:sz w:val="28"/>
          <w:szCs w:val="28"/>
        </w:rPr>
        <w:t xml:space="preserve"> </w:t>
      </w:r>
      <w:r w:rsidRPr="002366CE">
        <w:rPr>
          <w:sz w:val="28"/>
          <w:szCs w:val="28"/>
        </w:rPr>
        <w:t>чувств. Знания, впечатления, пережитые в детстве остаются с человеком на всю жизнь.</w:t>
      </w:r>
      <w:r w:rsidRPr="00457AE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В понятие патриотизма входят когнитивный (знания, представления), эмоциональный (чувства) и поведенческий (умения, навыки) компоненты, которые реализуются в сфере социума и природы. 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Когнитивный компонент обеспечивает содержание работы по патриотическому воспитанию.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Поведенческий – выполняет диагностическую функцию.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Эмоциональный компонент является ведущим в этом возрасте.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Чувства играют определенную роль в патриотическом воспитании детей, однако нравственные чувства дошкольников отличаются конкретностью, недостаточной прочностью и устойчивостью.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У младшего школьника представления расширяются постепенно. Система обобщенных знаний о явлениях общественной жизни формируется лишь к концу 1-2 класса. Этому способствует овладение детьми нравственными суждениями, оценками, понятиями, а также познавательный интерес к окружающему миру.</w:t>
      </w:r>
    </w:p>
    <w:p w:rsidR="00457AE7" w:rsidRDefault="00457AE7" w:rsidP="00457AE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366CE">
        <w:rPr>
          <w:sz w:val="28"/>
          <w:szCs w:val="28"/>
        </w:rPr>
        <w:t>Характерной чертой воспитания у детей патриотизма является слитность нравственных чувств и знаний.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Знания только тогда оказывают влияние на нравственное развитие ребенка, когда они окрашены чувствами и переживаниями. Особенностью проявления патриотизма у дошкольников является то, что нравственный опыт ограничен рамками той практической деятельности, в которую они включаются (общение с детьми и взрослыми, труд).</w:t>
      </w:r>
      <w:r>
        <w:rPr>
          <w:sz w:val="28"/>
          <w:szCs w:val="28"/>
        </w:rPr>
        <w:br/>
        <w:t xml:space="preserve">    </w:t>
      </w:r>
      <w:r w:rsidRPr="002366CE">
        <w:rPr>
          <w:sz w:val="28"/>
          <w:szCs w:val="28"/>
        </w:rPr>
        <w:t>В младшем школьном возрасте только начинается формирование воли, нравственных идеалов важных для патриотического воспитания.</w:t>
      </w:r>
    </w:p>
    <w:p w:rsidR="00457AE7" w:rsidRDefault="00457AE7" w:rsidP="00457AE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57AE7" w:rsidRDefault="00457AE7" w:rsidP="00457AE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57AE7" w:rsidRDefault="00457AE7" w:rsidP="00457AE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57AE7" w:rsidRDefault="00457AE7" w:rsidP="00457AE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57AE7" w:rsidRDefault="00457AE7" w:rsidP="00457AE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57AE7" w:rsidRDefault="00457AE7" w:rsidP="00457AE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57AE7" w:rsidRDefault="00457AE7" w:rsidP="00457AE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57AE7" w:rsidRDefault="00457AE7" w:rsidP="00457AE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57AE7" w:rsidRDefault="00457AE7" w:rsidP="00457AE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57AE7" w:rsidRDefault="00457AE7" w:rsidP="00457AE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57AE7" w:rsidRPr="002366CE" w:rsidRDefault="00457AE7" w:rsidP="00457AE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57AE7" w:rsidRPr="002366CE" w:rsidRDefault="00457AE7" w:rsidP="00457AE7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2366CE">
        <w:rPr>
          <w:sz w:val="28"/>
          <w:szCs w:val="28"/>
        </w:rPr>
        <w:br w:type="page"/>
      </w:r>
    </w:p>
    <w:p w:rsidR="007260D5" w:rsidRPr="002366CE" w:rsidRDefault="00457AE7" w:rsidP="002D41A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57AE7">
        <w:rPr>
          <w:b/>
          <w:caps/>
          <w:sz w:val="24"/>
          <w:szCs w:val="24"/>
        </w:rPr>
        <w:lastRenderedPageBreak/>
        <w:t>глава 2. Методический аспект проблемы патриотического воспитания</w:t>
      </w:r>
      <w:r>
        <w:rPr>
          <w:b/>
          <w:caps/>
          <w:sz w:val="24"/>
          <w:szCs w:val="24"/>
        </w:rPr>
        <w:br/>
      </w:r>
      <w:r w:rsidRPr="00834BB1">
        <w:rPr>
          <w:b/>
          <w:caps/>
          <w:sz w:val="24"/>
          <w:szCs w:val="24"/>
        </w:rPr>
        <w:t>2.1 Разработка плана патриотического воспитания для учеников 1 класса</w:t>
      </w:r>
      <w:r w:rsidR="00991B44" w:rsidRPr="00991B44">
        <w:rPr>
          <w:sz w:val="28"/>
          <w:szCs w:val="28"/>
        </w:rPr>
        <w:t xml:space="preserve"> </w:t>
      </w:r>
      <w:r w:rsidR="00991B44">
        <w:rPr>
          <w:sz w:val="28"/>
          <w:szCs w:val="28"/>
        </w:rPr>
        <w:t xml:space="preserve">        </w:t>
      </w:r>
      <w:r w:rsidR="00991B44" w:rsidRPr="002366CE">
        <w:rPr>
          <w:sz w:val="28"/>
          <w:szCs w:val="28"/>
        </w:rPr>
        <w:t>Развитие общества, его благополучие и процветание, духовная и нравственная культура во многом зависят от цели и содержания воспитания. Одним из важнейших институтов, осуществляющих воспитательную работу и патриотическое воспитание в частности, во все времена была и остается школа. Меняются цели, содержание, методы воспитания патриотизма, но сам этот процесс всегда присутствовал в деятельности учебно-воспитательных учреждений различного типа, и это вполне закономерно, так как решением задач воспитания наряду с семьей, средствами массовой информации, общественными объединениями призвана заниматься и школа.</w:t>
      </w:r>
      <w:r w:rsidR="00991B44">
        <w:rPr>
          <w:sz w:val="28"/>
          <w:szCs w:val="28"/>
        </w:rPr>
        <w:br/>
        <w:t xml:space="preserve">     </w:t>
      </w:r>
      <w:r w:rsidR="00991B44" w:rsidRPr="002366CE">
        <w:rPr>
          <w:sz w:val="28"/>
          <w:szCs w:val="28"/>
        </w:rPr>
        <w:t xml:space="preserve">Необходимо акцентировать внимание на процессе воспитания патриотизма в школе, то есть, в учреждения общего среднего образования. Именно в школе ребёнок проводит наибольшее количество времени, и целостная, последовательная воспитательная работа в ней призвана обеспечить высокую эффективность реализации социальных функций учащейся молодежи, что является важнейшим фактором устойчивого развития общества и успешного решения задач, стоящих перед государством. Отсутствие же или недостаточная работа с детьми препятствует социализации молодых людей, формированию нравственно и политически грамотных граждан. </w:t>
      </w:r>
      <w:r w:rsidR="00991B44">
        <w:rPr>
          <w:sz w:val="28"/>
          <w:szCs w:val="28"/>
        </w:rPr>
        <w:br/>
        <w:t xml:space="preserve">     </w:t>
      </w:r>
      <w:r w:rsidR="00991B44" w:rsidRPr="002366CE">
        <w:rPr>
          <w:sz w:val="28"/>
          <w:szCs w:val="28"/>
        </w:rPr>
        <w:t>В учреждениях общего среднего образования патриотическое воспитание является одним из направлений духовно-нравственного формирования гражданских качеств личности, установок-идей служения Отечеству, его защиты.</w:t>
      </w:r>
      <w:r w:rsidR="00991B44">
        <w:rPr>
          <w:sz w:val="28"/>
          <w:szCs w:val="28"/>
        </w:rPr>
        <w:br/>
        <w:t xml:space="preserve">     </w:t>
      </w:r>
      <w:r w:rsidR="00991B44" w:rsidRPr="002366CE">
        <w:rPr>
          <w:sz w:val="28"/>
          <w:szCs w:val="28"/>
        </w:rPr>
        <w:t xml:space="preserve">В процессе воспитания очень важен учет возрастных особенностей. У учащихся младшего школьного возраста педагоги формируют представления </w:t>
      </w:r>
      <w:r w:rsidR="00991B44" w:rsidRPr="002366CE">
        <w:rPr>
          <w:sz w:val="28"/>
          <w:szCs w:val="28"/>
        </w:rPr>
        <w:lastRenderedPageBreak/>
        <w:t>о человеке, как о главной ценности общества, дают им начальные сведения о Конституции, правах человека и ребенка.</w:t>
      </w:r>
      <w:r w:rsidR="00991B44">
        <w:rPr>
          <w:sz w:val="28"/>
          <w:szCs w:val="28"/>
        </w:rPr>
        <w:br/>
        <w:t xml:space="preserve">      </w:t>
      </w:r>
      <w:r w:rsidR="00991B44" w:rsidRPr="002366CE">
        <w:rPr>
          <w:sz w:val="28"/>
          <w:szCs w:val="28"/>
        </w:rPr>
        <w:t>Важную роль играет и формирование понятия о своей малой родине (город, улица, школа), семье, своей родословной, а также обучение детей культуре общения. У учащихся среднего младшего возраста складываются базовые представления о «большом» и «малом» социумах, своем месте в них.</w:t>
      </w:r>
      <w:r w:rsidR="00991B44">
        <w:rPr>
          <w:sz w:val="28"/>
          <w:szCs w:val="28"/>
        </w:rPr>
        <w:br/>
        <w:t xml:space="preserve">     </w:t>
      </w:r>
      <w:r w:rsidR="00991B44" w:rsidRPr="002366CE">
        <w:rPr>
          <w:sz w:val="28"/>
          <w:szCs w:val="28"/>
        </w:rPr>
        <w:t>В дальнейшем для школьников особую роль играют практическая направленность в сообществе, ее ориентация на общественно-полезные дела, участие ребят в разработке и практическом воплощении собственных социальных проектов, проведение благотворительных акций, поисковая работа.</w:t>
      </w:r>
      <w:r w:rsidR="00991B44">
        <w:rPr>
          <w:sz w:val="28"/>
          <w:szCs w:val="28"/>
        </w:rPr>
        <w:br/>
        <w:t xml:space="preserve">     </w:t>
      </w:r>
      <w:r w:rsidR="00991B44" w:rsidRPr="002366CE">
        <w:rPr>
          <w:sz w:val="28"/>
          <w:szCs w:val="28"/>
        </w:rPr>
        <w:t>Важным критерием эффективности гражданско-патриотического воспитания, как показывает опыт многолетней деятельности, является личностный рост каждого ребенка, подростка, молодого человека, позитивная система его отношения к миру.</w:t>
      </w:r>
      <w:r w:rsidR="00991B44">
        <w:rPr>
          <w:sz w:val="28"/>
          <w:szCs w:val="28"/>
        </w:rPr>
        <w:br/>
        <w:t xml:space="preserve">      </w:t>
      </w:r>
      <w:r w:rsidR="00991B44" w:rsidRPr="002366CE">
        <w:rPr>
          <w:sz w:val="28"/>
          <w:szCs w:val="28"/>
        </w:rPr>
        <w:t>Показателями успешности воспитательной деятельности педагога является активность воспитанников, самодисциплина, достоинство и стремление к самосовершенствованию, развитое чувство собственного достоинства, наличие совокупности моральных качеств, осознание и</w:t>
      </w:r>
      <w:r w:rsidR="00991B44">
        <w:rPr>
          <w:sz w:val="28"/>
          <w:szCs w:val="28"/>
        </w:rPr>
        <w:t xml:space="preserve"> </w:t>
      </w:r>
      <w:r w:rsidR="00991B44" w:rsidRPr="002366CE">
        <w:rPr>
          <w:sz w:val="28"/>
          <w:szCs w:val="28"/>
        </w:rPr>
        <w:t>объективная самооценка ребенком своего Я как гражданина, патриота, Человека.</w:t>
      </w:r>
      <w:r w:rsidR="007260D5">
        <w:rPr>
          <w:sz w:val="28"/>
          <w:szCs w:val="28"/>
        </w:rPr>
        <w:br/>
        <w:t xml:space="preserve">     </w:t>
      </w:r>
      <w:r w:rsidR="00991B44" w:rsidRPr="002366CE">
        <w:rPr>
          <w:sz w:val="28"/>
          <w:szCs w:val="28"/>
        </w:rPr>
        <w:t>В концептуально-програмных документах, определяющих развитие национальной системы образования, предполагается создание эффективной системы патриотического, гражданского, духовно-нравственного воспитания.</w:t>
      </w:r>
      <w:r w:rsidR="007260D5">
        <w:rPr>
          <w:sz w:val="28"/>
          <w:szCs w:val="28"/>
        </w:rPr>
        <w:br/>
        <w:t xml:space="preserve">      </w:t>
      </w:r>
      <w:r w:rsidR="00991B44" w:rsidRPr="002366CE">
        <w:rPr>
          <w:sz w:val="28"/>
          <w:szCs w:val="28"/>
        </w:rPr>
        <w:t xml:space="preserve">Патриотическое воспитание в школе должно осуществляться как в процессе обучения, так и во внеурочной и внеклассной деятельности, поскольку этот процесс предполагает широкое использование возможностей </w:t>
      </w:r>
      <w:r w:rsidR="00991B44" w:rsidRPr="002366CE">
        <w:rPr>
          <w:sz w:val="28"/>
          <w:szCs w:val="28"/>
        </w:rPr>
        <w:lastRenderedPageBreak/>
        <w:t>учебных дисциплин и включение детей в разнообразные виды социально значимой деятельности, так как в школьные годы раскрывается содержание патриотизма как чувства любви к Родине, заботы об ее интересах, готовности к ее защите от врагов.</w:t>
      </w:r>
      <w:r w:rsidR="007260D5">
        <w:rPr>
          <w:sz w:val="28"/>
          <w:szCs w:val="28"/>
        </w:rPr>
        <w:br/>
        <w:t xml:space="preserve">     </w:t>
      </w:r>
      <w:r w:rsidR="00991B44" w:rsidRPr="002366CE">
        <w:rPr>
          <w:sz w:val="28"/>
          <w:szCs w:val="28"/>
        </w:rPr>
        <w:t>Патриотизм как общечеловеческая ценность для каждого конкретного школьника может проявляться в чувстве гордости за достижения родной страны, горечи за ее неудачи и беды. Важно воспитать у младших школьников уважение к историческому прошлому своего народа, бережное отношение к народной памяти, национально-культурным традициям, тем людям, кто своим творчеством обогатил национальную и общечеловеческую культуру.</w:t>
      </w:r>
      <w:r w:rsidR="007260D5">
        <w:rPr>
          <w:sz w:val="28"/>
          <w:szCs w:val="28"/>
        </w:rPr>
        <w:br/>
        <w:t xml:space="preserve">     </w:t>
      </w:r>
      <w:r w:rsidR="00991B44" w:rsidRPr="002366CE">
        <w:rPr>
          <w:sz w:val="28"/>
          <w:szCs w:val="28"/>
        </w:rPr>
        <w:t>Патриотическое воспитание в учреждениях образования должно носить систематический характер. В его процессе используются разнообразные средства и методы актуализации исторической памяти, объектов патриотической гордости. В комплекс задач патриотического воспитания включается формирование уважительного отношения к символам суверенности народа и государства – государственному флагу, гербу, гимну.</w:t>
      </w:r>
      <w:r w:rsidR="007260D5" w:rsidRPr="007260D5">
        <w:rPr>
          <w:sz w:val="28"/>
          <w:szCs w:val="28"/>
        </w:rPr>
        <w:t xml:space="preserve"> </w:t>
      </w:r>
      <w:r w:rsidR="007260D5">
        <w:rPr>
          <w:sz w:val="28"/>
          <w:szCs w:val="28"/>
        </w:rPr>
        <w:t xml:space="preserve">     </w:t>
      </w:r>
      <w:r w:rsidR="007260D5" w:rsidRPr="002366CE">
        <w:rPr>
          <w:sz w:val="28"/>
          <w:szCs w:val="28"/>
        </w:rPr>
        <w:t>Сегодня общество особенно волнует проблема воспитания молодежи в духе патриотизм, и наличие данной проблемы привело к интенсивному поиску пути ее решения.</w:t>
      </w:r>
      <w:r w:rsidR="007260D5">
        <w:rPr>
          <w:sz w:val="28"/>
          <w:szCs w:val="28"/>
        </w:rPr>
        <w:br/>
        <w:t xml:space="preserve">     </w:t>
      </w:r>
      <w:r w:rsidR="007260D5" w:rsidRPr="002366CE">
        <w:rPr>
          <w:sz w:val="28"/>
          <w:szCs w:val="28"/>
        </w:rPr>
        <w:t>Свидетельство тому, является то, что государство уделяет серьезное внимание формированию патриотизма у школьников; что нашло отражение в ряде норм и законодательных систем.</w:t>
      </w:r>
      <w:r w:rsidR="007260D5">
        <w:rPr>
          <w:sz w:val="28"/>
          <w:szCs w:val="28"/>
        </w:rPr>
        <w:br/>
        <w:t xml:space="preserve">     </w:t>
      </w:r>
      <w:r w:rsidR="007260D5" w:rsidRPr="002366CE">
        <w:rPr>
          <w:sz w:val="28"/>
          <w:szCs w:val="28"/>
        </w:rPr>
        <w:t>Ученический актив, при участии администрации школы, определяет содержание работы, которая включает в себя следующие компоненты:</w:t>
      </w:r>
    </w:p>
    <w:p w:rsidR="007260D5" w:rsidRPr="002366CE" w:rsidRDefault="007260D5" w:rsidP="007260D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366CE">
        <w:rPr>
          <w:sz w:val="28"/>
          <w:szCs w:val="28"/>
        </w:rPr>
        <w:t>- культурно-патриотический;</w:t>
      </w:r>
    </w:p>
    <w:p w:rsidR="007260D5" w:rsidRPr="002366CE" w:rsidRDefault="007260D5" w:rsidP="007260D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366CE">
        <w:rPr>
          <w:sz w:val="28"/>
          <w:szCs w:val="28"/>
        </w:rPr>
        <w:t>- гражданско-патриотический;</w:t>
      </w:r>
    </w:p>
    <w:p w:rsidR="007260D5" w:rsidRPr="002366CE" w:rsidRDefault="007260D5" w:rsidP="007260D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366CE">
        <w:rPr>
          <w:sz w:val="28"/>
          <w:szCs w:val="28"/>
        </w:rPr>
        <w:lastRenderedPageBreak/>
        <w:t>- героико-патриотический;</w:t>
      </w:r>
    </w:p>
    <w:p w:rsidR="007260D5" w:rsidRPr="002366CE" w:rsidRDefault="007260D5" w:rsidP="007260D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366CE">
        <w:rPr>
          <w:sz w:val="28"/>
          <w:szCs w:val="28"/>
        </w:rPr>
        <w:t>- спортивно-патриотический;</w:t>
      </w:r>
    </w:p>
    <w:p w:rsidR="007260D5" w:rsidRPr="002366CE" w:rsidRDefault="007260D5" w:rsidP="007260D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366CE">
        <w:rPr>
          <w:sz w:val="28"/>
          <w:szCs w:val="28"/>
        </w:rPr>
        <w:t>- военно-патриотический.</w:t>
      </w:r>
    </w:p>
    <w:p w:rsidR="007260D5" w:rsidRPr="002366CE" w:rsidRDefault="007260D5" w:rsidP="002D41A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366CE">
        <w:rPr>
          <w:sz w:val="28"/>
          <w:szCs w:val="28"/>
        </w:rPr>
        <w:t>Учитель разрабатывает план патриотического воспитания, как правило, на учебный год.</w:t>
      </w:r>
      <w:r>
        <w:rPr>
          <w:sz w:val="28"/>
          <w:szCs w:val="28"/>
        </w:rPr>
        <w:br/>
      </w:r>
      <w:r w:rsidRPr="002D41AE">
        <w:rPr>
          <w:b/>
          <w:sz w:val="28"/>
          <w:szCs w:val="28"/>
        </w:rPr>
        <w:t>Культурно-патриотическое воспитание</w:t>
      </w:r>
      <w:r w:rsidR="002D41AE"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Центром культурно-патриотического воспитания может стать этнографический музей, литературная или музыкальная гостиная, клуб по интересам. В Камышине это, например, Камышинский историко-краеведчес-кий музей или Драматический театр.</w:t>
      </w:r>
      <w:r>
        <w:rPr>
          <w:sz w:val="28"/>
          <w:szCs w:val="28"/>
        </w:rPr>
        <w:br/>
        <w:t xml:space="preserve">     </w:t>
      </w:r>
      <w:r w:rsidRPr="007260D5">
        <w:rPr>
          <w:sz w:val="28"/>
          <w:szCs w:val="28"/>
        </w:rPr>
        <w:t xml:space="preserve">Здесь происходит приобщение учащихся к духовным и культурным </w:t>
      </w:r>
      <w:r>
        <w:rPr>
          <w:sz w:val="28"/>
          <w:szCs w:val="28"/>
        </w:rPr>
        <w:t xml:space="preserve"> </w:t>
      </w:r>
      <w:r w:rsidRPr="007260D5">
        <w:rPr>
          <w:sz w:val="28"/>
          <w:szCs w:val="28"/>
        </w:rPr>
        <w:t>ценностям, национальным традициям, прививается любовь и интерес к языку и культуре страны, региона, города. Это могут быть:</w:t>
      </w:r>
      <w:r>
        <w:rPr>
          <w:sz w:val="28"/>
          <w:szCs w:val="28"/>
        </w:rPr>
        <w:br/>
      </w:r>
      <w:r w:rsidRPr="007260D5">
        <w:rPr>
          <w:sz w:val="28"/>
          <w:szCs w:val="28"/>
        </w:rPr>
        <w:t xml:space="preserve">     - экскурсии по родному краю;</w:t>
      </w:r>
      <w:r>
        <w:rPr>
          <w:sz w:val="28"/>
          <w:szCs w:val="28"/>
        </w:rPr>
        <w:br/>
        <w:t xml:space="preserve">    </w:t>
      </w:r>
      <w:r w:rsidRPr="007260D5">
        <w:rPr>
          <w:sz w:val="28"/>
          <w:szCs w:val="28"/>
        </w:rPr>
        <w:t xml:space="preserve"> </w:t>
      </w:r>
      <w:r w:rsidRPr="002366CE">
        <w:rPr>
          <w:sz w:val="28"/>
          <w:szCs w:val="28"/>
        </w:rPr>
        <w:t>- посещение спектаклей, выставок, музеев;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- выпуск стенгазеты;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- кружки художественного, декоративно-прикладного творчества;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- ученический театр;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- конкурсы художественной самодеятельности;</w:t>
      </w:r>
      <w:r>
        <w:rPr>
          <w:sz w:val="28"/>
          <w:szCs w:val="28"/>
        </w:rPr>
        <w:br/>
        <w:t xml:space="preserve">    </w:t>
      </w:r>
      <w:r w:rsidRPr="002366CE">
        <w:rPr>
          <w:sz w:val="28"/>
          <w:szCs w:val="28"/>
        </w:rPr>
        <w:t xml:space="preserve">- встречи с деятелями искусства и культуры, местными поэтами, </w:t>
      </w:r>
      <w:r>
        <w:rPr>
          <w:sz w:val="28"/>
          <w:szCs w:val="28"/>
        </w:rPr>
        <w:t xml:space="preserve">  </w:t>
      </w:r>
      <w:r w:rsidRPr="002366CE">
        <w:rPr>
          <w:sz w:val="28"/>
          <w:szCs w:val="28"/>
        </w:rPr>
        <w:t>художниками;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- тематические воспитательные часы, вечера.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Нельзя ограничиваться только культурой и искусством России, необходимо показать ее место среди мировой культуры.</w:t>
      </w:r>
      <w:r>
        <w:rPr>
          <w:sz w:val="28"/>
          <w:szCs w:val="28"/>
        </w:rPr>
        <w:br/>
        <w:t xml:space="preserve">    </w:t>
      </w:r>
      <w:r w:rsidRPr="002366CE">
        <w:rPr>
          <w:sz w:val="28"/>
          <w:szCs w:val="28"/>
        </w:rPr>
        <w:t>Привитие интереса к родному языку и культуре осуществляется при помощи:</w:t>
      </w:r>
      <w:r>
        <w:rPr>
          <w:sz w:val="28"/>
          <w:szCs w:val="28"/>
        </w:rPr>
        <w:br/>
        <w:t xml:space="preserve">   </w:t>
      </w:r>
      <w:r w:rsidRPr="002366CE">
        <w:rPr>
          <w:sz w:val="28"/>
          <w:szCs w:val="28"/>
        </w:rPr>
        <w:t>- выпуска стенных газет, посвященных родному краю;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</w:t>
      </w:r>
      <w:r w:rsidRPr="002366CE">
        <w:rPr>
          <w:sz w:val="28"/>
          <w:szCs w:val="28"/>
        </w:rPr>
        <w:t>- экскурсий по интересным местам области, связанным с именами</w:t>
      </w:r>
      <w:r>
        <w:rPr>
          <w:sz w:val="28"/>
          <w:szCs w:val="28"/>
        </w:rPr>
        <w:t xml:space="preserve"> </w:t>
      </w:r>
      <w:r w:rsidRPr="002366CE">
        <w:rPr>
          <w:sz w:val="28"/>
          <w:szCs w:val="28"/>
        </w:rPr>
        <w:t>деятелей литературы и искусства;</w:t>
      </w:r>
      <w:r>
        <w:rPr>
          <w:sz w:val="28"/>
          <w:szCs w:val="28"/>
        </w:rPr>
        <w:br/>
        <w:t xml:space="preserve">    </w:t>
      </w:r>
      <w:r w:rsidRPr="002366CE">
        <w:rPr>
          <w:sz w:val="28"/>
          <w:szCs w:val="28"/>
        </w:rPr>
        <w:t>- экскурсий в музеи;</w:t>
      </w:r>
      <w:r>
        <w:rPr>
          <w:sz w:val="28"/>
          <w:szCs w:val="28"/>
        </w:rPr>
        <w:br/>
        <w:t xml:space="preserve">    </w:t>
      </w:r>
      <w:r w:rsidRPr="002366CE">
        <w:rPr>
          <w:sz w:val="28"/>
          <w:szCs w:val="28"/>
        </w:rPr>
        <w:t>- создания и расширения базы школьных этнографических музеев;</w:t>
      </w:r>
      <w:r>
        <w:rPr>
          <w:sz w:val="28"/>
          <w:szCs w:val="28"/>
        </w:rPr>
        <w:br/>
        <w:t xml:space="preserve">    </w:t>
      </w:r>
      <w:r w:rsidRPr="002366CE">
        <w:rPr>
          <w:sz w:val="28"/>
          <w:szCs w:val="28"/>
        </w:rPr>
        <w:t>- посещения выставок и выставочных павильонов;</w:t>
      </w:r>
      <w:r>
        <w:rPr>
          <w:sz w:val="28"/>
          <w:szCs w:val="28"/>
        </w:rPr>
        <w:br/>
        <w:t xml:space="preserve">   </w:t>
      </w:r>
      <w:r w:rsidRPr="002366CE">
        <w:rPr>
          <w:sz w:val="28"/>
          <w:szCs w:val="28"/>
        </w:rPr>
        <w:t>- туристических поездок по историческим местам;</w:t>
      </w:r>
      <w:r>
        <w:rPr>
          <w:sz w:val="28"/>
          <w:szCs w:val="28"/>
        </w:rPr>
        <w:br/>
        <w:t xml:space="preserve">   </w:t>
      </w:r>
      <w:r w:rsidRPr="002366CE">
        <w:rPr>
          <w:sz w:val="28"/>
          <w:szCs w:val="28"/>
        </w:rPr>
        <w:t>- написания сочинений;</w:t>
      </w:r>
      <w:r>
        <w:rPr>
          <w:sz w:val="28"/>
          <w:szCs w:val="28"/>
        </w:rPr>
        <w:br/>
        <w:t xml:space="preserve">   </w:t>
      </w:r>
      <w:r w:rsidRPr="002366CE">
        <w:rPr>
          <w:sz w:val="28"/>
          <w:szCs w:val="28"/>
        </w:rPr>
        <w:t>- кружков художественного и декоративно-прикладного творчества;</w:t>
      </w:r>
      <w:r w:rsidRPr="007260D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</w:t>
      </w:r>
      <w:r w:rsidRPr="002366CE">
        <w:rPr>
          <w:sz w:val="28"/>
          <w:szCs w:val="28"/>
        </w:rPr>
        <w:t>- конкурсов чтецов, художественной самодеятельности; театральных студий, кружков.</w:t>
      </w:r>
      <w:r>
        <w:rPr>
          <w:sz w:val="28"/>
          <w:szCs w:val="28"/>
        </w:rPr>
        <w:br/>
      </w:r>
      <w:r w:rsidRPr="007260D5">
        <w:rPr>
          <w:sz w:val="28"/>
          <w:szCs w:val="28"/>
        </w:rPr>
        <w:t>Гражданско-патриотическое воспитание предполагает:</w:t>
      </w:r>
      <w:r>
        <w:rPr>
          <w:sz w:val="28"/>
          <w:szCs w:val="28"/>
        </w:rPr>
        <w:br/>
        <w:t xml:space="preserve">     </w:t>
      </w:r>
      <w:r w:rsidRPr="007260D5">
        <w:rPr>
          <w:sz w:val="28"/>
          <w:szCs w:val="28"/>
        </w:rPr>
        <w:t>- изучение основных положений Конституции на фоне исторического развития промышленности, сельского хозяйства, науки, культуры;</w:t>
      </w:r>
      <w:r>
        <w:rPr>
          <w:sz w:val="28"/>
          <w:szCs w:val="28"/>
        </w:rPr>
        <w:br/>
      </w:r>
      <w:r w:rsidRPr="007260D5">
        <w:rPr>
          <w:sz w:val="28"/>
          <w:szCs w:val="28"/>
        </w:rPr>
        <w:t xml:space="preserve">     - знакомство с вопросами государственной и общественной жизни страны.</w:t>
      </w:r>
      <w:r>
        <w:rPr>
          <w:sz w:val="28"/>
          <w:szCs w:val="28"/>
        </w:rPr>
        <w:br/>
      </w:r>
      <w:r w:rsidRPr="007260D5">
        <w:rPr>
          <w:sz w:val="28"/>
          <w:szCs w:val="28"/>
        </w:rPr>
        <w:t xml:space="preserve">     Гражданско-патриотическое воспитание молодежи формирует не просто законопослушного гражданина, человека, осознанно и активно исполняющего свой гражданский долг. Оно предполагает привитие уважения к государственной символике, героическому и историческому прошлому, культуре своего народа, любви к родному языку, красотам родной природы, содержит в себе экологическое воспитание, способствует единению всех граждан республики.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Урочная работа. Работа по гражданско-патриотическому воспитанию, прежде всего, проводится на уроках общественных дисциплин, русского языка и литературы, допризывной подготовки, физической культуры.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Уроки общественных дисциплин: изучается Конституция, создаваемые условия для демократии и гражданского согласия, свободного, достойного развития личности; прививается уважение к государственной символике; чувство гордости за свою страну и готовность к выполнению социальной </w:t>
      </w:r>
      <w:r w:rsidRPr="002366CE">
        <w:rPr>
          <w:sz w:val="28"/>
          <w:szCs w:val="28"/>
        </w:rPr>
        <w:lastRenderedPageBreak/>
        <w:t>роли гражданина.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Уроки русского языка и литературы прививают любовь и уважение к родному языку, литературе, культуре, природе, людям, живущим на этой земле, необходимость беречь и украшать родную землю.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Уроки допризывной подготовки и физической культуры формируют морально-психологическую и физическую готовность к выполнению</w:t>
      </w:r>
      <w:r>
        <w:rPr>
          <w:sz w:val="28"/>
          <w:szCs w:val="28"/>
        </w:rPr>
        <w:t xml:space="preserve"> </w:t>
      </w:r>
      <w:r w:rsidRPr="002366CE">
        <w:rPr>
          <w:sz w:val="28"/>
          <w:szCs w:val="28"/>
        </w:rPr>
        <w:t>конституционной обязанности по защите Отечества, воспитывают уважение к Вооруженным Силам, к защитнику Отечества.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Внеурочная и внеклассная работа. Информационные часы: учащиеся убеждаются в необходимости для России мира и международного сотрудничества.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Могут проводится месячники правовых знаний: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изучение конституции РФ;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цикл лекций развивающих политическое самосознание учащихся;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работа кинолектория «Ребёнок и закон», «Подросток и закон»;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встречи с работниками правоохранительных органов;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работа кружка правовых знаний («Правовед», «Закон и ты» и т. п.);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конкурс творческих работ;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беседы «Умеешь ли ты общаться?», «Учись быть современным и нравственным», «Я и мои современники» и др.;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диспуты;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2. Ученическое самоуправление. Важная роль в организации идеологической работы отводится органам самоуправления.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 xml:space="preserve">Совет школы и родительский совет другие органы ученического самоуправления формируют лидерские качества, устойчивое сознательное отношение к коллективу, к выполнению своих обязанностей по отношению к другим членам коллектива. </w:t>
      </w:r>
      <w:r>
        <w:rPr>
          <w:sz w:val="28"/>
          <w:szCs w:val="28"/>
        </w:rPr>
        <w:br/>
        <w:t xml:space="preserve">      </w:t>
      </w:r>
      <w:r w:rsidRPr="002366CE">
        <w:rPr>
          <w:sz w:val="28"/>
          <w:szCs w:val="28"/>
        </w:rPr>
        <w:t xml:space="preserve">Героико-патриотическое воспитание – это воспитание любви к своей </w:t>
      </w:r>
      <w:r w:rsidRPr="002366CE">
        <w:rPr>
          <w:sz w:val="28"/>
          <w:szCs w:val="28"/>
        </w:rPr>
        <w:lastRenderedPageBreak/>
        <w:t>Родине, уважение ее Вооруженных Сил, защитников Отечества на основе</w:t>
      </w:r>
      <w:r>
        <w:rPr>
          <w:sz w:val="28"/>
          <w:szCs w:val="28"/>
        </w:rPr>
        <w:t xml:space="preserve"> </w:t>
      </w:r>
      <w:r w:rsidRPr="002366CE">
        <w:rPr>
          <w:sz w:val="28"/>
          <w:szCs w:val="28"/>
        </w:rPr>
        <w:t>героического прошлого своего народа. Центром работы по героико-патриотическому воспитанию может быть музей боевой (трудовой) славы (здесь должны работать лекторские, поисковые группы). В работе музея можно использовать разнообразные формы: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организация походов и экскурсий с целью пополнения фонда музея;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проведение тематических выставок;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подготовка и проведение конференций;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чествование победителей конкурсов;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уроки истории;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- встречи с ветеранами войны и труда, выпускниками, бывшими учителями школы.</w:t>
      </w:r>
      <w:r>
        <w:rPr>
          <w:sz w:val="28"/>
          <w:szCs w:val="28"/>
        </w:rPr>
        <w:br/>
      </w:r>
      <w:r w:rsidRPr="002366CE">
        <w:rPr>
          <w:sz w:val="28"/>
          <w:szCs w:val="28"/>
        </w:rPr>
        <w:t>Работа в данном направлении может включать в себя следующее:</w:t>
      </w:r>
    </w:p>
    <w:p w:rsidR="007260D5" w:rsidRPr="002366CE" w:rsidRDefault="007260D5" w:rsidP="007260D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366CE">
        <w:rPr>
          <w:sz w:val="28"/>
          <w:szCs w:val="28"/>
        </w:rPr>
        <w:t>1. Работа отряда, оказывающего помощь ветеранам войны и труда.</w:t>
      </w:r>
    </w:p>
    <w:p w:rsidR="0064553A" w:rsidRDefault="007260D5" w:rsidP="0064553A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2366CE">
        <w:rPr>
          <w:sz w:val="28"/>
          <w:szCs w:val="28"/>
        </w:rPr>
        <w:t xml:space="preserve">2. Работа поискового отряда (здесь не обязательно искать заброшенные захоронения; поиск исторических сведений о родном крае, составление истории родного города, родной деревни, написание </w:t>
      </w:r>
      <w:r>
        <w:rPr>
          <w:sz w:val="28"/>
          <w:szCs w:val="28"/>
        </w:rPr>
        <w:t xml:space="preserve"> </w:t>
      </w:r>
      <w:r w:rsidRPr="002366CE">
        <w:rPr>
          <w:sz w:val="28"/>
          <w:szCs w:val="28"/>
        </w:rPr>
        <w:t>сочинений,</w:t>
      </w:r>
      <w:r>
        <w:rPr>
          <w:sz w:val="28"/>
          <w:szCs w:val="28"/>
        </w:rPr>
        <w:t xml:space="preserve"> </w:t>
      </w:r>
      <w:r w:rsidRPr="002366CE">
        <w:rPr>
          <w:sz w:val="28"/>
          <w:szCs w:val="28"/>
        </w:rPr>
        <w:t>рефератов, составление фотодокументов, летописей и т. п. – формы поисковой работы).</w:t>
      </w:r>
      <w:r>
        <w:rPr>
          <w:sz w:val="28"/>
          <w:szCs w:val="28"/>
        </w:rPr>
        <w:br/>
        <w:t xml:space="preserve">          </w:t>
      </w:r>
      <w:r w:rsidRPr="002366CE">
        <w:rPr>
          <w:sz w:val="28"/>
          <w:szCs w:val="28"/>
        </w:rPr>
        <w:t>3. Проведение встреч с ветеранами и их родственниками, уроков мужества.</w:t>
      </w:r>
      <w:r>
        <w:rPr>
          <w:sz w:val="28"/>
          <w:szCs w:val="28"/>
        </w:rPr>
        <w:br/>
        <w:t xml:space="preserve">          </w:t>
      </w:r>
      <w:r w:rsidRPr="002366CE">
        <w:rPr>
          <w:sz w:val="28"/>
          <w:szCs w:val="28"/>
        </w:rPr>
        <w:t>4. Проведение тематических вечеров, выставок, конкурсов стихов, песен; туристских походов, мото- ивелопоходов по местам боевой славы.</w:t>
      </w:r>
      <w:r>
        <w:rPr>
          <w:sz w:val="28"/>
          <w:szCs w:val="28"/>
        </w:rPr>
        <w:br/>
        <w:t xml:space="preserve">         </w:t>
      </w:r>
      <w:r w:rsidRPr="002366CE">
        <w:rPr>
          <w:sz w:val="28"/>
          <w:szCs w:val="28"/>
        </w:rPr>
        <w:t>5. Работа по содержанию в надлежащем виде мест захоронения («Помоги памятникам</w:t>
      </w:r>
      <w:r w:rsidRPr="007260D5">
        <w:rPr>
          <w:sz w:val="28"/>
          <w:szCs w:val="28"/>
        </w:rPr>
        <w:t xml:space="preserve">»). </w:t>
      </w:r>
      <w:r>
        <w:rPr>
          <w:sz w:val="28"/>
          <w:szCs w:val="28"/>
        </w:rPr>
        <w:br/>
        <w:t xml:space="preserve">        </w:t>
      </w:r>
      <w:r w:rsidRPr="007260D5">
        <w:rPr>
          <w:sz w:val="28"/>
          <w:szCs w:val="28"/>
        </w:rPr>
        <w:t xml:space="preserve">6. Различные викторины, олимпиады, конкурсы, научные конференции – то, что можно использовать на уроках и в предметных неделях.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</w:t>
      </w:r>
      <w:r w:rsidRPr="007260D5">
        <w:rPr>
          <w:sz w:val="28"/>
          <w:szCs w:val="28"/>
        </w:rPr>
        <w:t>7. Целесообразно проведение интегрированных уроков (история России, всемирная история, литература, допризывная подготовка могут быть объединены темами: «Они освобождали…», «Великая Отечественная война в истории и судьбах людей», «Восстановление народного хозяйства СССР в послевоенные годы», «Афганистан</w:t>
      </w:r>
      <w:r>
        <w:rPr>
          <w:sz w:val="28"/>
          <w:szCs w:val="28"/>
        </w:rPr>
        <w:t xml:space="preserve"> – наша память и боль» и т. п.             </w:t>
      </w:r>
      <w:r w:rsidRPr="002366CE">
        <w:rPr>
          <w:sz w:val="28"/>
          <w:szCs w:val="28"/>
        </w:rPr>
        <w:t>Военно-патриотическое воспитание – это воспитание любви к Родине, формирование морально-психологической и физической готовности к выполнению Конституционного долга по защите Отечества. Преподаватели допризывной подготовки тесно сотрудничают с преподавателями общественных дисциплин, музеями боевой славы, с обществами содействия армии.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Учащиеся могут изучают статьи Конституции о защите Отечества и Закон О воинской обязанности, организуют походы по местам боевой славы, проводятся беседы, лекции по истории Вооруженных сил России, СССР, о подвигах русского народа.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Для решения задач гражданско-патриотического воспитания педагоги могут организовывать следующие мероприятия: проведение акции милосердия ко Дню пожилых людей, проведение праздника труда «Для тебя, родная школа», «Адреса заботы» (шефство над ветеранами и пожилыми людьми), участие в туристско-краеведческой экспедиции «Наш край», участие в игре-викторине «Мой родной город» и т. п.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Самые ощутимые результаты в решении задач героико-патриотического направления приносят встречи с ветеранами ВОВ.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Одним из наиболее убедительных приемов воспитания гражданских чувств является ознакомление учащихся с бесценными документами –</w:t>
      </w:r>
      <w:r w:rsidRPr="007260D5">
        <w:rPr>
          <w:sz w:val="28"/>
          <w:szCs w:val="28"/>
        </w:rPr>
        <w:t xml:space="preserve"> </w:t>
      </w:r>
      <w:r w:rsidRPr="002366CE">
        <w:rPr>
          <w:sz w:val="28"/>
          <w:szCs w:val="28"/>
        </w:rPr>
        <w:t xml:space="preserve">письмами, дневниками, воспоминаниями участников тех или иных событий. Эти свидетельства передают сокровенные мысли людей, их чувства, переживания, надежды, они оказывают действенное влияние на </w:t>
      </w:r>
      <w:r w:rsidRPr="002366CE">
        <w:rPr>
          <w:sz w:val="28"/>
          <w:szCs w:val="28"/>
        </w:rPr>
        <w:lastRenderedPageBreak/>
        <w:t xml:space="preserve">современную молодежь. Поэтому при проведении воспитательного часа, например, круглого стола «Фронтовое письмо», можно использовать краеведческий материал – письма с фронта, из партизанских отрядов, </w:t>
      </w:r>
      <w:r>
        <w:rPr>
          <w:sz w:val="28"/>
          <w:szCs w:val="28"/>
        </w:rPr>
        <w:t xml:space="preserve">  </w:t>
      </w:r>
      <w:r w:rsidRPr="002366CE">
        <w:rPr>
          <w:sz w:val="28"/>
          <w:szCs w:val="28"/>
        </w:rPr>
        <w:t>написанные в годы Великой Отечественной войны.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Одно из самых серьезных отношений в школе к организации спортивных мероприятий. Спортивно-патриотическое направление включает в себя: участие в городских, районных и областных соревнованиях, проведение школьных соревнований в течение года.</w:t>
      </w:r>
      <w:r>
        <w:rPr>
          <w:sz w:val="28"/>
          <w:szCs w:val="28"/>
        </w:rPr>
        <w:br/>
        <w:t xml:space="preserve">    </w:t>
      </w:r>
      <w:r w:rsidRPr="002366CE">
        <w:rPr>
          <w:sz w:val="28"/>
          <w:szCs w:val="28"/>
        </w:rPr>
        <w:t>Также в школе нужно проводить спортивные праздники типа «Мама, папа, я – спортивная семья». У Монтескье, по этому поводу, есть очень верные слова: «…лучшее средство привить любовь к Отечеству состоит в том, чтобы эта любовь была у их отцов» (Цит. по: Мазыкина Н. В., Монахов 2004). Работа с семьей занимает одно из основных мест в системе патриотического воспитания в школе.</w:t>
      </w:r>
      <w:r>
        <w:rPr>
          <w:sz w:val="28"/>
          <w:szCs w:val="28"/>
        </w:rPr>
        <w:br/>
        <w:t xml:space="preserve">     </w:t>
      </w:r>
      <w:r w:rsidRPr="002366CE">
        <w:rPr>
          <w:sz w:val="28"/>
          <w:szCs w:val="28"/>
        </w:rPr>
        <w:t>Патриотизм, по мнению методистов, есть глубокое осознание своей неразрывности с Отечеством не только в его историческом, культурном и территориальном аспекте, но и в нераздельной сопричастности с его природой.</w:t>
      </w:r>
      <w:r>
        <w:rPr>
          <w:sz w:val="28"/>
          <w:szCs w:val="28"/>
        </w:rPr>
        <w:br/>
        <w:t xml:space="preserve">      </w:t>
      </w:r>
      <w:r w:rsidRPr="002366CE">
        <w:rPr>
          <w:sz w:val="28"/>
          <w:szCs w:val="28"/>
        </w:rPr>
        <w:t>Также для воспитания патриотизма в работе можно использовать народную тематику: народный фольклор, народную поэзию, сказки, эпос, фразеологию и лексику родного языка, многообразие видов декоративно-прикладного искусства, народные обряды и традиции, т. е. все те духовные ценности, чем богата наша великая Родина, что составляет стержень</w:t>
      </w:r>
      <w:r w:rsidR="0064553A">
        <w:rPr>
          <w:sz w:val="28"/>
          <w:szCs w:val="28"/>
        </w:rPr>
        <w:t xml:space="preserve"> </w:t>
      </w:r>
      <w:r w:rsidR="0064553A" w:rsidRPr="002366CE">
        <w:rPr>
          <w:sz w:val="28"/>
          <w:szCs w:val="28"/>
        </w:rPr>
        <w:t>национального характера. Вначале эта работа может осуществлятся на уроках, потом через фольклорный кружок, через факультативы по эстетике.</w:t>
      </w:r>
      <w:r w:rsidR="0064553A">
        <w:rPr>
          <w:sz w:val="28"/>
          <w:szCs w:val="28"/>
        </w:rPr>
        <w:br/>
        <w:t xml:space="preserve">     </w:t>
      </w:r>
      <w:r w:rsidR="0064553A" w:rsidRPr="002366CE">
        <w:rPr>
          <w:sz w:val="28"/>
          <w:szCs w:val="28"/>
        </w:rPr>
        <w:t>Одна из целей таких занятий – раскрыть детям смысл понятия «малая Родина».</w:t>
      </w:r>
      <w:r w:rsidR="0064553A">
        <w:rPr>
          <w:sz w:val="28"/>
          <w:szCs w:val="28"/>
        </w:rPr>
        <w:br/>
        <w:t xml:space="preserve">     </w:t>
      </w:r>
      <w:r w:rsidR="0064553A" w:rsidRPr="002366CE">
        <w:rPr>
          <w:sz w:val="28"/>
          <w:szCs w:val="28"/>
        </w:rPr>
        <w:t xml:space="preserve">На уроках звучит произведения таких великих композиторов, как М. И. </w:t>
      </w:r>
      <w:r w:rsidR="0064553A" w:rsidRPr="002366CE">
        <w:rPr>
          <w:sz w:val="28"/>
          <w:szCs w:val="28"/>
        </w:rPr>
        <w:lastRenderedPageBreak/>
        <w:t>Глинки, П. И. Чайковского, колокольный перезвон, фрагменты духовной музыки, русские народные песни, стихи о России. Затем углубляется и расширяется работа по русской тематике. Учащиеся встречаются с народными мастерами. Уроки проводятся в занимательной игровой форме. В содержание уроков включается больше исторического материала.</w:t>
      </w:r>
      <w:r w:rsidR="0064553A">
        <w:rPr>
          <w:sz w:val="28"/>
          <w:szCs w:val="28"/>
        </w:rPr>
        <w:br/>
        <w:t xml:space="preserve">     </w:t>
      </w:r>
      <w:r w:rsidR="0064553A" w:rsidRPr="002366CE">
        <w:rPr>
          <w:sz w:val="28"/>
          <w:szCs w:val="28"/>
        </w:rPr>
        <w:t>Обязательно учащиеся знакомятся с традициями, обрядами, преданиями своего народа (ведь каждая нация, богата своими национальными особенностями) рассказывается о древних русских городах, о своем родном городе. Во внеурочное время проводятся различные праздники и экскурсии. Например, «Праздник русской матрешки» или «Русский лес».</w:t>
      </w:r>
      <w:r w:rsidR="0064553A">
        <w:rPr>
          <w:sz w:val="28"/>
          <w:szCs w:val="28"/>
        </w:rPr>
        <w:br/>
        <w:t xml:space="preserve">     </w:t>
      </w:r>
      <w:r w:rsidR="0064553A" w:rsidRPr="002366CE">
        <w:rPr>
          <w:sz w:val="28"/>
          <w:szCs w:val="28"/>
        </w:rPr>
        <w:t>Интересны и познавательны встречи со знаменитыми людьми своего края. Так, в школу можно пригласить писателей, работников музеев. Совместно с мастерами провести занятия, где школьники познакомится и поучится изготовлять, делать национальные всевозможные изделия из глины.</w:t>
      </w:r>
      <w:r w:rsidR="0064553A">
        <w:rPr>
          <w:sz w:val="28"/>
          <w:szCs w:val="28"/>
        </w:rPr>
        <w:br/>
        <w:t xml:space="preserve">    </w:t>
      </w:r>
      <w:r w:rsidR="0064553A" w:rsidRPr="002366CE">
        <w:rPr>
          <w:sz w:val="28"/>
          <w:szCs w:val="28"/>
        </w:rPr>
        <w:t>Можно проводить урок необычный на первый взгляд «Родная сторона». Уроку всегда предшествует прогулка по улицам, где есть старинные постройки. Ученики с удивлением откроют для себя заново красоту этих домов. После экскурсии можно поработать над созданием</w:t>
      </w:r>
      <w:r w:rsidR="0064553A">
        <w:rPr>
          <w:sz w:val="28"/>
          <w:szCs w:val="28"/>
        </w:rPr>
        <w:t xml:space="preserve"> </w:t>
      </w:r>
      <w:r w:rsidR="0064553A" w:rsidRPr="002366CE">
        <w:rPr>
          <w:sz w:val="28"/>
          <w:szCs w:val="28"/>
        </w:rPr>
        <w:t>образа дома; сделать его из бумаги, нарисовать – это надолго останется в детской памяти.</w:t>
      </w:r>
      <w:r w:rsidR="0064553A">
        <w:rPr>
          <w:sz w:val="28"/>
          <w:szCs w:val="28"/>
        </w:rPr>
        <w:br/>
        <w:t xml:space="preserve">     </w:t>
      </w:r>
      <w:r w:rsidR="0064553A" w:rsidRPr="002366CE">
        <w:rPr>
          <w:sz w:val="28"/>
          <w:szCs w:val="28"/>
        </w:rPr>
        <w:t>В работе необходимо использовать взаимодействие трех видов искусства – слова, живописи, музыки, где показывается, как одно и то же явление изображают разных дел мастера.</w:t>
      </w:r>
      <w:r w:rsidR="0064553A">
        <w:rPr>
          <w:sz w:val="28"/>
          <w:szCs w:val="28"/>
        </w:rPr>
        <w:br/>
        <w:t xml:space="preserve">     </w:t>
      </w:r>
      <w:r w:rsidR="0064553A" w:rsidRPr="002366CE">
        <w:rPr>
          <w:sz w:val="28"/>
          <w:szCs w:val="28"/>
        </w:rPr>
        <w:t>Работая в данном направлении, можно с уверенностью сказать, что учащиеся с интересом будут изучать материал, связанный с народной культурой, особенно когда сами являются участниками творческого процесса. Повышается их культурный уровень, возникает потребность в получении новых знаний о Родине, о народных традициях. Все это очень важно для формирования патриотов, достойных граждан своего Отечества.</w:t>
      </w:r>
    </w:p>
    <w:p w:rsidR="0064553A" w:rsidRDefault="002D41AE" w:rsidP="002D41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</w:t>
      </w:r>
      <w:r w:rsidR="0064553A">
        <w:rPr>
          <w:caps/>
          <w:sz w:val="28"/>
          <w:szCs w:val="28"/>
        </w:rPr>
        <w:t>Заключение</w:t>
      </w:r>
      <w:r>
        <w:rPr>
          <w:sz w:val="28"/>
          <w:szCs w:val="28"/>
        </w:rPr>
        <w:br/>
      </w:r>
      <w:r w:rsidR="0064553A">
        <w:rPr>
          <w:sz w:val="28"/>
          <w:szCs w:val="28"/>
        </w:rPr>
        <w:t xml:space="preserve"> </w:t>
      </w:r>
      <w:r w:rsidR="0064553A" w:rsidRPr="002366CE">
        <w:rPr>
          <w:sz w:val="28"/>
          <w:szCs w:val="28"/>
        </w:rPr>
        <w:t>Воспитать патриота своей Родины –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  <w:r w:rsidR="0064553A">
        <w:rPr>
          <w:sz w:val="28"/>
          <w:szCs w:val="28"/>
        </w:rPr>
        <w:br/>
        <w:t xml:space="preserve">     </w:t>
      </w:r>
      <w:r w:rsidR="0064553A" w:rsidRPr="002366CE">
        <w:rPr>
          <w:sz w:val="28"/>
          <w:szCs w:val="28"/>
        </w:rPr>
        <w:t>Однако, не следует ждать от детей «взрослых ф</w:t>
      </w:r>
      <w:r w:rsidR="0064553A">
        <w:rPr>
          <w:sz w:val="28"/>
          <w:szCs w:val="28"/>
        </w:rPr>
        <w:t xml:space="preserve">орм» проявления любви к Родине. </w:t>
      </w:r>
      <w:r w:rsidR="0064553A" w:rsidRPr="002366CE">
        <w:rPr>
          <w:sz w:val="28"/>
          <w:szCs w:val="28"/>
        </w:rPr>
        <w:t>Но если в результате педагогической работы ребенок будет располагать знаниями о названии страны, ее географии, природе, символике, если ему известны имена кого-то из тех, кто прославил нашу родину, если он будет проявлять интерес к приобретаемым знаниям, читать стихи, петь песни, то можно считать, что задача выполнена в пределах, доступных дошкольному возрасту.</w:t>
      </w:r>
      <w:r w:rsidR="0064553A">
        <w:rPr>
          <w:sz w:val="28"/>
          <w:szCs w:val="28"/>
        </w:rPr>
        <w:br/>
        <w:t xml:space="preserve">      </w:t>
      </w:r>
      <w:r w:rsidR="0064553A" w:rsidRPr="002366CE">
        <w:rPr>
          <w:sz w:val="28"/>
          <w:szCs w:val="28"/>
        </w:rPr>
        <w:t>Возможно, что благодаря мероприятиям, реализованным в условиях школы, школьники, ставшими взрослыми, в зависимости от сферы своей деятельности и социального статуса, постараются сделать все лично от себя зависящее для сохранения природных ресурсов России.</w:t>
      </w:r>
      <w:r w:rsidR="0064553A">
        <w:rPr>
          <w:sz w:val="28"/>
          <w:szCs w:val="28"/>
        </w:rPr>
        <w:br/>
        <w:t xml:space="preserve">     </w:t>
      </w:r>
      <w:r w:rsidR="0064553A" w:rsidRPr="002366CE">
        <w:rPr>
          <w:sz w:val="28"/>
          <w:szCs w:val="28"/>
        </w:rPr>
        <w:t xml:space="preserve">Но символами России являются не только белая береза да могучий дуб. Для нашей страны характерными считаются еще немало чудесных черт – от русских богатырей и красавиц до блюд национальной кухни и художественных промыслов. </w:t>
      </w:r>
      <w:r w:rsidR="0064553A">
        <w:rPr>
          <w:sz w:val="28"/>
          <w:szCs w:val="28"/>
        </w:rPr>
        <w:br/>
        <w:t xml:space="preserve">     </w:t>
      </w:r>
      <w:r w:rsidR="0064553A" w:rsidRPr="002366CE">
        <w:rPr>
          <w:sz w:val="28"/>
          <w:szCs w:val="28"/>
        </w:rPr>
        <w:t>Конечно, в одном мероприятии невозможно целиком охватить всю историю и традиции. Но рассказать о наиболее ценных, ярких и заметных во</w:t>
      </w:r>
      <w:r w:rsidR="0064553A">
        <w:rPr>
          <w:sz w:val="28"/>
          <w:szCs w:val="28"/>
        </w:rPr>
        <w:t xml:space="preserve"> </w:t>
      </w:r>
      <w:r w:rsidR="0064553A" w:rsidRPr="002366CE">
        <w:rPr>
          <w:sz w:val="28"/>
          <w:szCs w:val="28"/>
        </w:rPr>
        <w:t>всем мире явлениях и событиях, признанных типичными только для России, можно и должно.</w:t>
      </w:r>
      <w:r w:rsidR="0064553A">
        <w:rPr>
          <w:sz w:val="28"/>
          <w:szCs w:val="28"/>
        </w:rPr>
        <w:br/>
        <w:t xml:space="preserve">     </w:t>
      </w:r>
      <w:r w:rsidR="0064553A" w:rsidRPr="002366CE">
        <w:rPr>
          <w:sz w:val="28"/>
          <w:szCs w:val="28"/>
        </w:rPr>
        <w:t xml:space="preserve">И, если ребенок с детства будет бережно относится к своим национальным символам, то с большей уверенностью можно сказать, что </w:t>
      </w:r>
      <w:r w:rsidR="0064553A" w:rsidRPr="002366CE">
        <w:rPr>
          <w:sz w:val="28"/>
          <w:szCs w:val="28"/>
        </w:rPr>
        <w:lastRenderedPageBreak/>
        <w:t>станет патриотом своей страны.</w:t>
      </w:r>
      <w:r w:rsidR="0064553A">
        <w:rPr>
          <w:sz w:val="28"/>
          <w:szCs w:val="28"/>
        </w:rPr>
        <w:br/>
        <w:t xml:space="preserve">     </w:t>
      </w:r>
      <w:r w:rsidR="0064553A" w:rsidRPr="002366CE">
        <w:rPr>
          <w:sz w:val="28"/>
          <w:szCs w:val="28"/>
        </w:rPr>
        <w:t>Воспитательная работа на уроках даст заметные результаты, если она будет частью всей работы школы по патриотическому воспитанию детей; если она по содержанию и по методам реализации будет усложняться от класса к классу.</w:t>
      </w:r>
      <w:r w:rsidR="0064553A">
        <w:rPr>
          <w:sz w:val="28"/>
          <w:szCs w:val="28"/>
        </w:rPr>
        <w:br/>
        <w:t xml:space="preserve">      </w:t>
      </w:r>
      <w:r w:rsidR="0064553A" w:rsidRPr="002366CE">
        <w:rPr>
          <w:sz w:val="28"/>
          <w:szCs w:val="28"/>
        </w:rPr>
        <w:t>В приложении А показан примерный План патриотического воспитания для учеников 1 класса.</w:t>
      </w:r>
      <w:r w:rsidR="0064553A">
        <w:rPr>
          <w:sz w:val="28"/>
          <w:szCs w:val="28"/>
        </w:rPr>
        <w:br/>
        <w:t xml:space="preserve">     </w:t>
      </w:r>
      <w:r w:rsidR="0064553A" w:rsidRPr="002366CE">
        <w:rPr>
          <w:sz w:val="28"/>
          <w:szCs w:val="28"/>
        </w:rPr>
        <w:t>Конкретное осмысление роли и места родной природы в жизни общества и судьбе Отечества проявляется у каждого из нас в личном заинтересованном, неравнодушном отношении к ней. В детях воспитывается забота о доставшихся нам природных сокровищах. Выработка учебно-воспитательных средств, применяемых при общении со школьниками для формирования у них взглядов и убеждений по сохранению и воспроизведению природных ресурсов.</w:t>
      </w:r>
    </w:p>
    <w:p w:rsidR="0064553A" w:rsidRPr="002366CE" w:rsidRDefault="0064553A" w:rsidP="0064553A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64553A" w:rsidRPr="004C273B" w:rsidRDefault="0064553A" w:rsidP="0064553A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2366CE">
        <w:rPr>
          <w:sz w:val="28"/>
          <w:szCs w:val="28"/>
        </w:rPr>
        <w:br w:type="page"/>
      </w:r>
      <w:r w:rsidRPr="004C273B">
        <w:rPr>
          <w:b/>
          <w:caps/>
          <w:sz w:val="28"/>
          <w:szCs w:val="28"/>
        </w:rPr>
        <w:lastRenderedPageBreak/>
        <w:t>СПИСОК использованной литературы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1. Федеральный закон «О государственной поддержке молодежных и детских общественных объединений»//СЗ РФ. – 1995. – № 27. – Ст. 2503.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2. Государственная программа «Патриотическое воспитание граждан Российской Федерации на 2006-2010 гг.». Постановление Правительства Российской Федерации 11 июля 2005 г. № 422.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3. Концепция патриотического воспитания граждан Российской Федерации. Одобрена на заседании Правительственной комиссии по социальным вопросам военнослужащих, граждан, уволенных с военной службы, и членов их семей протокол № 2(12)-П4 от 21 мая 2003 г.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4. Указ Президента РФ от 16 мая 1996 г. № 727 «О мерах государственной поддержки общественных объединений, ведущих работу по военно-патриотическому воспитанию молодежи» // СЗ РФ. – 1996. – № 21. – Ст. 2470.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5. Агапова И., Давыдова М. Патриотическое воспитание в школе. – М.: Айрис-пресс, 2002.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6. Адаменко С. Воспитываем патриотов России // Народное образование – 2005. – № 4. – С. 23.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7. Батурина Г. И. Кузина Т. Ф. Народная педагогика в современном учебно-воспитательном процессе (дошкольники и младшие школьники): Пособие для воспитателей и учителей / Серия Библиотека журнала «Воспитание школьников». – М.: Школьная пресса, 2003.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8. Белая К. Ю. Система работы с детьми по вопросам патриотического воспитания // Серия «От сентября до сентября». – М.: Республика, 1998.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 xml:space="preserve">9. Бодина Е. А, Ащеулова К. В. Педагогические ситуации. Пособие для преподавателей педвузов и классных руководителей средних школ / Серия: </w:t>
      </w:r>
      <w:r w:rsidRPr="0064553A">
        <w:rPr>
          <w:sz w:val="28"/>
          <w:szCs w:val="28"/>
        </w:rPr>
        <w:lastRenderedPageBreak/>
        <w:t>Библиотека журнала «Воспитание школьников». – М.: Школьная Пресса, 2005.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 xml:space="preserve">10. Волчкова А. А., Пищулин С. Н. Патриотизм и патриотическое воспитание </w:t>
      </w:r>
      <w:r w:rsidRPr="002366CE">
        <w:t xml:space="preserve">в </w:t>
      </w:r>
      <w:r w:rsidRPr="0064553A">
        <w:rPr>
          <w:sz w:val="28"/>
          <w:szCs w:val="28"/>
        </w:rPr>
        <w:t>общественном мнении провинции и столицы: Монография. – М.: Изд-во МГПУ; Самара: Изд-во «НТЦ», 2003.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11. Издательство: Школьная ПрессаДемидова Е. И., Криворученко В. К. Патриотизм в своей идее неизменен // Знание. Понимание. Умение. – 2008. – № 6.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12. Ефремова Г. Патриотическое воспитание школьников // Воспитание школьников. – 2005. – № 8. – С. 17.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13. Как научить детей любить Родину: Руководство для воспитателей и учителей (программы, конспекты уроков и занятий, методические рекомендации по предмету «Народная культура»). / Авторы-составители: Ю. Е. Антонов, Л. В. Левина, О. В. Розова, И. А. Щербакова. – М.: АРКТИ, 2003.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14. Кобылянский В. А. Национальная идея и воспитание патриотизма // Педагогика. – 1998. – № 5. – С. 52.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15. Козакова И. Особенности патриотического воспитания дошкольников // Обруч. – 2003. – № 6. – С. 8-12.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16. Лебедева О. В. Патриотическое воспитание – верноподданническое или гражданское. // Педагогика. – 2003. – № 9. – С. 77-83.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17. Леонтьев А. А. Патриотическое воспитание и национальное образование // Начальная школа (плюс и минус). – 2002. – № 4. – С. 4-6.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18. Лихачев Б. Т. Педагогика: курс лекций. – М.: Юрайт, 2001.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19. Лутовинов В. И. Патриотическое воспитание подрастающего поколения новой России // Педагогика. – 1997. – № 3. – С. 52-56.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lastRenderedPageBreak/>
        <w:t>20. Мазыкина Н. В., Монахов А. Л. Методические рекомендации по совершенствованию военно-патриотического воспитания детей и подростков. // Воспитание школьников. – 2003. – № 5. – С. 12-13.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21. Мазыкина Н. В., Монахов А. Л. Равнение на победу. Методические рекомендации организаторам работы по патриотическому воспитанию детей и подростков. – М.: Изд-во ЦГЛ, 2004.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22. Мазыкина Н. В. Инновационные подходы в патриотическом воспитании и гражданском становлении личности // Воспитание школьников. – 2002. – №</w:t>
      </w:r>
      <w:r>
        <w:rPr>
          <w:sz w:val="28"/>
          <w:szCs w:val="28"/>
        </w:rPr>
        <w:t xml:space="preserve"> </w:t>
      </w:r>
      <w:r w:rsidRPr="0064553A">
        <w:rPr>
          <w:sz w:val="28"/>
          <w:szCs w:val="28"/>
        </w:rPr>
        <w:t>6. – С. 6-11.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23. Мальгин А. С., Мальгин М. А. Ратная слава Отечества. – М.: Экзамен, 2006.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24. Программа гражданско-патриотического воспитания детей и молодежи: Из опыта работы Дворца творчества детей и молодежи на Миуссах (г. Москва) / Сост. и ред. Семенова Г. С. – Серия Библиотека журнала «Воспитание школьников». – М.: Школьная пресса, 2008.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25. Савотина Н. Современный опыт гражданского воспитания: особенности и тенденции развития. // Воспитание школьников. – 2003. – № 5. – С. 17-18.</w:t>
      </w:r>
    </w:p>
    <w:p w:rsidR="0064553A" w:rsidRPr="0064553A" w:rsidRDefault="0064553A" w:rsidP="006455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4553A">
        <w:rPr>
          <w:sz w:val="28"/>
          <w:szCs w:val="28"/>
        </w:rPr>
        <w:t>26. Солженицын А. И. Русский вопрос к концу XX века. // Ориентир. – 1996. – № 12. – С.31.</w:t>
      </w:r>
    </w:p>
    <w:p w:rsidR="0064553A" w:rsidRPr="0064553A" w:rsidRDefault="0064553A" w:rsidP="0064553A">
      <w:pPr>
        <w:pStyle w:val="2"/>
        <w:spacing w:line="360" w:lineRule="auto"/>
        <w:ind w:left="0"/>
        <w:rPr>
          <w:sz w:val="28"/>
          <w:szCs w:val="28"/>
        </w:rPr>
      </w:pPr>
      <w:r w:rsidRPr="0064553A">
        <w:rPr>
          <w:sz w:val="28"/>
          <w:szCs w:val="28"/>
        </w:rPr>
        <w:t>27. Энциклопедический словарь Брокгауза и Ефрона в 82 тт. и 4 доп. тт. – М.: Терра, 2001.</w:t>
      </w:r>
    </w:p>
    <w:p w:rsidR="0064553A" w:rsidRPr="0064553A" w:rsidRDefault="0064553A" w:rsidP="0064553A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2366CE">
        <w:br w:type="page"/>
      </w:r>
    </w:p>
    <w:p w:rsidR="0064553A" w:rsidRPr="004C273B" w:rsidRDefault="0064553A" w:rsidP="0064553A">
      <w:pPr>
        <w:pStyle w:val="2"/>
        <w:spacing w:line="360" w:lineRule="auto"/>
        <w:ind w:left="0" w:firstLine="720"/>
        <w:rPr>
          <w:b/>
          <w:caps/>
          <w:sz w:val="24"/>
          <w:szCs w:val="24"/>
        </w:rPr>
      </w:pPr>
      <w:r w:rsidRPr="004C273B">
        <w:rPr>
          <w:b/>
          <w:caps/>
          <w:sz w:val="24"/>
          <w:szCs w:val="24"/>
        </w:rPr>
        <w:lastRenderedPageBreak/>
        <w:t>Приложение А</w:t>
      </w:r>
    </w:p>
    <w:p w:rsidR="0064553A" w:rsidRPr="004C273B" w:rsidRDefault="0064553A" w:rsidP="0064553A">
      <w:pPr>
        <w:pStyle w:val="2"/>
        <w:spacing w:line="360" w:lineRule="auto"/>
        <w:ind w:left="0" w:firstLine="720"/>
        <w:rPr>
          <w:b/>
          <w:sz w:val="24"/>
          <w:szCs w:val="24"/>
        </w:rPr>
      </w:pPr>
      <w:r w:rsidRPr="004C273B">
        <w:rPr>
          <w:b/>
          <w:sz w:val="24"/>
          <w:szCs w:val="24"/>
        </w:rPr>
        <w:t>План патриотического воспитания для учеников 1 класса</w:t>
      </w:r>
    </w:p>
    <w:p w:rsidR="0064553A" w:rsidRPr="004C273B" w:rsidRDefault="0064553A" w:rsidP="0064553A">
      <w:pPr>
        <w:pStyle w:val="2"/>
        <w:spacing w:line="360" w:lineRule="auto"/>
        <w:ind w:left="0" w:firstLine="720"/>
        <w:rPr>
          <w:b/>
          <w:sz w:val="24"/>
          <w:szCs w:val="24"/>
        </w:rPr>
      </w:pPr>
    </w:p>
    <w:tbl>
      <w:tblPr>
        <w:tblStyle w:val="a8"/>
        <w:tblW w:w="9072" w:type="dxa"/>
        <w:jc w:val="center"/>
        <w:tblCellMar>
          <w:left w:w="57" w:type="dxa"/>
          <w:right w:w="57" w:type="dxa"/>
        </w:tblCellMar>
        <w:tblLook w:val="01E0"/>
      </w:tblPr>
      <w:tblGrid>
        <w:gridCol w:w="1302"/>
        <w:gridCol w:w="1955"/>
        <w:gridCol w:w="4437"/>
        <w:gridCol w:w="1378"/>
      </w:tblGrid>
      <w:tr w:rsidR="0064553A" w:rsidRPr="0064553A" w:rsidTr="00241DAF">
        <w:trPr>
          <w:jc w:val="center"/>
        </w:trPr>
        <w:tc>
          <w:tcPr>
            <w:tcW w:w="1308" w:type="dxa"/>
            <w:vAlign w:val="center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Месяц</w:t>
            </w:r>
          </w:p>
        </w:tc>
        <w:tc>
          <w:tcPr>
            <w:tcW w:w="1964" w:type="dxa"/>
            <w:vAlign w:val="center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Форма</w:t>
            </w:r>
          </w:p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проведения</w:t>
            </w:r>
          </w:p>
        </w:tc>
        <w:tc>
          <w:tcPr>
            <w:tcW w:w="4497" w:type="dxa"/>
            <w:vAlign w:val="center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3" w:type="dxa"/>
            <w:vAlign w:val="center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Отметка о выполнении</w:t>
            </w:r>
          </w:p>
        </w:tc>
      </w:tr>
      <w:tr w:rsidR="0064553A" w:rsidRPr="0064553A" w:rsidTr="00241DAF">
        <w:trPr>
          <w:jc w:val="center"/>
        </w:trPr>
        <w:tc>
          <w:tcPr>
            <w:tcW w:w="1308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Сентябрь</w:t>
            </w:r>
          </w:p>
        </w:tc>
        <w:tc>
          <w:tcPr>
            <w:tcW w:w="1964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4497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Беседа с родителями о важности патриотического воспитания детей, формах и направленности его проведения</w:t>
            </w:r>
          </w:p>
        </w:tc>
        <w:tc>
          <w:tcPr>
            <w:tcW w:w="1303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4553A" w:rsidRPr="0064553A" w:rsidTr="00241DAF">
        <w:trPr>
          <w:jc w:val="center"/>
        </w:trPr>
        <w:tc>
          <w:tcPr>
            <w:tcW w:w="1308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Октябрь</w:t>
            </w:r>
          </w:p>
        </w:tc>
        <w:tc>
          <w:tcPr>
            <w:tcW w:w="1964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Конкурс</w:t>
            </w:r>
          </w:p>
        </w:tc>
        <w:tc>
          <w:tcPr>
            <w:tcW w:w="4497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Выставка поделок из природного материала «Золотая осень»</w:t>
            </w:r>
          </w:p>
        </w:tc>
        <w:tc>
          <w:tcPr>
            <w:tcW w:w="1303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4553A" w:rsidRPr="0064553A" w:rsidTr="00241DAF">
        <w:trPr>
          <w:jc w:val="center"/>
        </w:trPr>
        <w:tc>
          <w:tcPr>
            <w:tcW w:w="1308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Ноябрь</w:t>
            </w:r>
          </w:p>
        </w:tc>
        <w:tc>
          <w:tcPr>
            <w:tcW w:w="1964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Конкурс</w:t>
            </w:r>
          </w:p>
        </w:tc>
        <w:tc>
          <w:tcPr>
            <w:tcW w:w="4497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Конкурс рисунков детей первых классов «Эти три белых коня – декабрь, январь и февраль!»</w:t>
            </w:r>
          </w:p>
        </w:tc>
        <w:tc>
          <w:tcPr>
            <w:tcW w:w="1303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4553A" w:rsidRPr="0064553A" w:rsidTr="00241DAF">
        <w:trPr>
          <w:jc w:val="center"/>
        </w:trPr>
        <w:tc>
          <w:tcPr>
            <w:tcW w:w="1308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Декабрь</w:t>
            </w:r>
          </w:p>
        </w:tc>
        <w:tc>
          <w:tcPr>
            <w:tcW w:w="1964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Беседы</w:t>
            </w:r>
          </w:p>
        </w:tc>
        <w:tc>
          <w:tcPr>
            <w:tcW w:w="4497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Месячник правовых знаний, посвящённый дню Конституции России – 12 декабря</w:t>
            </w:r>
          </w:p>
        </w:tc>
        <w:tc>
          <w:tcPr>
            <w:tcW w:w="1303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4553A" w:rsidRPr="0064553A" w:rsidTr="00241DAF">
        <w:trPr>
          <w:jc w:val="center"/>
        </w:trPr>
        <w:tc>
          <w:tcPr>
            <w:tcW w:w="1308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Январь</w:t>
            </w:r>
          </w:p>
        </w:tc>
        <w:tc>
          <w:tcPr>
            <w:tcW w:w="1964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Беседа</w:t>
            </w:r>
          </w:p>
        </w:tc>
        <w:tc>
          <w:tcPr>
            <w:tcW w:w="4497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Встреча с ветеранами Великой Отечественной войны, посвящённая годовщине Сталинградской битвы</w:t>
            </w:r>
          </w:p>
        </w:tc>
        <w:tc>
          <w:tcPr>
            <w:tcW w:w="1303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4553A" w:rsidRPr="0064553A" w:rsidTr="00241DAF">
        <w:trPr>
          <w:jc w:val="center"/>
        </w:trPr>
        <w:tc>
          <w:tcPr>
            <w:tcW w:w="1308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Февраль</w:t>
            </w:r>
          </w:p>
        </w:tc>
        <w:tc>
          <w:tcPr>
            <w:tcW w:w="1964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Беседа</w:t>
            </w:r>
          </w:p>
        </w:tc>
        <w:tc>
          <w:tcPr>
            <w:tcW w:w="4497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Беседа с представителями воинской части, посвящённая дню Защитника Отечества</w:t>
            </w:r>
          </w:p>
        </w:tc>
        <w:tc>
          <w:tcPr>
            <w:tcW w:w="1303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4553A" w:rsidRPr="0064553A" w:rsidTr="00241DAF">
        <w:trPr>
          <w:jc w:val="center"/>
        </w:trPr>
        <w:tc>
          <w:tcPr>
            <w:tcW w:w="1308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Апрель</w:t>
            </w:r>
          </w:p>
        </w:tc>
        <w:tc>
          <w:tcPr>
            <w:tcW w:w="1964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Коллективное посещение</w:t>
            </w:r>
          </w:p>
        </w:tc>
        <w:tc>
          <w:tcPr>
            <w:tcW w:w="4497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Посещение Камышинского историко-краеведческого музея</w:t>
            </w:r>
          </w:p>
        </w:tc>
        <w:tc>
          <w:tcPr>
            <w:tcW w:w="1303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4553A" w:rsidRPr="0064553A" w:rsidTr="00241DAF">
        <w:trPr>
          <w:jc w:val="center"/>
        </w:trPr>
        <w:tc>
          <w:tcPr>
            <w:tcW w:w="1308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Май</w:t>
            </w:r>
          </w:p>
        </w:tc>
        <w:tc>
          <w:tcPr>
            <w:tcW w:w="1964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Беседа</w:t>
            </w:r>
          </w:p>
        </w:tc>
        <w:tc>
          <w:tcPr>
            <w:tcW w:w="4497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  <w:r w:rsidRPr="0064553A">
              <w:rPr>
                <w:sz w:val="24"/>
                <w:szCs w:val="24"/>
              </w:rPr>
              <w:t>Встреча с ветеранами Великой Отечественной войны, посвящённая годовщине Победы советского народа в ВОВ</w:t>
            </w:r>
          </w:p>
        </w:tc>
        <w:tc>
          <w:tcPr>
            <w:tcW w:w="1303" w:type="dxa"/>
          </w:tcPr>
          <w:p w:rsidR="0064553A" w:rsidRPr="0064553A" w:rsidRDefault="0064553A" w:rsidP="00241DAF">
            <w:pPr>
              <w:pStyle w:val="2"/>
              <w:autoSpaceDE/>
              <w:autoSpaceDN/>
              <w:adjustRightInd/>
              <w:spacing w:before="0"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7260D5" w:rsidRPr="0064553A" w:rsidRDefault="0064553A" w:rsidP="0064553A">
      <w:pPr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 w:rsidRPr="0064553A">
        <w:rPr>
          <w:sz w:val="24"/>
          <w:szCs w:val="24"/>
        </w:rPr>
        <w:br w:type="page"/>
      </w:r>
    </w:p>
    <w:p w:rsidR="007260D5" w:rsidRPr="002366CE" w:rsidRDefault="007260D5" w:rsidP="007260D5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7260D5" w:rsidRPr="007260D5" w:rsidRDefault="007260D5" w:rsidP="007260D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91B44" w:rsidRPr="002366CE" w:rsidRDefault="00991B44" w:rsidP="007260D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91B44" w:rsidRPr="002366CE" w:rsidRDefault="00991B44" w:rsidP="00991B4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457AE7" w:rsidRPr="009B7673" w:rsidRDefault="00991B44" w:rsidP="00457AE7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457AE7" w:rsidRDefault="00457AE7" w:rsidP="00457AE7">
      <w:pPr>
        <w:spacing w:line="360" w:lineRule="auto"/>
        <w:jc w:val="both"/>
        <w:rPr>
          <w:b/>
          <w:caps/>
          <w:sz w:val="24"/>
          <w:szCs w:val="24"/>
        </w:rPr>
      </w:pPr>
    </w:p>
    <w:p w:rsidR="00457AE7" w:rsidRPr="00457AE7" w:rsidRDefault="00457AE7" w:rsidP="00457AE7">
      <w:pPr>
        <w:spacing w:line="360" w:lineRule="auto"/>
        <w:jc w:val="both"/>
        <w:rPr>
          <w:caps/>
          <w:sz w:val="24"/>
          <w:szCs w:val="24"/>
        </w:rPr>
      </w:pPr>
    </w:p>
    <w:p w:rsidR="00457AE7" w:rsidRPr="00457AE7" w:rsidRDefault="00457AE7" w:rsidP="00457AE7">
      <w:pPr>
        <w:spacing w:line="360" w:lineRule="auto"/>
        <w:jc w:val="both"/>
        <w:rPr>
          <w:caps/>
          <w:sz w:val="24"/>
          <w:szCs w:val="24"/>
        </w:rPr>
      </w:pPr>
    </w:p>
    <w:p w:rsidR="00457AE7" w:rsidRPr="00457AE7" w:rsidRDefault="00457AE7" w:rsidP="00457AE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57AE7" w:rsidRDefault="00457AE7" w:rsidP="00CC75AF">
      <w:pPr>
        <w:ind w:right="567"/>
      </w:pPr>
    </w:p>
    <w:p w:rsidR="00457AE7" w:rsidRDefault="00457AE7" w:rsidP="00CC75AF">
      <w:pPr>
        <w:ind w:right="567"/>
      </w:pPr>
    </w:p>
    <w:p w:rsidR="00457AE7" w:rsidRDefault="00457AE7" w:rsidP="00CC75AF">
      <w:pPr>
        <w:ind w:right="567"/>
      </w:pPr>
    </w:p>
    <w:p w:rsidR="00457AE7" w:rsidRDefault="00457AE7" w:rsidP="00CC75AF">
      <w:pPr>
        <w:ind w:right="567"/>
      </w:pPr>
    </w:p>
    <w:p w:rsidR="00457AE7" w:rsidRDefault="00457AE7" w:rsidP="00CC75AF">
      <w:pPr>
        <w:ind w:right="567"/>
      </w:pPr>
    </w:p>
    <w:p w:rsidR="00457AE7" w:rsidRDefault="00457AE7" w:rsidP="00CC75AF">
      <w:pPr>
        <w:ind w:right="567"/>
      </w:pPr>
    </w:p>
    <w:sectPr w:rsidR="00457AE7" w:rsidSect="002D41AE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36E" w:rsidRDefault="005F136E" w:rsidP="00457AE7">
      <w:pPr>
        <w:spacing w:after="0" w:line="240" w:lineRule="auto"/>
      </w:pPr>
      <w:r>
        <w:separator/>
      </w:r>
    </w:p>
  </w:endnote>
  <w:endnote w:type="continuationSeparator" w:id="1">
    <w:p w:rsidR="005F136E" w:rsidRDefault="005F136E" w:rsidP="004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0830"/>
      <w:docPartObj>
        <w:docPartGallery w:val="Page Numbers (Bottom of Page)"/>
        <w:docPartUnique/>
      </w:docPartObj>
    </w:sdtPr>
    <w:sdtContent>
      <w:p w:rsidR="002D41AE" w:rsidRDefault="002D41AE">
        <w:pPr>
          <w:pStyle w:val="ab"/>
          <w:jc w:val="right"/>
        </w:pPr>
        <w:fldSimple w:instr=" PAGE   \* MERGEFORMAT ">
          <w:r w:rsidR="00265301">
            <w:rPr>
              <w:noProof/>
            </w:rPr>
            <w:t>1</w:t>
          </w:r>
        </w:fldSimple>
      </w:p>
    </w:sdtContent>
  </w:sdt>
  <w:p w:rsidR="002D41AE" w:rsidRDefault="002D41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36E" w:rsidRDefault="005F136E" w:rsidP="00457AE7">
      <w:pPr>
        <w:spacing w:after="0" w:line="240" w:lineRule="auto"/>
      </w:pPr>
      <w:r>
        <w:separator/>
      </w:r>
    </w:p>
  </w:footnote>
  <w:footnote w:type="continuationSeparator" w:id="1">
    <w:p w:rsidR="005F136E" w:rsidRDefault="005F136E" w:rsidP="00457AE7">
      <w:pPr>
        <w:spacing w:after="0" w:line="240" w:lineRule="auto"/>
      </w:pPr>
      <w:r>
        <w:continuationSeparator/>
      </w:r>
    </w:p>
  </w:footnote>
  <w:footnote w:id="2">
    <w:p w:rsidR="00457AE7" w:rsidRDefault="00457AE7" w:rsidP="00457AE7">
      <w:pPr>
        <w:pStyle w:val="a3"/>
        <w:keepLines/>
        <w:widowControl/>
        <w:spacing w:before="0" w:line="360" w:lineRule="auto"/>
        <w:ind w:firstLine="0"/>
      </w:pPr>
      <w:r w:rsidRPr="00611808">
        <w:rPr>
          <w:rStyle w:val="a5"/>
        </w:rPr>
        <w:footnoteRef/>
      </w:r>
      <w:r w:rsidRPr="00611808">
        <w:t xml:space="preserve"> Суггестия, суггестивное состояние – то же, что внушение: (психол.) воздействие на личность, приводящее либо к появлению у человека помимо его воли и сознания определенного состояния, чувства, отношения, либо к совершению человеком поступка, непосредственно не следующего из принимаемых им норм и принципов деятельности; (мед.) метод психотерапии - целенаправленное словесное воздействие на психику больного с лечебной целью (Энциклопедический словарь Брокгауза и Ефрона 2001)</w:t>
      </w:r>
    </w:p>
  </w:footnote>
  <w:footnote w:id="3">
    <w:p w:rsidR="00457AE7" w:rsidRDefault="00457AE7" w:rsidP="00457AE7">
      <w:pPr>
        <w:pStyle w:val="a3"/>
        <w:keepLines/>
        <w:widowControl/>
        <w:spacing w:before="0" w:line="360" w:lineRule="auto"/>
        <w:ind w:firstLine="0"/>
      </w:pPr>
      <w:r w:rsidRPr="00611808">
        <w:rPr>
          <w:rStyle w:val="a5"/>
        </w:rPr>
        <w:footnoteRef/>
      </w:r>
      <w:r w:rsidRPr="00611808">
        <w:t xml:space="preserve"> Концепция патриотического воспитания граждан Российской Федерации. Одобрена на заседании Правительственной комиссии по социальным вопросам военнослужащих, граждан, уволенных с военной службы, и членов их семей протокол № 2(12)-П4 от 21 мая 2003 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5AF"/>
    <w:rsid w:val="0001527D"/>
    <w:rsid w:val="00031C26"/>
    <w:rsid w:val="00183762"/>
    <w:rsid w:val="00265301"/>
    <w:rsid w:val="002D41AE"/>
    <w:rsid w:val="00457AE7"/>
    <w:rsid w:val="004C273B"/>
    <w:rsid w:val="005E3046"/>
    <w:rsid w:val="005F136E"/>
    <w:rsid w:val="0064553A"/>
    <w:rsid w:val="007260D5"/>
    <w:rsid w:val="00834BB1"/>
    <w:rsid w:val="00991B44"/>
    <w:rsid w:val="00AA6F3F"/>
    <w:rsid w:val="00B85420"/>
    <w:rsid w:val="00CC75AF"/>
    <w:rsid w:val="00E76B9F"/>
    <w:rsid w:val="00FE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57AE7"/>
    <w:pPr>
      <w:widowControl w:val="0"/>
      <w:autoSpaceDE w:val="0"/>
      <w:autoSpaceDN w:val="0"/>
      <w:adjustRightInd w:val="0"/>
      <w:spacing w:before="160" w:after="0" w:line="26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7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57AE7"/>
    <w:rPr>
      <w:vertAlign w:val="superscript"/>
    </w:rPr>
  </w:style>
  <w:style w:type="paragraph" w:styleId="3">
    <w:name w:val="Body Text 3"/>
    <w:basedOn w:val="a"/>
    <w:link w:val="30"/>
    <w:uiPriority w:val="99"/>
    <w:rsid w:val="007260D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7260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7260D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260D5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455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53A"/>
    <w:rPr>
      <w:rFonts w:eastAsiaTheme="minorEastAsia"/>
      <w:lang w:eastAsia="ru-RU"/>
    </w:rPr>
  </w:style>
  <w:style w:type="table" w:styleId="a8">
    <w:name w:val="Table Grid"/>
    <w:basedOn w:val="a1"/>
    <w:uiPriority w:val="99"/>
    <w:rsid w:val="0064553A"/>
    <w:pPr>
      <w:widowControl w:val="0"/>
      <w:autoSpaceDE w:val="0"/>
      <w:autoSpaceDN w:val="0"/>
      <w:adjustRightInd w:val="0"/>
      <w:spacing w:before="160" w:after="0" w:line="26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41A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41AE"/>
    <w:rPr>
      <w:rFonts w:eastAsiaTheme="minorEastAsia"/>
      <w:lang w:eastAsia="ru-RU"/>
    </w:rPr>
  </w:style>
  <w:style w:type="paragraph" w:styleId="ad">
    <w:name w:val="Title"/>
    <w:basedOn w:val="a"/>
    <w:link w:val="ae"/>
    <w:uiPriority w:val="99"/>
    <w:qFormat/>
    <w:rsid w:val="00834B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834BB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B7EC-9808-48FF-B6AA-6D7B3C62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37</Pages>
  <Words>7744</Words>
  <Characters>44146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2012-01-31T13:45:00Z</cp:lastPrinted>
  <dcterms:created xsi:type="dcterms:W3CDTF">2012-01-29T10:56:00Z</dcterms:created>
  <dcterms:modified xsi:type="dcterms:W3CDTF">2012-01-31T14:09:00Z</dcterms:modified>
</cp:coreProperties>
</file>