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F2" w:rsidRDefault="00BF14F2" w:rsidP="00B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«Я и мои друзья»</w:t>
      </w:r>
    </w:p>
    <w:p w:rsidR="00BF14F2" w:rsidRDefault="00BF14F2" w:rsidP="00B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 таких личностных качеств как взаимопомощь, внимательное отношение к окружающим, дружелюбие, умение дружить и беречь дружбу.</w:t>
      </w:r>
    </w:p>
    <w:p w:rsidR="00BF14F2" w:rsidRDefault="00BF14F2" w:rsidP="00B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4F2" w:rsidRDefault="00BF14F2" w:rsidP="00BF1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выяснить значение слова «друг», его этимологию;</w:t>
      </w:r>
    </w:p>
    <w:p w:rsidR="00BF14F2" w:rsidRDefault="00BF14F2" w:rsidP="00BF1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литературных произведений определить, какими качествами должен обладать настоящий друг;</w:t>
      </w:r>
    </w:p>
    <w:p w:rsidR="00BF14F2" w:rsidRDefault="00BF14F2" w:rsidP="00BF1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уч-ся, умение рассуждать, делать выводы, давать оценку происходящему;</w:t>
      </w:r>
    </w:p>
    <w:p w:rsidR="00BF14F2" w:rsidRDefault="00BF14F2" w:rsidP="00BF1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в паре, группе.</w:t>
      </w:r>
    </w:p>
    <w:p w:rsidR="00BF14F2" w:rsidRDefault="00BF14F2" w:rsidP="00BF14F2">
      <w:pPr>
        <w:rPr>
          <w:rFonts w:ascii="Times New Roman" w:hAnsi="Times New Roman" w:cs="Times New Roman"/>
          <w:sz w:val="28"/>
          <w:szCs w:val="28"/>
        </w:rPr>
      </w:pPr>
    </w:p>
    <w:p w:rsidR="00BF14F2" w:rsidRDefault="00BF14F2" w:rsidP="00BF1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14F2" w:rsidRDefault="00BF14F2" w:rsidP="00BF14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Начать наше занятие мне помогут  наши ребята. Они прочитают стихи, а вы  внимательно слушайте и приготовьтесь отвечать на вопросы.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уч-к: Ты улыбкой, как солнышком брызни,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Выходя поутру из ворот.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Понимаешь, у каждого в жизни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Предостаточно бед и забот.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уч-к: Разве любы нам хмурые лица?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Или чья-то сердитая речь?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улыбкой сумей поделиться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ответную искру зажечь!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стихи? Для чего нужны улыбки?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обобщая ответы детей, учитель вешает на доску опорную схему)</w:t>
      </w:r>
    </w:p>
    <w:tbl>
      <w:tblPr>
        <w:tblStyle w:val="a4"/>
        <w:tblW w:w="0" w:type="auto"/>
        <w:tblInd w:w="360" w:type="dxa"/>
        <w:tblLook w:val="04A0"/>
      </w:tblPr>
      <w:tblGrid>
        <w:gridCol w:w="2074"/>
      </w:tblGrid>
      <w:tr w:rsidR="00BF14F2" w:rsidTr="00BF14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2" w:rsidRDefault="00BF1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Улыбнулся</w:t>
            </w:r>
          </w:p>
          <w:p w:rsidR="00BF14F2" w:rsidRDefault="00BF1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Познакомился</w:t>
            </w:r>
          </w:p>
          <w:p w:rsidR="00BF14F2" w:rsidRDefault="00BF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Подружился</w:t>
            </w:r>
          </w:p>
        </w:tc>
      </w:tr>
    </w:tbl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значит «</w:t>
      </w:r>
      <w:r>
        <w:rPr>
          <w:rFonts w:ascii="Times New Roman" w:hAnsi="Times New Roman" w:cs="Times New Roman"/>
          <w:b/>
          <w:sz w:val="28"/>
          <w:szCs w:val="28"/>
        </w:rPr>
        <w:t>Подружился</w:t>
      </w:r>
      <w:r>
        <w:rPr>
          <w:rFonts w:ascii="Times New Roman" w:hAnsi="Times New Roman" w:cs="Times New Roman"/>
          <w:sz w:val="28"/>
          <w:szCs w:val="28"/>
        </w:rPr>
        <w:t>» ?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Говорить на занятии мы будем о друзьях.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«Я и мои друзья»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посмотреть фото и ответить на вопросы.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( линейка 1 сентября)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определить, что на фото есть друзья?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Я знаю, что некоторые дети в подружились еще до школы.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Есть ли в нашем классе такие друзья? Почему вы так считаете?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они, ваши друзья?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Постановка проблемы. Формулирование цели урока  детьми.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 по теме урока.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будем исследовать проблему?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может помочь в работе?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tbl>
      <w:tblPr>
        <w:tblStyle w:val="a4"/>
        <w:tblW w:w="0" w:type="auto"/>
        <w:tblInd w:w="360" w:type="dxa"/>
        <w:tblLook w:val="04A0"/>
      </w:tblPr>
      <w:tblGrid>
        <w:gridCol w:w="3898"/>
      </w:tblGrid>
      <w:tr w:rsidR="00BF14F2" w:rsidTr="00BF14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2" w:rsidRDefault="00BF1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Личный опыт</w:t>
            </w:r>
          </w:p>
          <w:p w:rsidR="00BF14F2" w:rsidRDefault="00BF1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произведения</w:t>
            </w:r>
          </w:p>
          <w:p w:rsidR="00BF14F2" w:rsidRDefault="00BF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</w:tr>
    </w:tbl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Любое слово появилось когда-то на свет, как ребенок.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появилось слово «друг» 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 ( войско князя)  ( хорошо читающий ученик читает текст учебника на с.13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Друг- тот, кто связан дружбой.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Какими были воины? ( </w:t>
      </w:r>
      <w:r>
        <w:rPr>
          <w:rFonts w:ascii="Times New Roman" w:hAnsi="Times New Roman" w:cs="Times New Roman"/>
          <w:b/>
          <w:sz w:val="28"/>
          <w:szCs w:val="28"/>
        </w:rPr>
        <w:t>смелыми, верными, надежными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подготовили примеры о друзьях из разных литературных произведений.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« </w:t>
      </w:r>
      <w:r>
        <w:rPr>
          <w:rFonts w:ascii="Times New Roman" w:hAnsi="Times New Roman" w:cs="Times New Roman"/>
          <w:sz w:val="28"/>
          <w:szCs w:val="28"/>
        </w:rPr>
        <w:t>Друг напомнил мне вчера, сколько сделал мне добра…»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назвать героя этого стихотворения другом? Настоящий друг все делает от души, не требует ничего взамен и не ведет счет добрых дел.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бескорыстный человек.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дружбой дорожить,</w:t>
      </w:r>
    </w:p>
    <w:p w:rsidR="00BF14F2" w:rsidRDefault="00BF14F2" w:rsidP="00B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Можно спорить и дружить.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не вспыхнет ссора  из любого спора.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у меня товарищ Федя,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очень жаден и упрям.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стали с ним делить медведя-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разделили пополам.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тех пор никто на свете снова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Обоих мишек сшить не смог: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Феди мишка безголовый,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у меня - без задних ног.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не должен быть  друг?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Жадность не подходит  другу.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стихотворение о дружбе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поступает настоящий друг?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Прощает, забывает обиды, старается избегать ссор.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Шагаем и выполняем движения под музыку.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«Если с другом вышел в путь»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«День стоял веселый…» С.Маршак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С другом всегда весело. 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партах у детей карточки , на которых написаны хорошие и плохие качества людей. Надо распределить их на 2 группы. 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готов, покажите </w:t>
      </w:r>
      <w:r>
        <w:rPr>
          <w:rFonts w:ascii="Times New Roman" w:hAnsi="Times New Roman" w:cs="Times New Roman"/>
          <w:b/>
          <w:sz w:val="28"/>
          <w:szCs w:val="28"/>
        </w:rPr>
        <w:t>« мостик дружбы</w:t>
      </w:r>
      <w:r>
        <w:rPr>
          <w:rFonts w:ascii="Times New Roman" w:hAnsi="Times New Roman" w:cs="Times New Roman"/>
          <w:sz w:val="28"/>
          <w:szCs w:val="28"/>
        </w:rPr>
        <w:t>» (повернулись друг к другу лицом и соединили руки, образовав мостик.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Какими качествами обладает настоящий друг? Прочитайте!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учебнику. с .13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же он - ваш друг?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Соедините стрелками рисунок друга с 5 чертами его характера.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охарактеризуете себя? Если затрудняетесь, сделайте  дома, посоветуйтесь с родителями.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12, 13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Народная мудрость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получает каждый ряд. На каждую парту положили карточку с одним  из слов пословицы. Дети прочитывают слова вслух и затем составляют пословицу, располагая слова в определенном порядке.  В результате получилось 3 пословицы. Объясняем их смысл.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Прочитайте пословицы, выберите для себя одну самую важную на ваш взгляд.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выбрали? Почему?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Какими качествами должен обладать настоящий друг?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занятия.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Справились ли мы с поставленной задачей? 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От меня сегодня получаете сюрприз.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BF14F2" w:rsidRDefault="00BF14F2" w:rsidP="00BF14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о дружбе, каждый ученик получает </w:t>
      </w:r>
      <w:r>
        <w:rPr>
          <w:rFonts w:ascii="Times New Roman" w:hAnsi="Times New Roman" w:cs="Times New Roman"/>
          <w:b/>
          <w:sz w:val="28"/>
          <w:szCs w:val="28"/>
        </w:rPr>
        <w:t>Правила Дружбы.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помогут нам в дальнейшей работе.</w:t>
      </w: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14F2" w:rsidRDefault="00BF14F2" w:rsidP="00BF14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00" w:rsidRDefault="00BF14F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1EF"/>
    <w:multiLevelType w:val="hybridMultilevel"/>
    <w:tmpl w:val="CABE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62320"/>
    <w:multiLevelType w:val="hybridMultilevel"/>
    <w:tmpl w:val="C624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4F2"/>
    <w:rsid w:val="00BF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F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F14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2013-02-03T13:37:00Z</dcterms:created>
  <dcterms:modified xsi:type="dcterms:W3CDTF">2013-02-03T13:37:00Z</dcterms:modified>
</cp:coreProperties>
</file>