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4" w:rsidRDefault="00BD59F4" w:rsidP="00BD59F4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Комплексная проверочная работа</w:t>
      </w:r>
    </w:p>
    <w:p w:rsidR="00BD59F4" w:rsidRPr="00BD59F4" w:rsidRDefault="00BD59F4" w:rsidP="00BD59F4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4 класс</w:t>
      </w:r>
    </w:p>
    <w:p w:rsidR="00BD59F4" w:rsidRPr="00BD59F4" w:rsidRDefault="00BD59F4" w:rsidP="00BD59F4">
      <w:pPr>
        <w:tabs>
          <w:tab w:val="left" w:pos="0"/>
        </w:tabs>
        <w:jc w:val="center"/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jc w:val="center"/>
        <w:rPr>
          <w:sz w:val="36"/>
          <w:szCs w:val="36"/>
        </w:rPr>
      </w:pPr>
      <w:r w:rsidRPr="00B131E5">
        <w:rPr>
          <w:sz w:val="36"/>
          <w:szCs w:val="36"/>
        </w:rPr>
        <w:t>Пингвины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409825" cy="243840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>
            <wp:extent cx="2486025" cy="2486025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>Императорский пингвин                Малый пингвин</w:t>
      </w:r>
    </w:p>
    <w:p w:rsidR="00BD59F4" w:rsidRDefault="00BD59F4" w:rsidP="00BD59F4">
      <w:pPr>
        <w:tabs>
          <w:tab w:val="left" w:pos="0"/>
        </w:tabs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8779"/>
        <w:gridCol w:w="792"/>
      </w:tblGrid>
      <w:tr w:rsidR="00BD59F4" w:rsidTr="002C5DC4">
        <w:tc>
          <w:tcPr>
            <w:tcW w:w="10188" w:type="dxa"/>
          </w:tcPr>
          <w:p w:rsidR="00BD59F4" w:rsidRDefault="00BD59F4" w:rsidP="002C5DC4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Пингвины - удивительные существа, не похожие ни на кого из ныне живущих птиц. Они лучше всех приспособлены к обитанию в водной стихии и проводят в воде более половины жизни. Суша им необходима только в период размножения и линьки, поэтому пингвины могут месяцами вообще не выходить на берег.</w:t>
            </w:r>
          </w:p>
          <w:p w:rsidR="00BD59F4" w:rsidRDefault="00BD59F4" w:rsidP="002C5DC4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Пингвины отличаются друг от друга в основном размерами. Самый крупный – императорский пингвин – весит до 40кг и достигает в длину 117см, самый мелкий – малый пингвин – достигает 1,5кг и имеет длину тела всего 40см.</w:t>
            </w:r>
          </w:p>
          <w:p w:rsidR="00BD59F4" w:rsidRDefault="00BD59F4" w:rsidP="002C5DC4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Летать эти древние птицы не могут, но зато отлично плавают. Ныряют пингвины на глубину 130м, могут оставаться под водой до 18 минут и плыть со скоростью 15 км/ч. По суше они передвигаются мелкими шажками, держа тело вертикально, но могут и прыгать, и быстро скользить, лёжа на животе и отталкиваясь ногами и ластами.</w:t>
            </w:r>
          </w:p>
          <w:p w:rsidR="00BD59F4" w:rsidRDefault="00BD59F4" w:rsidP="002C5DC4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Пингвины живут стаями, а гнездятся большими колониями (до сотен тысяч пар). Каждая птица внутри колонии прекрасно знает точное расположение своего гнезда и легко узнает своих птенцов и соседей по голосу. Птенцы у крупных императорских пингвинов развиваются медленно, поэтому птицы прибывают на места колоний уже в конце арктического лета – в середине апреля. Примерно через 50 дней самка откладывает одно яйцо весом до 450г. Всё это время она ничего не ест и, отложив яйцо, сразу же уходит на кормёжку в море.</w:t>
            </w:r>
          </w:p>
          <w:p w:rsidR="00BD59F4" w:rsidRDefault="00BD59F4" w:rsidP="002C5DC4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Теперь эстафету принимает самец – он насиживает яйцо, держа его на лапах и прикрывая специальной складкой кожи на брюхе, чтобы оно не замёрзло. Самка появляется только через 3 месяца, и всё это время самец голодает, теряя почти половину своего веса. Через 1,5 месяца возвращаются самцы, и теперь они с самками поочерёдно ходят за кормом. Только через 6 месяцев, к декабрю, птенцы полностью оперяются, покидают колонию и начинают вести кочевую жизнь в море.</w:t>
            </w:r>
          </w:p>
          <w:p w:rsidR="00BD59F4" w:rsidRDefault="00BD59F4" w:rsidP="002C5DC4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800" w:type="dxa"/>
          </w:tcPr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9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170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281</w:t>
            </w:r>
          </w:p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287</w:t>
            </w:r>
          </w:p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BD59F4" w:rsidRDefault="00BD59F4" w:rsidP="00BD59F4">
      <w:pPr>
        <w:tabs>
          <w:tab w:val="left" w:pos="0"/>
        </w:tabs>
        <w:jc w:val="center"/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b/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 w:rsidRPr="007423CB">
        <w:rPr>
          <w:b/>
          <w:sz w:val="36"/>
          <w:szCs w:val="36"/>
        </w:rPr>
        <w:t>Задание 1.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Начни читать текст. По сигналу учителя поставь палочку после того слова, до которого дочитал. Дочитай текст до конца. 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 w:rsidRPr="007423CB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 xml:space="preserve">2. </w:t>
      </w:r>
      <w:r>
        <w:rPr>
          <w:sz w:val="36"/>
          <w:szCs w:val="36"/>
        </w:rPr>
        <w:t>К какому из перечисленных ниже текстов ты бы отнёс прочитанный текст? Обведи правильную, по твоему мнению, букву ответа.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А. сказка                                Б. научно-популярный текст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В. легенда                              Г. инструкция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Д. повесть                              Е. не знаю 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Задание 3</w:t>
      </w:r>
      <w:r w:rsidRPr="007423C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На сколько частей можно разделить текст? Озаглавь каждую часть.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tbl>
      <w:tblPr>
        <w:tblStyle w:val="a3"/>
        <w:tblW w:w="10788" w:type="dxa"/>
        <w:tblInd w:w="-567" w:type="dxa"/>
        <w:tblLook w:val="01E0"/>
      </w:tblPr>
      <w:tblGrid>
        <w:gridCol w:w="1037"/>
        <w:gridCol w:w="9751"/>
      </w:tblGrid>
      <w:tr w:rsidR="00BD59F4" w:rsidTr="00BD59F4">
        <w:tc>
          <w:tcPr>
            <w:tcW w:w="1037" w:type="dxa"/>
          </w:tcPr>
          <w:p w:rsidR="00BD59F4" w:rsidRPr="007423CB" w:rsidRDefault="00BD59F4" w:rsidP="002C5D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части</w:t>
            </w:r>
          </w:p>
        </w:tc>
        <w:tc>
          <w:tcPr>
            <w:tcW w:w="9751" w:type="dxa"/>
          </w:tcPr>
          <w:p w:rsidR="00BD59F4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Название части</w:t>
            </w:r>
          </w:p>
        </w:tc>
      </w:tr>
      <w:tr w:rsidR="00BD59F4" w:rsidTr="00BD59F4">
        <w:tc>
          <w:tcPr>
            <w:tcW w:w="1037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9751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BD59F4" w:rsidTr="00BD59F4">
        <w:tc>
          <w:tcPr>
            <w:tcW w:w="1037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9751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BD59F4" w:rsidTr="00BD59F4">
        <w:tc>
          <w:tcPr>
            <w:tcW w:w="1037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9751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BD59F4" w:rsidTr="00BD59F4">
        <w:tc>
          <w:tcPr>
            <w:tcW w:w="1037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9751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BD59F4" w:rsidTr="00BD59F4">
        <w:tc>
          <w:tcPr>
            <w:tcW w:w="1037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9751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  <w:tr w:rsidR="00BD59F4" w:rsidTr="00BD59F4">
        <w:tc>
          <w:tcPr>
            <w:tcW w:w="1037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  <w:tc>
          <w:tcPr>
            <w:tcW w:w="9751" w:type="dxa"/>
          </w:tcPr>
          <w:p w:rsidR="00BD59F4" w:rsidRDefault="00BD59F4" w:rsidP="002C5DC4">
            <w:pPr>
              <w:tabs>
                <w:tab w:val="left" w:pos="0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27" w:tblpY="-457"/>
        <w:tblW w:w="10788" w:type="dxa"/>
        <w:tblLayout w:type="fixed"/>
        <w:tblLook w:val="01E0"/>
      </w:tblPr>
      <w:tblGrid>
        <w:gridCol w:w="2748"/>
        <w:gridCol w:w="3436"/>
        <w:gridCol w:w="1458"/>
        <w:gridCol w:w="1440"/>
        <w:gridCol w:w="1706"/>
      </w:tblGrid>
      <w:tr w:rsidR="00BD59F4" w:rsidTr="00BD59F4">
        <w:tc>
          <w:tcPr>
            <w:tcW w:w="274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Название животного</w:t>
            </w:r>
          </w:p>
        </w:tc>
        <w:tc>
          <w:tcPr>
            <w:tcW w:w="343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Изображение </w:t>
            </w:r>
          </w:p>
        </w:tc>
        <w:tc>
          <w:tcPr>
            <w:tcW w:w="145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Длина</w:t>
            </w: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тела</w:t>
            </w:r>
          </w:p>
        </w:tc>
        <w:tc>
          <w:tcPr>
            <w:tcW w:w="1440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Масса</w:t>
            </w: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тела</w:t>
            </w:r>
          </w:p>
        </w:tc>
        <w:tc>
          <w:tcPr>
            <w:tcW w:w="170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Скорость</w:t>
            </w:r>
          </w:p>
        </w:tc>
      </w:tr>
      <w:tr w:rsidR="00BD59F4" w:rsidTr="00BD59F4">
        <w:tc>
          <w:tcPr>
            <w:tcW w:w="274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Императорский пингвин</w:t>
            </w:r>
          </w:p>
        </w:tc>
        <w:tc>
          <w:tcPr>
            <w:tcW w:w="343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00225" cy="2133600"/>
                  <wp:effectExtent l="19050" t="0" r="9525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117см</w:t>
            </w:r>
          </w:p>
        </w:tc>
        <w:tc>
          <w:tcPr>
            <w:tcW w:w="1440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40кг</w:t>
            </w:r>
          </w:p>
        </w:tc>
        <w:tc>
          <w:tcPr>
            <w:tcW w:w="170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25км/ч</w:t>
            </w:r>
          </w:p>
        </w:tc>
      </w:tr>
      <w:tr w:rsidR="00BD59F4" w:rsidTr="00BD59F4">
        <w:tc>
          <w:tcPr>
            <w:tcW w:w="274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Малый</w:t>
            </w: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пингвин</w:t>
            </w:r>
          </w:p>
        </w:tc>
        <w:tc>
          <w:tcPr>
            <w:tcW w:w="343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57375" cy="1704975"/>
                  <wp:effectExtent l="19050" t="0" r="9525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40см</w:t>
            </w:r>
          </w:p>
        </w:tc>
        <w:tc>
          <w:tcPr>
            <w:tcW w:w="1440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1,5кг</w:t>
            </w:r>
          </w:p>
        </w:tc>
        <w:tc>
          <w:tcPr>
            <w:tcW w:w="170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15км/ч</w:t>
            </w:r>
          </w:p>
        </w:tc>
      </w:tr>
      <w:tr w:rsidR="00BD59F4" w:rsidTr="00BD59F4">
        <w:tc>
          <w:tcPr>
            <w:tcW w:w="274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Гренландский тюлень</w:t>
            </w:r>
          </w:p>
        </w:tc>
        <w:tc>
          <w:tcPr>
            <w:tcW w:w="343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47850" cy="1428750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2м</w:t>
            </w:r>
          </w:p>
        </w:tc>
        <w:tc>
          <w:tcPr>
            <w:tcW w:w="1440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до </w:t>
            </w:r>
          </w:p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150кг</w:t>
            </w:r>
          </w:p>
        </w:tc>
        <w:tc>
          <w:tcPr>
            <w:tcW w:w="170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25км/ч</w:t>
            </w:r>
          </w:p>
        </w:tc>
      </w:tr>
      <w:tr w:rsidR="00BD59F4" w:rsidTr="00BD59F4">
        <w:tc>
          <w:tcPr>
            <w:tcW w:w="274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Белуха </w:t>
            </w:r>
          </w:p>
        </w:tc>
        <w:tc>
          <w:tcPr>
            <w:tcW w:w="343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962150" cy="1390650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6м</w:t>
            </w:r>
          </w:p>
        </w:tc>
        <w:tc>
          <w:tcPr>
            <w:tcW w:w="1440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2т</w:t>
            </w:r>
          </w:p>
        </w:tc>
        <w:tc>
          <w:tcPr>
            <w:tcW w:w="1706" w:type="dxa"/>
          </w:tcPr>
          <w:p w:rsidR="00BD59F4" w:rsidRDefault="00BD59F4" w:rsidP="00BD59F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50км/ч</w:t>
            </w:r>
          </w:p>
        </w:tc>
      </w:tr>
    </w:tbl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 w:rsidRPr="007423CB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4</w:t>
      </w:r>
      <w:r w:rsidRPr="007423C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Выпиши из текста предложение, в котором указывается вес яйца пингвина. Если нужно, перечитай текст.</w:t>
      </w:r>
    </w:p>
    <w:p w:rsidR="00BD59F4" w:rsidRPr="00887983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 w:rsidRPr="00887983">
        <w:rPr>
          <w:sz w:val="36"/>
          <w:szCs w:val="36"/>
        </w:rPr>
        <w:t>Найди и подчеркни основу предложения</w:t>
      </w:r>
      <w:r>
        <w:rPr>
          <w:sz w:val="36"/>
          <w:szCs w:val="36"/>
        </w:rPr>
        <w:t>.</w:t>
      </w:r>
    </w:p>
    <w:p w:rsidR="00BD59F4" w:rsidRPr="00887983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 w:rsidRPr="007423CB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5</w:t>
      </w:r>
      <w:r w:rsidRPr="007423C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887983">
        <w:rPr>
          <w:sz w:val="36"/>
          <w:szCs w:val="36"/>
        </w:rPr>
        <w:t>Прочитай таблицу.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Вопрос 1. Выпиши из таблицы названия всех животных, которые тяжелее малого пингвина.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Ответ:_________________________________________________________________________________________________________________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Вопрос 2. Выпиши из таблицы название животного самого большого размера.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Ответ:______________________________________________________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Вопрос 3. Выпиши название самого быстрого из всех перечисленных в таблице животных.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Ответ:______________________________________________________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Вопрос 4. В таблице указано, что масса императорского пингвина составляет до 40кг. Как ты думаешь, бывают ли императорские пингвины массой 30кг? А с массой 300кг? Обведи букву ответа, которую ты считаешь наиболее правильной.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Ответ: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А. Императорские пингвины с массой 30кг бывают, а с массой 300кг – нет.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Б. Не бывает императорских пингвинов ни с массой 30кг, ни с массой 300кг – у них у всех масса 40кг.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В. Бывают всякие императорские пингвины.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Г. Не знаю.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b/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b/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b/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  <w:r w:rsidRPr="000B003C">
        <w:rPr>
          <w:b/>
          <w:sz w:val="36"/>
          <w:szCs w:val="36"/>
        </w:rPr>
        <w:t>Задание 6.</w:t>
      </w:r>
      <w:r>
        <w:rPr>
          <w:b/>
          <w:sz w:val="36"/>
          <w:szCs w:val="36"/>
        </w:rPr>
        <w:t xml:space="preserve"> </w:t>
      </w:r>
      <w:r w:rsidRPr="000B003C">
        <w:rPr>
          <w:sz w:val="36"/>
          <w:szCs w:val="36"/>
        </w:rPr>
        <w:t>Выпиши из текста название животного, о котором идёт речь и измени его по падежам</w:t>
      </w:r>
      <w:r>
        <w:rPr>
          <w:sz w:val="36"/>
          <w:szCs w:val="36"/>
        </w:rPr>
        <w:t>. Выдели окончания.</w:t>
      </w:r>
    </w:p>
    <w:p w:rsidR="00BD59F4" w:rsidRDefault="00BD59F4" w:rsidP="00BD59F4">
      <w:pPr>
        <w:tabs>
          <w:tab w:val="left" w:pos="0"/>
        </w:tabs>
        <w:rPr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1548"/>
        <w:gridCol w:w="7080"/>
      </w:tblGrid>
      <w:tr w:rsidR="00BD59F4" w:rsidTr="002C5DC4">
        <w:tc>
          <w:tcPr>
            <w:tcW w:w="1548" w:type="dxa"/>
          </w:tcPr>
          <w:p w:rsidR="00BD59F4" w:rsidRPr="000B003C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0B003C">
              <w:rPr>
                <w:sz w:val="36"/>
                <w:szCs w:val="36"/>
              </w:rPr>
              <w:t>И.п.</w:t>
            </w:r>
          </w:p>
        </w:tc>
        <w:tc>
          <w:tcPr>
            <w:tcW w:w="7080" w:type="dxa"/>
          </w:tcPr>
          <w:p w:rsidR="00BD59F4" w:rsidRDefault="00BD59F4" w:rsidP="002C5DC4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</w:tr>
      <w:tr w:rsidR="00BD59F4" w:rsidTr="002C5DC4">
        <w:tc>
          <w:tcPr>
            <w:tcW w:w="1548" w:type="dxa"/>
          </w:tcPr>
          <w:p w:rsidR="00BD59F4" w:rsidRPr="000B003C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0B003C">
              <w:rPr>
                <w:sz w:val="36"/>
                <w:szCs w:val="36"/>
              </w:rPr>
              <w:t>Р.п.</w:t>
            </w:r>
          </w:p>
        </w:tc>
        <w:tc>
          <w:tcPr>
            <w:tcW w:w="7080" w:type="dxa"/>
          </w:tcPr>
          <w:p w:rsidR="00BD59F4" w:rsidRDefault="00BD59F4" w:rsidP="002C5DC4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</w:tr>
      <w:tr w:rsidR="00BD59F4" w:rsidTr="002C5DC4">
        <w:tc>
          <w:tcPr>
            <w:tcW w:w="1548" w:type="dxa"/>
          </w:tcPr>
          <w:p w:rsidR="00BD59F4" w:rsidRPr="000B003C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0B003C">
              <w:rPr>
                <w:sz w:val="36"/>
                <w:szCs w:val="36"/>
              </w:rPr>
              <w:t>Д.п.</w:t>
            </w:r>
          </w:p>
        </w:tc>
        <w:tc>
          <w:tcPr>
            <w:tcW w:w="7080" w:type="dxa"/>
          </w:tcPr>
          <w:p w:rsidR="00BD59F4" w:rsidRDefault="00BD59F4" w:rsidP="002C5DC4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</w:tr>
      <w:tr w:rsidR="00BD59F4" w:rsidTr="002C5DC4">
        <w:tc>
          <w:tcPr>
            <w:tcW w:w="1548" w:type="dxa"/>
          </w:tcPr>
          <w:p w:rsidR="00BD59F4" w:rsidRPr="000B003C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0B003C">
              <w:rPr>
                <w:sz w:val="36"/>
                <w:szCs w:val="36"/>
              </w:rPr>
              <w:t>В.п.</w:t>
            </w:r>
          </w:p>
        </w:tc>
        <w:tc>
          <w:tcPr>
            <w:tcW w:w="7080" w:type="dxa"/>
          </w:tcPr>
          <w:p w:rsidR="00BD59F4" w:rsidRDefault="00BD59F4" w:rsidP="002C5DC4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</w:tr>
      <w:tr w:rsidR="00BD59F4" w:rsidTr="002C5DC4">
        <w:tc>
          <w:tcPr>
            <w:tcW w:w="1548" w:type="dxa"/>
          </w:tcPr>
          <w:p w:rsidR="00BD59F4" w:rsidRPr="000B003C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0B003C">
              <w:rPr>
                <w:sz w:val="36"/>
                <w:szCs w:val="36"/>
              </w:rPr>
              <w:t>Т.п.</w:t>
            </w:r>
          </w:p>
        </w:tc>
        <w:tc>
          <w:tcPr>
            <w:tcW w:w="7080" w:type="dxa"/>
          </w:tcPr>
          <w:p w:rsidR="00BD59F4" w:rsidRDefault="00BD59F4" w:rsidP="002C5DC4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</w:tr>
      <w:tr w:rsidR="00BD59F4" w:rsidTr="002C5DC4">
        <w:tc>
          <w:tcPr>
            <w:tcW w:w="1548" w:type="dxa"/>
          </w:tcPr>
          <w:p w:rsidR="00BD59F4" w:rsidRPr="000B003C" w:rsidRDefault="00BD59F4" w:rsidP="002C5DC4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0B003C">
              <w:rPr>
                <w:sz w:val="36"/>
                <w:szCs w:val="36"/>
              </w:rPr>
              <w:t>П.п.</w:t>
            </w:r>
          </w:p>
        </w:tc>
        <w:tc>
          <w:tcPr>
            <w:tcW w:w="7080" w:type="dxa"/>
          </w:tcPr>
          <w:p w:rsidR="00BD59F4" w:rsidRDefault="00BD59F4" w:rsidP="002C5DC4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</w:tr>
    </w:tbl>
    <w:p w:rsidR="00BD59F4" w:rsidRDefault="00BD59F4" w:rsidP="00BD59F4">
      <w:pPr>
        <w:tabs>
          <w:tab w:val="left" w:pos="0"/>
        </w:tabs>
        <w:rPr>
          <w:b/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Задание 7. </w:t>
      </w:r>
      <w:r>
        <w:rPr>
          <w:sz w:val="36"/>
          <w:szCs w:val="36"/>
        </w:rPr>
        <w:t xml:space="preserve">Выбери подходящую схему для разбора слова </w:t>
      </w:r>
      <w:proofErr w:type="gramStart"/>
      <w:r w:rsidRPr="000B003C">
        <w:rPr>
          <w:i/>
          <w:sz w:val="36"/>
          <w:szCs w:val="36"/>
        </w:rPr>
        <w:t>императорский</w:t>
      </w:r>
      <w:proofErr w:type="gramEnd"/>
      <w:r>
        <w:rPr>
          <w:sz w:val="36"/>
          <w:szCs w:val="36"/>
        </w:rPr>
        <w:t xml:space="preserve"> по составу.</w:t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>Ответ:</w:t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А. </w:t>
      </w:r>
      <w:r>
        <w:rPr>
          <w:noProof/>
          <w:sz w:val="36"/>
          <w:szCs w:val="36"/>
        </w:rPr>
      </w:r>
      <w:r w:rsidRPr="00E06C8E">
        <w:rPr>
          <w:sz w:val="36"/>
          <w:szCs w:val="36"/>
        </w:rPr>
        <w:pict>
          <v:group id="_x0000_s1026" editas="canvas" style="width:210pt;height:36pt;mso-position-horizontal-relative:char;mso-position-vertical-relative:line" coordorigin="2920,2723" coordsize="2832,4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20;top:2723;width:2832;height:494" o:preferrelative="f">
              <v:fill o:detectmouseclick="t"/>
              <v:path o:extrusionok="t" o:connecttype="none"/>
              <o:lock v:ext="edit" text="t"/>
            </v:shape>
            <v:line id="_x0000_s1028" style="position:absolute" from="3001,2970" to="3406,2970"/>
            <v:line id="_x0000_s1029" style="position:absolute" from="3406,2970" to="3406,3094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3567;top:2897;width:792;height:251" coordsize="42212,21600" adj="-11152238,-938681,21283" path="wr-317,,42883,43200,,17912,42212,16256nfewr-317,,42883,43200,,17912,42212,16256l21283,21600nsxe">
              <v:path o:connectlocs="0,17912;42212,16256;21283,21600"/>
            </v:shape>
            <v:line id="_x0000_s1031" style="position:absolute;flip:y" from="4538,2847" to="4781,3094"/>
            <v:line id="_x0000_s1032" style="position:absolute" from="4781,2847" to="5024,3094"/>
            <v:rect id="_x0000_s1033" style="position:absolute;left:5185;top:2723;width:325;height:371"/>
            <w10:wrap type="none"/>
            <w10:anchorlock/>
          </v:group>
        </w:pict>
      </w:r>
    </w:p>
    <w:p w:rsidR="00BD59F4" w:rsidRDefault="00BD59F4" w:rsidP="00BD59F4">
      <w:pPr>
        <w:tabs>
          <w:tab w:val="left" w:pos="0"/>
          <w:tab w:val="left" w:pos="3980"/>
        </w:tabs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7" style="position:absolute;left:0;text-align:left;margin-left:149.95pt;margin-top:2.1pt;width:24.1pt;height:27pt;z-index:251663360"/>
        </w:pict>
      </w:r>
      <w:r>
        <w:rPr>
          <w:noProof/>
          <w:sz w:val="36"/>
          <w:szCs w:val="36"/>
        </w:rPr>
        <w:pict>
          <v:line id="_x0000_s1036" style="position:absolute;left:0;text-align:left;z-index:251662336" from="120pt,11.1pt" to="138pt,29.1pt"/>
        </w:pict>
      </w:r>
      <w:r>
        <w:rPr>
          <w:noProof/>
          <w:sz w:val="36"/>
          <w:szCs w:val="36"/>
        </w:rPr>
        <w:pict>
          <v:line id="_x0000_s1035" style="position:absolute;left:0;text-align:left;flip:y;z-index:251661312" from="102pt,11.1pt" to="120pt,29.1pt"/>
        </w:pict>
      </w:r>
      <w:r>
        <w:rPr>
          <w:noProof/>
          <w:sz w:val="36"/>
          <w:szCs w:val="36"/>
        </w:rPr>
        <w:pict>
          <v:shape id="_x0000_s1034" type="#_x0000_t19" style="position:absolute;left:0;text-align:left;margin-left:30pt;margin-top:14.75pt;width:58.7pt;height:18.3pt;z-index:251660288" coordsize="42212,21600" adj="-11152238,-938681,21283" path="wr-317,,42883,43200,,17912,42212,16256nfewr-317,,42883,43200,,17912,42212,16256l21283,21600nsxe">
            <v:path o:connectlocs="0,17912;42212,16256;21283,21600"/>
          </v:shape>
        </w:pict>
      </w:r>
      <w:r>
        <w:rPr>
          <w:sz w:val="36"/>
          <w:szCs w:val="36"/>
        </w:rPr>
        <w:tab/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Б.  </w:t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1" style="position:absolute;left:0;text-align:left;margin-left:143.95pt;margin-top:5.7pt;width:24.1pt;height:27pt;z-index:251667456"/>
        </w:pict>
      </w:r>
      <w:r>
        <w:rPr>
          <w:noProof/>
          <w:sz w:val="36"/>
          <w:szCs w:val="36"/>
        </w:rPr>
        <w:pict>
          <v:shape id="_x0000_s1040" type="#_x0000_t19" style="position:absolute;left:0;text-align:left;margin-left:78pt;margin-top:18.35pt;width:58.7pt;height:18.3pt;z-index:251666432" coordsize="42212,21600" adj="-11152238,-938681,21283" path="wr-317,,42883,43200,,17912,42212,16256nfewr-317,,42883,43200,,17912,42212,16256l21283,21600nsxe">
            <v:path o:connectlocs="0,17912;42212,16256;21283,21600"/>
          </v:shape>
        </w:pict>
      </w:r>
      <w:r>
        <w:rPr>
          <w:noProof/>
          <w:sz w:val="36"/>
          <w:szCs w:val="36"/>
        </w:rPr>
        <w:pict>
          <v:line id="_x0000_s1039" style="position:absolute;left:0;text-align:left;z-index:251665408" from="66.05pt,23.7pt" to="66.05pt,32.7pt"/>
        </w:pict>
      </w:r>
      <w:r>
        <w:rPr>
          <w:noProof/>
          <w:sz w:val="36"/>
          <w:szCs w:val="36"/>
        </w:rPr>
        <w:pict>
          <v:line id="_x0000_s1038" style="position:absolute;left:0;text-align:left;z-index:251664384" from="36pt,23.7pt" to="66.05pt,23.7pt"/>
        </w:pict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В. </w:t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3" style="position:absolute;left:0;text-align:left;margin-left:101.95pt;margin-top:9.3pt;width:24.1pt;height:27pt;z-index:251669504"/>
        </w:pict>
      </w:r>
      <w:r>
        <w:rPr>
          <w:noProof/>
          <w:sz w:val="36"/>
          <w:szCs w:val="36"/>
        </w:rPr>
        <w:pict>
          <v:shape id="_x0000_s1042" type="#_x0000_t19" style="position:absolute;left:0;text-align:left;margin-left:36pt;margin-top:21.95pt;width:58.7pt;height:18.3pt;z-index:251668480" coordsize="42212,21600" adj="-11152238,-938681,21283" path="wr-317,,42883,43200,,17912,42212,16256nfewr-317,,42883,43200,,17912,42212,16256l21283,21600nsxe">
            <v:path o:connectlocs="0,17912;42212,16256;21283,21600"/>
          </v:shape>
        </w:pict>
      </w:r>
    </w:p>
    <w:p w:rsidR="00BD59F4" w:rsidRDefault="00BD59F4" w:rsidP="00BD59F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Г.  </w:t>
      </w:r>
    </w:p>
    <w:p w:rsidR="00BD59F4" w:rsidRDefault="00BD59F4" w:rsidP="00BD59F4">
      <w:pPr>
        <w:rPr>
          <w:sz w:val="36"/>
          <w:szCs w:val="36"/>
        </w:rPr>
      </w:pPr>
    </w:p>
    <w:p w:rsidR="00BD59F4" w:rsidRDefault="00BD59F4" w:rsidP="00BD59F4">
      <w:pPr>
        <w:rPr>
          <w:sz w:val="36"/>
          <w:szCs w:val="36"/>
        </w:rPr>
      </w:pPr>
      <w:r>
        <w:rPr>
          <w:sz w:val="36"/>
          <w:szCs w:val="36"/>
        </w:rPr>
        <w:t>Д. Нет правильной схемы.</w:t>
      </w:r>
    </w:p>
    <w:p w:rsidR="00BD59F4" w:rsidRDefault="00BD59F4" w:rsidP="00BD59F4">
      <w:pPr>
        <w:rPr>
          <w:sz w:val="36"/>
          <w:szCs w:val="36"/>
        </w:rPr>
      </w:pPr>
    </w:p>
    <w:p w:rsidR="00BD59F4" w:rsidRDefault="00BD59F4" w:rsidP="00BD59F4">
      <w:pPr>
        <w:rPr>
          <w:sz w:val="36"/>
          <w:szCs w:val="36"/>
        </w:rPr>
      </w:pPr>
      <w:r w:rsidRPr="00EE56D5">
        <w:rPr>
          <w:b/>
          <w:sz w:val="36"/>
          <w:szCs w:val="36"/>
        </w:rPr>
        <w:t>Задание 8.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Сделай </w:t>
      </w:r>
      <w:proofErr w:type="spellStart"/>
      <w:proofErr w:type="gramStart"/>
      <w:r>
        <w:rPr>
          <w:sz w:val="36"/>
          <w:szCs w:val="36"/>
        </w:rPr>
        <w:t>звуко-буквенный</w:t>
      </w:r>
      <w:proofErr w:type="spellEnd"/>
      <w:proofErr w:type="gramEnd"/>
      <w:r>
        <w:rPr>
          <w:sz w:val="36"/>
          <w:szCs w:val="36"/>
        </w:rPr>
        <w:t xml:space="preserve"> анализ слова </w:t>
      </w:r>
      <w:r w:rsidRPr="00EE56D5">
        <w:rPr>
          <w:b/>
          <w:sz w:val="36"/>
          <w:szCs w:val="36"/>
        </w:rPr>
        <w:t>яйцо</w:t>
      </w:r>
      <w:r>
        <w:rPr>
          <w:b/>
          <w:sz w:val="36"/>
          <w:szCs w:val="36"/>
        </w:rPr>
        <w:t>.</w:t>
      </w:r>
    </w:p>
    <w:p w:rsidR="00BD59F4" w:rsidRDefault="00BD59F4" w:rsidP="00BD59F4">
      <w:pPr>
        <w:rPr>
          <w:sz w:val="36"/>
          <w:szCs w:val="36"/>
        </w:rPr>
      </w:pPr>
    </w:p>
    <w:p w:rsidR="00BD59F4" w:rsidRDefault="00BD59F4" w:rsidP="00BD59F4">
      <w:pPr>
        <w:rPr>
          <w:sz w:val="36"/>
          <w:szCs w:val="36"/>
        </w:rPr>
      </w:pPr>
      <w:r>
        <w:rPr>
          <w:sz w:val="36"/>
          <w:szCs w:val="36"/>
        </w:rPr>
        <w:t>Яйцо</w:t>
      </w:r>
    </w:p>
    <w:p w:rsidR="00BD59F4" w:rsidRDefault="00BD59F4" w:rsidP="00BD59F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F4" w:rsidRDefault="00BD59F4" w:rsidP="00BD59F4">
      <w:pPr>
        <w:jc w:val="center"/>
        <w:rPr>
          <w:sz w:val="36"/>
          <w:szCs w:val="36"/>
        </w:rPr>
      </w:pPr>
    </w:p>
    <w:p w:rsidR="00BD59F4" w:rsidRDefault="00BD59F4" w:rsidP="00BD59F4">
      <w:pPr>
        <w:jc w:val="center"/>
        <w:rPr>
          <w:sz w:val="36"/>
          <w:szCs w:val="36"/>
        </w:rPr>
      </w:pPr>
    </w:p>
    <w:p w:rsidR="00BD59F4" w:rsidRDefault="00BD59F4" w:rsidP="00BD59F4">
      <w:pPr>
        <w:jc w:val="center"/>
        <w:rPr>
          <w:sz w:val="36"/>
          <w:szCs w:val="36"/>
        </w:rPr>
      </w:pPr>
    </w:p>
    <w:p w:rsidR="00BD59F4" w:rsidRDefault="00BD59F4" w:rsidP="00BD59F4">
      <w:pPr>
        <w:jc w:val="center"/>
        <w:rPr>
          <w:b/>
          <w:sz w:val="36"/>
          <w:szCs w:val="36"/>
        </w:rPr>
      </w:pPr>
      <w:r w:rsidRPr="00EE56D5">
        <w:rPr>
          <w:b/>
          <w:sz w:val="36"/>
          <w:szCs w:val="36"/>
        </w:rPr>
        <w:t>Дополнительные задания.</w:t>
      </w:r>
    </w:p>
    <w:p w:rsidR="00BD59F4" w:rsidRDefault="00BD59F4" w:rsidP="00BD59F4">
      <w:pPr>
        <w:jc w:val="both"/>
        <w:rPr>
          <w:sz w:val="36"/>
          <w:szCs w:val="36"/>
        </w:rPr>
      </w:pPr>
    </w:p>
    <w:p w:rsidR="00BD59F4" w:rsidRDefault="00BD59F4" w:rsidP="00BD59F4">
      <w:pPr>
        <w:jc w:val="both"/>
        <w:rPr>
          <w:sz w:val="36"/>
          <w:szCs w:val="36"/>
        </w:rPr>
      </w:pPr>
      <w:r w:rsidRPr="00EE56D5">
        <w:rPr>
          <w:b/>
          <w:sz w:val="36"/>
          <w:szCs w:val="36"/>
        </w:rPr>
        <w:t>Задание 9.</w:t>
      </w:r>
      <w:r>
        <w:rPr>
          <w:sz w:val="36"/>
          <w:szCs w:val="36"/>
        </w:rPr>
        <w:t xml:space="preserve"> Выполни работу, используя таблицу задания 5.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>Из зоопарка  в цирк необходимо перевезти 6 императорских и 8 малых пингвинов. Какой транспорт необходимо использовать?</w:t>
      </w:r>
    </w:p>
    <w:p w:rsidR="00BD59F4" w:rsidRDefault="00BD59F4" w:rsidP="00BD59F4">
      <w:pPr>
        <w:jc w:val="both"/>
        <w:rPr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46"/>
        <w:gridCol w:w="3663"/>
        <w:gridCol w:w="3696"/>
      </w:tblGrid>
      <w:tr w:rsidR="00BD59F4" w:rsidTr="002C5DC4">
        <w:tc>
          <w:tcPr>
            <w:tcW w:w="746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Легковой автомобиль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181225" cy="17145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9F4" w:rsidTr="002C5DC4">
        <w:tc>
          <w:tcPr>
            <w:tcW w:w="746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Автобус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133600" cy="15335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9F4" w:rsidTr="002C5DC4">
        <w:tc>
          <w:tcPr>
            <w:tcW w:w="746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Гужевая повозка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124075" cy="16764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9F4" w:rsidTr="002C5DC4">
        <w:tc>
          <w:tcPr>
            <w:tcW w:w="746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Специализированный трейлер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057400" cy="15430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9F4" w:rsidTr="002C5DC4">
        <w:tc>
          <w:tcPr>
            <w:tcW w:w="746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</w:p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Лайнер </w:t>
            </w:r>
          </w:p>
        </w:tc>
        <w:tc>
          <w:tcPr>
            <w:tcW w:w="3663" w:type="dxa"/>
          </w:tcPr>
          <w:p w:rsidR="00BD59F4" w:rsidRDefault="00BD59F4" w:rsidP="002C5DC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000250" cy="18288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9F4" w:rsidRDefault="00BD59F4" w:rsidP="00BD59F4">
      <w:pPr>
        <w:jc w:val="both"/>
        <w:rPr>
          <w:sz w:val="36"/>
          <w:szCs w:val="36"/>
        </w:rPr>
      </w:pPr>
      <w:r w:rsidRPr="00393C5F">
        <w:rPr>
          <w:b/>
          <w:sz w:val="36"/>
          <w:szCs w:val="36"/>
        </w:rPr>
        <w:t>Задание 10.</w:t>
      </w:r>
      <w:r>
        <w:rPr>
          <w:sz w:val="36"/>
          <w:szCs w:val="36"/>
        </w:rPr>
        <w:t xml:space="preserve"> Соедини линиями соответствующие понятия</w:t>
      </w:r>
    </w:p>
    <w:p w:rsidR="00BD59F4" w:rsidRDefault="00BD59F4" w:rsidP="00BD59F4">
      <w:pPr>
        <w:jc w:val="both"/>
        <w:rPr>
          <w:sz w:val="36"/>
          <w:szCs w:val="36"/>
        </w:rPr>
      </w:pPr>
    </w:p>
    <w:p w:rsidR="00BD59F4" w:rsidRDefault="00BD59F4" w:rsidP="00BD59F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грамматическая основа                                                    глагол ЗВУКИ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имя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>существительное                                                          гласные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:rsidR="00BD59F4" w:rsidRDefault="00BD59F4" w:rsidP="00BD59F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ЧАСТИ РЕЧИ                  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имя 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>прилагательное                                                             корень</w:t>
      </w:r>
    </w:p>
    <w:p w:rsidR="00BD59F4" w:rsidRDefault="00BD59F4" w:rsidP="00BD59F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ПРЕДЛОЖЕНИЕ</w:t>
      </w:r>
    </w:p>
    <w:p w:rsidR="00BD59F4" w:rsidRDefault="00BD59F4" w:rsidP="00BD59F4">
      <w:pPr>
        <w:rPr>
          <w:sz w:val="36"/>
          <w:szCs w:val="36"/>
        </w:rPr>
      </w:pPr>
      <w:r>
        <w:rPr>
          <w:sz w:val="36"/>
          <w:szCs w:val="36"/>
        </w:rPr>
        <w:t>окончание                                                                    предлог</w:t>
      </w:r>
      <w:r w:rsidRPr="00BD59F4">
        <w:rPr>
          <w:sz w:val="36"/>
          <w:szCs w:val="36"/>
        </w:rPr>
        <w:t xml:space="preserve"> 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>основа слова</w:t>
      </w: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приставка</w:t>
      </w:r>
    </w:p>
    <w:p w:rsidR="00BD59F4" w:rsidRDefault="00BD59F4" w:rsidP="00BD59F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повествовательное</w:t>
      </w:r>
      <w:proofErr w:type="gramEnd"/>
      <w:r>
        <w:rPr>
          <w:sz w:val="36"/>
          <w:szCs w:val="36"/>
        </w:rPr>
        <w:t xml:space="preserve">                                                    согласные                                                          СОСТАВ СЛОВА</w:t>
      </w:r>
    </w:p>
    <w:p w:rsidR="00BD59F4" w:rsidRDefault="00BD59F4" w:rsidP="00BD59F4">
      <w:pPr>
        <w:rPr>
          <w:sz w:val="36"/>
          <w:szCs w:val="36"/>
        </w:rPr>
      </w:pPr>
      <w:r>
        <w:rPr>
          <w:sz w:val="36"/>
          <w:szCs w:val="36"/>
        </w:rPr>
        <w:t xml:space="preserve">распространённое                                                     ударение  </w:t>
      </w:r>
    </w:p>
    <w:p w:rsidR="00BD59F4" w:rsidRDefault="00BD59F4" w:rsidP="00BD59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</w:p>
    <w:p w:rsidR="00BD59F4" w:rsidRDefault="00BD59F4" w:rsidP="00BD59F4">
      <w:pPr>
        <w:rPr>
          <w:sz w:val="36"/>
          <w:szCs w:val="36"/>
        </w:rPr>
      </w:pPr>
    </w:p>
    <w:p w:rsidR="00BD59F4" w:rsidRDefault="00BD59F4" w:rsidP="00BD59F4">
      <w:pPr>
        <w:jc w:val="both"/>
        <w:rPr>
          <w:sz w:val="36"/>
          <w:szCs w:val="36"/>
        </w:rPr>
      </w:pPr>
      <w:r w:rsidRPr="00393C5F">
        <w:rPr>
          <w:b/>
          <w:sz w:val="36"/>
          <w:szCs w:val="36"/>
        </w:rPr>
        <w:t xml:space="preserve">Задание 11. </w:t>
      </w:r>
      <w:r>
        <w:rPr>
          <w:sz w:val="36"/>
          <w:szCs w:val="36"/>
        </w:rPr>
        <w:t xml:space="preserve"> В связи с изменением климата в местах обитания пингвинов наблюдается резкое уменьшение количества рыбы – основной пищи пингвинов. Что нужно предпринять людям в данной ситуации. Запиши свой ответ несколькими предложениями.</w:t>
      </w:r>
    </w:p>
    <w:p w:rsidR="00BD59F4" w:rsidRDefault="00BD59F4" w:rsidP="00BD59F4">
      <w:pPr>
        <w:jc w:val="both"/>
        <w:rPr>
          <w:sz w:val="36"/>
          <w:szCs w:val="36"/>
        </w:rPr>
      </w:pPr>
    </w:p>
    <w:p w:rsidR="00BD59F4" w:rsidRDefault="00BD59F4" w:rsidP="00BD59F4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EE4" w:rsidRDefault="00905EE4"/>
    <w:sectPr w:rsidR="00905EE4" w:rsidSect="0090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F4"/>
    <w:rsid w:val="00905EE4"/>
    <w:rsid w:val="00BD59F4"/>
    <w:rsid w:val="00D8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4"/>
        <o:r id="V:Rule3" type="arc" idref="#_x0000_s1040"/>
        <o:r id="V:Rule4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2014-03-08T11:48:00Z</dcterms:created>
  <dcterms:modified xsi:type="dcterms:W3CDTF">2014-03-08T12:01:00Z</dcterms:modified>
</cp:coreProperties>
</file>