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D1" w:rsidRDefault="007C5CD1" w:rsidP="007C5CD1">
      <w:pPr>
        <w:pStyle w:val="a3"/>
      </w:pPr>
      <w:r>
        <w:rPr>
          <w:rStyle w:val="a4"/>
        </w:rPr>
        <w:t>Презентация</w:t>
      </w:r>
    </w:p>
    <w:p w:rsidR="007C5CD1" w:rsidRDefault="007C5CD1" w:rsidP="007C5CD1">
      <w:pPr>
        <w:pStyle w:val="a3"/>
      </w:pPr>
      <w:r>
        <w:rPr>
          <w:rStyle w:val="a4"/>
        </w:rPr>
        <w:t>В комплекте:</w:t>
      </w:r>
      <w:r>
        <w:br/>
        <w:t>1. Презентация - 13 слайдов, ppsx;</w:t>
      </w:r>
      <w:r>
        <w:br/>
        <w:t>2. Звуки музыки:</w:t>
      </w:r>
      <w:r>
        <w:br/>
        <w:t>    Глинка. Полонез из оперы «Жизнь за царя», mp3;</w:t>
      </w:r>
      <w:r>
        <w:br/>
        <w:t>    Огиньский. Полонез «Прощание с Родиной», mp3;</w:t>
      </w:r>
      <w:r>
        <w:br/>
        <w:t>    Чайковский. Полонез из оперы «Евгений Онегин», mp3;</w:t>
      </w:r>
      <w:r>
        <w:br/>
        <w:t>    Шопен. Полонез A-dur, Op.40 No.1, mp3;</w:t>
      </w:r>
      <w:r>
        <w:br/>
        <w:t>3. Сопровождающая статья, docx.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1"/>
    <w:rsid w:val="006F69CB"/>
    <w:rsid w:val="007A6180"/>
    <w:rsid w:val="007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C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galina-muz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2013-11-18T13:23:00Z</dcterms:created>
  <dcterms:modified xsi:type="dcterms:W3CDTF">2013-11-18T13:23:00Z</dcterms:modified>
</cp:coreProperties>
</file>