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85" w:rsidRDefault="00D766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Урок     по  музыке.       4  класс.</w:t>
      </w:r>
    </w:p>
    <w:p w:rsidR="00D766D5" w:rsidRDefault="00D766D5">
      <w:pPr>
        <w:rPr>
          <w:sz w:val="32"/>
          <w:szCs w:val="32"/>
        </w:rPr>
      </w:pPr>
      <w:r>
        <w:rPr>
          <w:sz w:val="28"/>
          <w:szCs w:val="28"/>
        </w:rPr>
        <w:t xml:space="preserve">Тема  урока:    « </w:t>
      </w:r>
      <w:r>
        <w:rPr>
          <w:sz w:val="32"/>
          <w:szCs w:val="32"/>
        </w:rPr>
        <w:t>Колокольные  звоны».</w:t>
      </w:r>
    </w:p>
    <w:p w:rsidR="00D766D5" w:rsidRDefault="00D766D5">
      <w:pPr>
        <w:rPr>
          <w:sz w:val="28"/>
          <w:szCs w:val="28"/>
        </w:rPr>
      </w:pPr>
      <w:r>
        <w:rPr>
          <w:sz w:val="28"/>
          <w:szCs w:val="28"/>
        </w:rPr>
        <w:t>Цель  урока:  Организовать  деятельность  по  изучению  русской  национальной    традиции  колокольных звонов.  Выявить особенности,  отличия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Убедиться, что  тема  колокольных  звонов показана  в изобразительном  искусстве, музыке, литературе.</w:t>
      </w:r>
      <w:r w:rsidR="003062E1">
        <w:rPr>
          <w:sz w:val="28"/>
          <w:szCs w:val="28"/>
        </w:rPr>
        <w:t xml:space="preserve">  Развитие  </w:t>
      </w:r>
      <w:proofErr w:type="spellStart"/>
      <w:r w:rsidR="003062E1">
        <w:rPr>
          <w:sz w:val="28"/>
          <w:szCs w:val="28"/>
        </w:rPr>
        <w:t>вокально</w:t>
      </w:r>
      <w:proofErr w:type="spellEnd"/>
      <w:r w:rsidR="003062E1">
        <w:rPr>
          <w:sz w:val="28"/>
          <w:szCs w:val="28"/>
        </w:rPr>
        <w:t xml:space="preserve"> – хоровых  навыков.</w:t>
      </w:r>
    </w:p>
    <w:p w:rsidR="00D766D5" w:rsidRDefault="00D766D5">
      <w:pPr>
        <w:rPr>
          <w:sz w:val="28"/>
          <w:szCs w:val="28"/>
        </w:rPr>
      </w:pPr>
      <w:r>
        <w:rPr>
          <w:sz w:val="28"/>
          <w:szCs w:val="28"/>
        </w:rPr>
        <w:t>Ход  урока:</w:t>
      </w:r>
    </w:p>
    <w:p w:rsidR="00D766D5" w:rsidRDefault="00D766D5">
      <w:pPr>
        <w:rPr>
          <w:sz w:val="28"/>
          <w:szCs w:val="28"/>
        </w:rPr>
      </w:pPr>
      <w:r>
        <w:rPr>
          <w:sz w:val="28"/>
          <w:szCs w:val="28"/>
        </w:rPr>
        <w:t xml:space="preserve">Слушание </w:t>
      </w:r>
      <w:proofErr w:type="gramStart"/>
      <w:r w:rsidR="003062E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без предварительных объяснений</w:t>
      </w:r>
      <w:r w:rsidR="003062E1">
        <w:rPr>
          <w:sz w:val="28"/>
          <w:szCs w:val="28"/>
        </w:rPr>
        <w:t>) колоколов.</w:t>
      </w:r>
    </w:p>
    <w:p w:rsidR="003062E1" w:rsidRDefault="003062E1">
      <w:pPr>
        <w:rPr>
          <w:sz w:val="28"/>
          <w:szCs w:val="28"/>
        </w:rPr>
      </w:pPr>
      <w:r>
        <w:rPr>
          <w:sz w:val="28"/>
          <w:szCs w:val="28"/>
        </w:rPr>
        <w:t xml:space="preserve">- Что  </w:t>
      </w:r>
      <w:proofErr w:type="spellStart"/>
      <w:r>
        <w:rPr>
          <w:sz w:val="28"/>
          <w:szCs w:val="28"/>
        </w:rPr>
        <w:t>зто</w:t>
      </w:r>
      <w:proofErr w:type="spellEnd"/>
      <w:r>
        <w:rPr>
          <w:sz w:val="28"/>
          <w:szCs w:val="28"/>
        </w:rPr>
        <w:t>?</w:t>
      </w:r>
    </w:p>
    <w:p w:rsidR="003062E1" w:rsidRDefault="003062E1">
      <w:pPr>
        <w:rPr>
          <w:sz w:val="28"/>
          <w:szCs w:val="28"/>
        </w:rPr>
      </w:pPr>
      <w:r>
        <w:rPr>
          <w:sz w:val="28"/>
          <w:szCs w:val="28"/>
        </w:rPr>
        <w:t>Дети: колокола,  звоны  церковные.</w:t>
      </w:r>
    </w:p>
    <w:p w:rsidR="003062E1" w:rsidRDefault="003062E1">
      <w:pPr>
        <w:rPr>
          <w:sz w:val="28"/>
          <w:szCs w:val="28"/>
        </w:rPr>
      </w:pPr>
      <w:r>
        <w:rPr>
          <w:sz w:val="28"/>
          <w:szCs w:val="28"/>
        </w:rPr>
        <w:t>-Верно, ребята.</w:t>
      </w:r>
    </w:p>
    <w:p w:rsidR="003062E1" w:rsidRDefault="003062E1">
      <w:pPr>
        <w:rPr>
          <w:sz w:val="28"/>
          <w:szCs w:val="28"/>
        </w:rPr>
      </w:pPr>
      <w:r>
        <w:rPr>
          <w:sz w:val="28"/>
          <w:szCs w:val="28"/>
        </w:rPr>
        <w:t>-Россия – единственная  страна мира,  где живёт  колокольная музыка.</w:t>
      </w:r>
    </w:p>
    <w:p w:rsidR="003062E1" w:rsidRDefault="003062E1">
      <w:pPr>
        <w:rPr>
          <w:sz w:val="28"/>
          <w:szCs w:val="28"/>
        </w:rPr>
      </w:pPr>
      <w:r>
        <w:rPr>
          <w:sz w:val="28"/>
          <w:szCs w:val="28"/>
        </w:rPr>
        <w:t xml:space="preserve"> Только  на   Руси  колокольный  звон  стал  национальным  искусством,  вошел  в  музыку,  литературу,   живопись.</w:t>
      </w:r>
    </w:p>
    <w:p w:rsidR="006009D5" w:rsidRDefault="003062E1">
      <w:pPr>
        <w:rPr>
          <w:sz w:val="28"/>
          <w:szCs w:val="28"/>
        </w:rPr>
      </w:pPr>
      <w:r>
        <w:rPr>
          <w:sz w:val="28"/>
          <w:szCs w:val="28"/>
        </w:rPr>
        <w:t>-Когда  же  появились  первые  колокола  на   Руси? Первый   колокол</w:t>
      </w:r>
      <w:r w:rsidR="006009D5">
        <w:rPr>
          <w:sz w:val="28"/>
          <w:szCs w:val="28"/>
        </w:rPr>
        <w:t xml:space="preserve">  был</w:t>
      </w:r>
      <w:r>
        <w:rPr>
          <w:sz w:val="28"/>
          <w:szCs w:val="28"/>
        </w:rPr>
        <w:t xml:space="preserve">   </w:t>
      </w:r>
      <w:r w:rsidR="006009D5">
        <w:rPr>
          <w:sz w:val="28"/>
          <w:szCs w:val="28"/>
        </w:rPr>
        <w:t>о</w:t>
      </w:r>
      <w:r>
        <w:rPr>
          <w:sz w:val="28"/>
          <w:szCs w:val="28"/>
        </w:rPr>
        <w:t xml:space="preserve">тлит  Александром  Григорьевым  в  1655г. 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  огромный   в  Москве  в   1733-1735г.  Весил  он  200 тонн, мастера   Иван   и   Михаил  </w:t>
      </w:r>
      <w:proofErr w:type="spellStart"/>
      <w:r>
        <w:rPr>
          <w:sz w:val="28"/>
          <w:szCs w:val="28"/>
        </w:rPr>
        <w:t>Моторины</w:t>
      </w:r>
      <w:proofErr w:type="spellEnd"/>
      <w:r>
        <w:rPr>
          <w:sz w:val="28"/>
          <w:szCs w:val="28"/>
        </w:rPr>
        <w:t xml:space="preserve">. </w:t>
      </w:r>
      <w:r w:rsidR="00600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Звонить  в колокола</w:t>
      </w:r>
      <w:r w:rsidR="006009D5">
        <w:rPr>
          <w:sz w:val="28"/>
          <w:szCs w:val="28"/>
        </w:rPr>
        <w:t xml:space="preserve">  было  самым любимым  занятием русских людей. На  </w:t>
      </w:r>
      <w:proofErr w:type="gramStart"/>
      <w:r w:rsidR="006009D5">
        <w:rPr>
          <w:sz w:val="28"/>
          <w:szCs w:val="28"/>
        </w:rPr>
        <w:t>Пасху</w:t>
      </w:r>
      <w:proofErr w:type="gramEnd"/>
      <w:r w:rsidR="006009D5">
        <w:rPr>
          <w:sz w:val="28"/>
          <w:szCs w:val="28"/>
        </w:rPr>
        <w:t xml:space="preserve">  на  колокольню  пускали  целую  неделю  всех   желающих.  Существовал   устав  звона,  как звонить  в  будни   и   праздники.  К  Колоколам   относились   как  к живым   существам,  им  давали  имена: Гавриил,   Георгий,  Широкий, Лебедь, Медведь.  </w:t>
      </w:r>
    </w:p>
    <w:p w:rsidR="006009D5" w:rsidRDefault="006009D5">
      <w:pPr>
        <w:rPr>
          <w:sz w:val="28"/>
          <w:szCs w:val="28"/>
        </w:rPr>
      </w:pPr>
      <w:r>
        <w:rPr>
          <w:sz w:val="28"/>
          <w:szCs w:val="28"/>
        </w:rPr>
        <w:t xml:space="preserve">- колокол  состоит  из разных   частей:  тулово, ухо,  язык.   </w:t>
      </w:r>
    </w:p>
    <w:p w:rsidR="006009D5" w:rsidRDefault="006009D5">
      <w:pPr>
        <w:rPr>
          <w:sz w:val="28"/>
          <w:szCs w:val="28"/>
        </w:rPr>
      </w:pPr>
      <w:r>
        <w:rPr>
          <w:sz w:val="28"/>
          <w:szCs w:val="28"/>
        </w:rPr>
        <w:t>-В  России  самая  бедная   церковь  имела  не   менее  3х  колоколов,  на  колокольнях    богатых  церквей было  более  10.</w:t>
      </w:r>
    </w:p>
    <w:p w:rsidR="006009D5" w:rsidRDefault="006009D5">
      <w:pPr>
        <w:rPr>
          <w:sz w:val="28"/>
          <w:szCs w:val="28"/>
        </w:rPr>
      </w:pPr>
      <w:r>
        <w:rPr>
          <w:sz w:val="28"/>
          <w:szCs w:val="28"/>
        </w:rPr>
        <w:t xml:space="preserve">Различают несколько  видов  </w:t>
      </w:r>
      <w:r w:rsidR="002A0146">
        <w:rPr>
          <w:sz w:val="28"/>
          <w:szCs w:val="28"/>
        </w:rPr>
        <w:t>звонов: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Зво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несколько колоколов   одновременно,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Благовест – звон 1  колокола,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Перезвон – несколько  колоколов поочерёдно.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Послушайте  стихотворение,  о  чём   рассказывает  поэт?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«Колокол   дремавший  разбудил  поля,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 xml:space="preserve">Улыбнулась  солнцу   сонная   земля, 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Понеслись  удары  к  синим  небесам,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Звонко  раздаётся   голос  по  лесам,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 xml:space="preserve">Скрылась  за  рекою  белая  луна, 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Звонко  набежала  резвая  волна,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Тихая  долина  отгоняет  сон,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>Где-то  за  дорогой  замирает  звон</w:t>
      </w:r>
      <w:proofErr w:type="gramStart"/>
      <w:r>
        <w:rPr>
          <w:sz w:val="28"/>
          <w:szCs w:val="28"/>
        </w:rPr>
        <w:t>.»</w:t>
      </w:r>
      <w:proofErr w:type="gramEnd"/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С.  Есенин.</w:t>
      </w:r>
    </w:p>
    <w:p w:rsidR="002A0146" w:rsidRDefault="002A0146">
      <w:pPr>
        <w:rPr>
          <w:sz w:val="28"/>
          <w:szCs w:val="28"/>
        </w:rPr>
      </w:pPr>
      <w:r>
        <w:rPr>
          <w:sz w:val="28"/>
          <w:szCs w:val="28"/>
        </w:rPr>
        <w:t xml:space="preserve">Дети:   о  колоколах, </w:t>
      </w:r>
      <w:r w:rsidR="00A74077">
        <w:rPr>
          <w:sz w:val="28"/>
          <w:szCs w:val="28"/>
        </w:rPr>
        <w:t xml:space="preserve"> они  звонили,  удары  разносились </w:t>
      </w:r>
      <w:r>
        <w:rPr>
          <w:sz w:val="28"/>
          <w:szCs w:val="28"/>
        </w:rPr>
        <w:t xml:space="preserve"> далеко,</w:t>
      </w:r>
      <w:r w:rsidR="005D6BD3">
        <w:rPr>
          <w:sz w:val="28"/>
          <w:szCs w:val="28"/>
        </w:rPr>
        <w:t xml:space="preserve">  утро,  природа   русского  края.</w:t>
      </w:r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>Слушание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Концерт  № 2    С.  Рахманинова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>-Что напоминает  начало  произведения?</w:t>
      </w:r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>Колокольный  звон.</w:t>
      </w:r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>- На  каком музыкальном  инструменте  исполняется?</w:t>
      </w:r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>Фортепиано.</w:t>
      </w:r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>-какое настроение?</w:t>
      </w:r>
    </w:p>
    <w:p w:rsidR="005D6BD3" w:rsidRDefault="005D6BD3">
      <w:pPr>
        <w:rPr>
          <w:sz w:val="28"/>
          <w:szCs w:val="28"/>
        </w:rPr>
      </w:pPr>
      <w:r>
        <w:rPr>
          <w:sz w:val="28"/>
          <w:szCs w:val="28"/>
        </w:rPr>
        <w:t xml:space="preserve">Напряжение, </w:t>
      </w:r>
      <w:r w:rsidR="00A74077">
        <w:rPr>
          <w:sz w:val="28"/>
          <w:szCs w:val="28"/>
        </w:rPr>
        <w:t xml:space="preserve"> взволнованность.</w:t>
      </w:r>
    </w:p>
    <w:p w:rsidR="00A74077" w:rsidRDefault="00A74077">
      <w:pPr>
        <w:rPr>
          <w:sz w:val="28"/>
          <w:szCs w:val="28"/>
        </w:rPr>
      </w:pPr>
      <w:r>
        <w:rPr>
          <w:sz w:val="28"/>
          <w:szCs w:val="28"/>
        </w:rPr>
        <w:t>-да, действительно  композитор  долгое время  находился  вдали  от  Родины,  очень  тосковал,  любил  Россию.</w:t>
      </w:r>
    </w:p>
    <w:p w:rsidR="00A74077" w:rsidRDefault="00A74077">
      <w:pPr>
        <w:rPr>
          <w:sz w:val="28"/>
          <w:szCs w:val="28"/>
        </w:rPr>
      </w:pPr>
      <w:r>
        <w:rPr>
          <w:sz w:val="28"/>
          <w:szCs w:val="28"/>
        </w:rPr>
        <w:t>Родная  песенк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беседа, разучивание, исполнение.</w:t>
      </w:r>
    </w:p>
    <w:p w:rsidR="00A74077" w:rsidRDefault="00A74077">
      <w:pPr>
        <w:rPr>
          <w:sz w:val="28"/>
          <w:szCs w:val="28"/>
        </w:rPr>
      </w:pPr>
      <w:r>
        <w:rPr>
          <w:sz w:val="28"/>
          <w:szCs w:val="28"/>
        </w:rPr>
        <w:t>Вывод:  Колокольные   звоны – русская   национальная  традиция,  сохранившаяся   до  наших  дней.</w:t>
      </w:r>
    </w:p>
    <w:p w:rsidR="002A0146" w:rsidRPr="00D766D5" w:rsidRDefault="002A0146">
      <w:pPr>
        <w:rPr>
          <w:sz w:val="28"/>
          <w:szCs w:val="28"/>
        </w:rPr>
      </w:pPr>
    </w:p>
    <w:sectPr w:rsidR="002A0146" w:rsidRPr="00D766D5" w:rsidSect="003A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66D5"/>
    <w:rsid w:val="002A0146"/>
    <w:rsid w:val="003062E1"/>
    <w:rsid w:val="003A7285"/>
    <w:rsid w:val="005D6BD3"/>
    <w:rsid w:val="006009D5"/>
    <w:rsid w:val="00A74077"/>
    <w:rsid w:val="00D7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здоровяк</dc:creator>
  <cp:lastModifiedBy>здоровяк</cp:lastModifiedBy>
  <cp:revision>2</cp:revision>
  <dcterms:created xsi:type="dcterms:W3CDTF">2013-11-17T12:14:00Z</dcterms:created>
  <dcterms:modified xsi:type="dcterms:W3CDTF">2013-11-17T13:12:00Z</dcterms:modified>
</cp:coreProperties>
</file>