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8A" w:rsidRDefault="00DD288A" w:rsidP="00DD288A">
      <w:pPr>
        <w:pStyle w:val="1"/>
        <w:spacing w:line="360" w:lineRule="auto"/>
        <w:jc w:val="center"/>
        <w:rPr>
          <w:b/>
          <w:szCs w:val="28"/>
        </w:rPr>
      </w:pPr>
      <w:r w:rsidRPr="00751CC7">
        <w:rPr>
          <w:b/>
          <w:szCs w:val="28"/>
        </w:rPr>
        <w:t>План организации внеурочной деятельности на параллели 1-</w:t>
      </w:r>
      <w:r>
        <w:rPr>
          <w:b/>
          <w:szCs w:val="28"/>
        </w:rPr>
        <w:t>4-</w:t>
      </w:r>
      <w:r w:rsidRPr="00751CC7">
        <w:rPr>
          <w:b/>
          <w:szCs w:val="28"/>
        </w:rPr>
        <w:t xml:space="preserve">х классов </w:t>
      </w:r>
      <w:r>
        <w:rPr>
          <w:b/>
          <w:szCs w:val="28"/>
        </w:rPr>
        <w:t xml:space="preserve">МБОУ «СОКШ №4» в условиях введения ФГОС НОО в 2014-15 учебном году. </w:t>
      </w:r>
    </w:p>
    <w:p w:rsidR="00DD288A" w:rsidRDefault="00DD288A" w:rsidP="00DD288A">
      <w:pPr>
        <w:pStyle w:val="1"/>
        <w:spacing w:line="360" w:lineRule="auto"/>
        <w:rPr>
          <w:b/>
          <w:szCs w:val="28"/>
        </w:rPr>
      </w:pPr>
    </w:p>
    <w:p w:rsidR="00DD288A" w:rsidRDefault="00DD288A" w:rsidP="00DD288A">
      <w:pPr>
        <w:pStyle w:val="1"/>
        <w:spacing w:line="360" w:lineRule="auto"/>
        <w:rPr>
          <w:b/>
          <w:szCs w:val="28"/>
        </w:rPr>
      </w:pPr>
      <w:r>
        <w:rPr>
          <w:b/>
          <w:szCs w:val="28"/>
        </w:rPr>
        <w:t xml:space="preserve">Куратор направления: </w:t>
      </w:r>
      <w:r w:rsidRPr="00DD288A">
        <w:rPr>
          <w:szCs w:val="28"/>
        </w:rPr>
        <w:t>Максимова Л.А.</w:t>
      </w:r>
      <w:r>
        <w:rPr>
          <w:b/>
          <w:szCs w:val="28"/>
        </w:rPr>
        <w:t xml:space="preserve"> </w:t>
      </w:r>
    </w:p>
    <w:p w:rsidR="00DD288A" w:rsidRPr="00751CC7" w:rsidRDefault="00DD288A" w:rsidP="00DD288A">
      <w:pPr>
        <w:pStyle w:val="1"/>
        <w:spacing w:line="360" w:lineRule="auto"/>
        <w:rPr>
          <w:b/>
          <w:szCs w:val="28"/>
        </w:rPr>
      </w:pPr>
    </w:p>
    <w:p w:rsidR="00DD288A" w:rsidRDefault="00DD288A" w:rsidP="00DD28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51CC7">
        <w:rPr>
          <w:b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неурочная  деятельность  </w:t>
      </w:r>
      <w:r>
        <w:rPr>
          <w:sz w:val="28"/>
          <w:szCs w:val="28"/>
        </w:rPr>
        <w:t xml:space="preserve">в рамках реализации ФГОС НОО – это  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 </w:t>
      </w:r>
      <w:proofErr w:type="gramEnd"/>
    </w:p>
    <w:p w:rsidR="00DD288A" w:rsidRDefault="00DD288A" w:rsidP="00DD28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b/>
          <w:iCs/>
          <w:sz w:val="28"/>
          <w:szCs w:val="28"/>
        </w:rPr>
      </w:pPr>
      <w:r w:rsidRPr="00067B31">
        <w:rPr>
          <w:rFonts w:ascii="Times New Roman" w:eastAsia="TimesNewRomanPSMT" w:hAnsi="Times New Roman"/>
          <w:b/>
          <w:iCs/>
          <w:sz w:val="28"/>
          <w:szCs w:val="28"/>
        </w:rPr>
        <w:t xml:space="preserve">Список нормативно-правовых документов по организации внеурочной деятельности в рамках ФГОС НОО: </w:t>
      </w:r>
    </w:p>
    <w:p w:rsidR="00DD288A" w:rsidRDefault="00DD288A" w:rsidP="00DD288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РФ «Об образовании в Российской Федерации» от 29.12.2012г. №273-ФЗ. </w:t>
      </w:r>
    </w:p>
    <w:p w:rsidR="00DD288A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Закон </w:t>
      </w:r>
      <w:proofErr w:type="spellStart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ХМАО-Югры</w:t>
      </w:r>
      <w:proofErr w:type="spellEnd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«Об образовании </w:t>
      </w:r>
      <w:proofErr w:type="gramStart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Ханты-Мансийском автономном </w:t>
      </w:r>
      <w:proofErr w:type="spellStart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округе-Югре</w:t>
      </w:r>
      <w:proofErr w:type="spellEnd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» от 1 июля 2013 года №68-оз. </w:t>
      </w:r>
    </w:p>
    <w:p w:rsidR="00DD288A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МО</w:t>
      </w:r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от 6 октября 2009 г. № 373, зарегистрирован в Минюсте России 22 декабря 2009 г., регистрационный номер 17785);  </w:t>
      </w:r>
    </w:p>
    <w:p w:rsidR="00DD288A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Приказ </w:t>
      </w:r>
      <w:proofErr w:type="spellStart"/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>Минобрнауки</w:t>
      </w:r>
      <w:proofErr w:type="spellEnd"/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России от 26 ноября 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(з</w:t>
      </w:r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арегистрирован в Минюст России </w:t>
      </w:r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br/>
        <w:t>от 04 февраля 2011 г. N 19707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). </w:t>
      </w:r>
    </w:p>
    <w:p w:rsidR="00DD288A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Приказ </w:t>
      </w:r>
      <w:proofErr w:type="spellStart"/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>Минобрнауки</w:t>
      </w:r>
      <w:proofErr w:type="spellEnd"/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России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</w:t>
      </w:r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lastRenderedPageBreak/>
        <w:t xml:space="preserve">октября 2009 г. № 373» 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(з</w:t>
      </w:r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t>арегистрирован в Минюст России</w:t>
      </w:r>
      <w:r w:rsidRPr="00A15605">
        <w:rPr>
          <w:rFonts w:ascii="Times New Roman" w:eastAsia="TimesNewRomanPSMT" w:hAnsi="Times New Roman"/>
          <w:iCs/>
          <w:sz w:val="28"/>
          <w:szCs w:val="28"/>
          <w:lang w:eastAsia="ru-RU"/>
        </w:rPr>
        <w:br/>
        <w:t>от 12 декабря 2011 г.     N 22540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).</w:t>
      </w:r>
    </w:p>
    <w:p w:rsidR="00DD288A" w:rsidRPr="00E649DC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proofErr w:type="spellStart"/>
      <w:proofErr w:type="gramStart"/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>СанПиН</w:t>
      </w:r>
      <w:proofErr w:type="spellEnd"/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(29 декабря 2010 г. № 189, зарегистрированы в Минюсте России 3 марта 2011 г., регистрационный номер 19993)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с изменениями, внесенными постановлением Главного государственного санитарного врача РФ от 29 июля 2011г. №85 (зарегистрированы министерством юстиции РФ 15 декабря 2011г., регистрационный номер №22637)</w:t>
      </w:r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; </w:t>
      </w:r>
      <w:proofErr w:type="gramEnd"/>
    </w:p>
    <w:p w:rsidR="00DD288A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>Минобрнауки</w:t>
      </w:r>
      <w:proofErr w:type="spellEnd"/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России от 28 декабря 2010 г. № 2106, зарегистрированы в Минюсте России 2 февраля 2011 г.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, регистрационный номер 19676).</w:t>
      </w:r>
    </w:p>
    <w:p w:rsidR="00DD288A" w:rsidRDefault="00DD288A" w:rsidP="00DD288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воспитательной компоненты (письмо Министерства образования и науки от 13 мая 2013 года №ИП – 352/09)</w:t>
      </w:r>
    </w:p>
    <w:p w:rsidR="00DD288A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>Методическое письмо МО РФ № 03-296 от 12 мая 2011 года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DD288A" w:rsidRPr="0005578C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 (приложение к письму №030296). </w:t>
      </w:r>
    </w:p>
    <w:p w:rsidR="00DD288A" w:rsidRPr="00E649DC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ДОиМП</w:t>
      </w:r>
      <w:proofErr w:type="spellEnd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ХМАО-Югры</w:t>
      </w:r>
      <w:proofErr w:type="spellEnd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от 30.06.2010 №481 «</w:t>
      </w:r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О введении в действие федерального государственного  образовательного стандарта начального общего образования в образовательных учреждениях Ханты-Мансийского автономного округа – </w:t>
      </w:r>
      <w:proofErr w:type="spellStart"/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>Югры</w:t>
      </w:r>
      <w:proofErr w:type="spellEnd"/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». </w:t>
      </w:r>
    </w:p>
    <w:p w:rsidR="00DD288A" w:rsidRPr="00826059" w:rsidRDefault="00DD288A" w:rsidP="00DD288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Методическое письмо </w:t>
      </w:r>
      <w:proofErr w:type="spellStart"/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>ДОиМП</w:t>
      </w:r>
      <w:proofErr w:type="spellEnd"/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>ХМАО-Югры</w:t>
      </w:r>
      <w:proofErr w:type="spellEnd"/>
      <w:r w:rsidRPr="00E649D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«Об организации образовательного процесса в рамках ФГОС НОО» №6880/11 от 2.09.2011г. </w:t>
      </w:r>
    </w:p>
    <w:p w:rsidR="00DD288A" w:rsidRDefault="00DD288A" w:rsidP="00DD288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</w:p>
    <w:p w:rsidR="00DD288A" w:rsidRDefault="00DD288A" w:rsidP="00DD288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</w:p>
    <w:p w:rsidR="00DD288A" w:rsidRPr="0005578C" w:rsidRDefault="00DD288A" w:rsidP="00DD288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lastRenderedPageBreak/>
        <w:t xml:space="preserve">Методическое письмо </w:t>
      </w:r>
      <w:proofErr w:type="spellStart"/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>ДОиМП</w:t>
      </w:r>
      <w:proofErr w:type="spellEnd"/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>ХМАО-Югры</w:t>
      </w:r>
      <w:proofErr w:type="spellEnd"/>
      <w:r w:rsidRPr="0005578C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«Об организации образовательного процесса в рамках ФГОС НОО» №6880/11 от 2.09.2011г. </w:t>
      </w:r>
    </w:p>
    <w:p w:rsidR="00DD288A" w:rsidRPr="00751CC7" w:rsidRDefault="00DD288A" w:rsidP="00DD288A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751CC7">
        <w:rPr>
          <w:b/>
          <w:sz w:val="28"/>
          <w:szCs w:val="28"/>
        </w:rPr>
        <w:t>Внеурочная деятельность в начальн</w:t>
      </w:r>
      <w:r>
        <w:rPr>
          <w:b/>
          <w:sz w:val="28"/>
          <w:szCs w:val="28"/>
        </w:rPr>
        <w:t>ых</w:t>
      </w:r>
      <w:r w:rsidRPr="00751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классах</w:t>
      </w:r>
      <w:r w:rsidRPr="00751CC7">
        <w:rPr>
          <w:b/>
          <w:sz w:val="28"/>
          <w:szCs w:val="28"/>
        </w:rPr>
        <w:t xml:space="preserve"> направлена на решение следующих задач: </w:t>
      </w:r>
    </w:p>
    <w:p w:rsidR="00DD288A" w:rsidRDefault="00DD288A" w:rsidP="00DD288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личности школьника; для </w:t>
      </w:r>
      <w:r w:rsidRPr="00DD532D">
        <w:rPr>
          <w:sz w:val="28"/>
          <w:szCs w:val="28"/>
        </w:rPr>
        <w:t xml:space="preserve"> духовно-нравственно</w:t>
      </w:r>
      <w:r>
        <w:rPr>
          <w:sz w:val="28"/>
          <w:szCs w:val="28"/>
        </w:rPr>
        <w:t>го</w:t>
      </w:r>
      <w:r w:rsidRPr="00DD532D">
        <w:rPr>
          <w:sz w:val="28"/>
          <w:szCs w:val="28"/>
        </w:rPr>
        <w:t xml:space="preserve"> и патриотическо</w:t>
      </w:r>
      <w:r>
        <w:rPr>
          <w:sz w:val="28"/>
          <w:szCs w:val="28"/>
        </w:rPr>
        <w:t>го</w:t>
      </w:r>
      <w:r w:rsidRPr="00DD532D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Pr="00DD532D">
        <w:rPr>
          <w:sz w:val="28"/>
          <w:szCs w:val="28"/>
        </w:rPr>
        <w:t xml:space="preserve">  обучающихся</w:t>
      </w:r>
      <w:r>
        <w:rPr>
          <w:sz w:val="28"/>
          <w:szCs w:val="28"/>
        </w:rPr>
        <w:t>;</w:t>
      </w:r>
      <w:r w:rsidRPr="00DD532D">
        <w:rPr>
          <w:sz w:val="28"/>
          <w:szCs w:val="28"/>
        </w:rPr>
        <w:t xml:space="preserve"> </w:t>
      </w:r>
    </w:p>
    <w:p w:rsidR="00DD288A" w:rsidRDefault="00DD288A" w:rsidP="00DD288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благоприятной адаптации ребенка в школе; </w:t>
      </w:r>
    </w:p>
    <w:p w:rsidR="00DD288A" w:rsidRDefault="00DD288A" w:rsidP="00DD288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учебной нагрузки учащихся; </w:t>
      </w:r>
    </w:p>
    <w:p w:rsidR="00DD288A" w:rsidRDefault="00DD288A" w:rsidP="00DD288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и практическое использование отдельных аспектов содержания программ учебных предметов, курсов; </w:t>
      </w:r>
    </w:p>
    <w:p w:rsidR="00DD288A" w:rsidRPr="00DD532D" w:rsidRDefault="00DD288A" w:rsidP="00DD288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D532D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 xml:space="preserve"> </w:t>
      </w:r>
      <w:r w:rsidRPr="00DD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 школьника, формирование правил здорового и безопасного образа жизни; </w:t>
      </w:r>
    </w:p>
    <w:p w:rsidR="00DD288A" w:rsidRDefault="00DD288A" w:rsidP="00DD288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младшего школьника. </w:t>
      </w:r>
    </w:p>
    <w:p w:rsidR="00DD288A" w:rsidRDefault="00DD288A" w:rsidP="00DD288A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</w:p>
    <w:p w:rsidR="00DD288A" w:rsidRDefault="00DD288A" w:rsidP="00DD28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51CC7">
        <w:rPr>
          <w:b/>
          <w:sz w:val="28"/>
          <w:szCs w:val="28"/>
        </w:rPr>
        <w:t>Направления внеурочной деятельности</w:t>
      </w:r>
      <w:r>
        <w:rPr>
          <w:b/>
          <w:sz w:val="28"/>
          <w:szCs w:val="28"/>
        </w:rPr>
        <w:t xml:space="preserve"> (в соответствии с ФГОС)</w:t>
      </w:r>
      <w:r w:rsidRPr="00751CC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общекультурное. </w:t>
      </w:r>
    </w:p>
    <w:p w:rsidR="00DD288A" w:rsidRDefault="00DD288A" w:rsidP="00DD288A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</w:p>
    <w:p w:rsidR="00DD288A" w:rsidRDefault="00DD288A" w:rsidP="00DD28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51CC7">
        <w:rPr>
          <w:b/>
          <w:sz w:val="28"/>
          <w:szCs w:val="28"/>
        </w:rPr>
        <w:t>Формы организации внеурочной деятельности:</w:t>
      </w:r>
      <w:r>
        <w:rPr>
          <w:sz w:val="28"/>
          <w:szCs w:val="28"/>
        </w:rPr>
        <w:t xml:space="preserve"> экскурсии, кружки, секции, круглые столы, конференции, индивидуально-групповые занятия,  диспуты, олимпиады, соревнования, поисковые и научные исследования, клубы, общественно полезные практики и пр.  </w:t>
      </w:r>
      <w:proofErr w:type="gramEnd"/>
    </w:p>
    <w:p w:rsidR="00DD288A" w:rsidRPr="00255177" w:rsidRDefault="00DD288A" w:rsidP="00DD288A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255177">
        <w:rPr>
          <w:b/>
          <w:sz w:val="28"/>
          <w:szCs w:val="28"/>
        </w:rPr>
        <w:t xml:space="preserve">Основные принципы организации внеурочной деятельности МБОУ «СОКШ №4»: </w:t>
      </w:r>
    </w:p>
    <w:p w:rsidR="00DD288A" w:rsidRDefault="00DD288A" w:rsidP="00DD288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возрастным особенностям учащихся;</w:t>
      </w:r>
    </w:p>
    <w:p w:rsidR="00DD288A" w:rsidRDefault="00DD288A" w:rsidP="00DD288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технологий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деятельности; </w:t>
      </w:r>
    </w:p>
    <w:p w:rsidR="00DD288A" w:rsidRDefault="00DD288A" w:rsidP="00DD288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опора на ценности воспитательной системы школы; </w:t>
      </w:r>
    </w:p>
    <w:p w:rsidR="00DD288A" w:rsidRDefault="00DD288A" w:rsidP="00DD288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вариативность выбора. </w:t>
      </w:r>
    </w:p>
    <w:p w:rsidR="00DD288A" w:rsidRPr="00751CC7" w:rsidRDefault="00DD288A" w:rsidP="00DD28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51CC7">
        <w:rPr>
          <w:sz w:val="28"/>
          <w:szCs w:val="28"/>
        </w:rPr>
        <w:lastRenderedPageBreak/>
        <w:t>Для организации внеурочной деятельности в МБОУ «СОКШ №4» используется</w:t>
      </w:r>
      <w:r w:rsidRPr="00751CC7">
        <w:rPr>
          <w:b/>
          <w:sz w:val="28"/>
          <w:szCs w:val="28"/>
        </w:rPr>
        <w:t xml:space="preserve"> оптимизационная модель </w:t>
      </w:r>
      <w:r w:rsidRPr="00751CC7">
        <w:rPr>
          <w:sz w:val="28"/>
          <w:szCs w:val="28"/>
        </w:rPr>
        <w:t>(на основе оптимизации всех внутренних ресурсо</w:t>
      </w:r>
      <w:r>
        <w:rPr>
          <w:sz w:val="28"/>
          <w:szCs w:val="28"/>
        </w:rPr>
        <w:t xml:space="preserve">в образовательного учреждения).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Преимущества оптимизационной модели состоят в создании единого образовательного и методического пространства в образовательной </w:t>
      </w:r>
      <w:proofErr w:type="spellStart"/>
      <w:r>
        <w:rPr>
          <w:color w:val="auto"/>
          <w:sz w:val="28"/>
          <w:szCs w:val="28"/>
        </w:rPr>
        <w:t>организациии</w:t>
      </w:r>
      <w:proofErr w:type="spellEnd"/>
      <w:r>
        <w:rPr>
          <w:color w:val="auto"/>
          <w:sz w:val="28"/>
          <w:szCs w:val="28"/>
        </w:rPr>
        <w:t xml:space="preserve">, содержательном и организационном единстве всех его структурных подразделений. </w:t>
      </w:r>
      <w:proofErr w:type="gramEnd"/>
    </w:p>
    <w:p w:rsidR="00DD288A" w:rsidRDefault="00DD288A" w:rsidP="00DD288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реализации внеурочной деятельности принимают участие все педагогические работники  МБОУ «СОКШ №4» (учителя, воспитатели кадетских классов, педагог-организатор, учитель-логопед, социальный педагог, педагоги дополнительного образования, библиотекарь).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Координирующую роль в организации внеурочной деятельности выполняет  классный руководитель, который организует образовательный процесс, оптимальный для развития личности учащихся, организует социально значимую, творческую деятельность учащихся, выстраивает модель взаимодействия с другими педагогическими работниками, работающими с классом, отслеживает включенность каждого ребенка в различные формы внеурочной деятельности.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D0FD1">
        <w:rPr>
          <w:color w:val="auto"/>
          <w:sz w:val="28"/>
          <w:szCs w:val="28"/>
        </w:rPr>
        <w:t xml:space="preserve">Внеурочная деятельность МБОУ «СОКШ №4» представлена  рядом программ с учетом познавательных интересов младших школьников, их индивидуальных потребностей, а также </w:t>
      </w:r>
      <w:r>
        <w:rPr>
          <w:color w:val="auto"/>
          <w:sz w:val="28"/>
          <w:szCs w:val="28"/>
        </w:rPr>
        <w:t xml:space="preserve">с учетом </w:t>
      </w:r>
      <w:r w:rsidRPr="007D0FD1">
        <w:rPr>
          <w:color w:val="auto"/>
          <w:sz w:val="28"/>
          <w:szCs w:val="28"/>
        </w:rPr>
        <w:t>специфик</w:t>
      </w:r>
      <w:r>
        <w:rPr>
          <w:color w:val="auto"/>
          <w:sz w:val="28"/>
          <w:szCs w:val="28"/>
        </w:rPr>
        <w:t>и</w:t>
      </w:r>
      <w:r w:rsidRPr="007D0FD1">
        <w:rPr>
          <w:color w:val="auto"/>
          <w:sz w:val="28"/>
          <w:szCs w:val="28"/>
        </w:rPr>
        <w:t xml:space="preserve"> кадетской школы.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Формы организации внеурочной деятельности: кружки и секции, клубы по интересам, дистанционный марафон знаний, экскурсии, праздники, развивающие занятия. </w:t>
      </w:r>
    </w:p>
    <w:p w:rsidR="00DD288A" w:rsidRDefault="00DD288A" w:rsidP="00DD288A">
      <w:pPr>
        <w:pStyle w:val="Default"/>
        <w:spacing w:after="200" w:line="276" w:lineRule="auto"/>
        <w:jc w:val="both"/>
        <w:rPr>
          <w:b/>
          <w:color w:val="auto"/>
          <w:sz w:val="20"/>
          <w:szCs w:val="20"/>
        </w:rPr>
        <w:sectPr w:rsidR="00DD288A" w:rsidSect="00955D3F">
          <w:pgSz w:w="11906" w:h="16838"/>
          <w:pgMar w:top="567" w:right="851" w:bottom="425" w:left="1701" w:header="709" w:footer="709" w:gutter="0"/>
          <w:cols w:space="708"/>
          <w:docGrid w:linePitch="360"/>
        </w:sect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561"/>
        <w:gridCol w:w="282"/>
        <w:gridCol w:w="2552"/>
        <w:gridCol w:w="2268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</w:tblGrid>
      <w:tr w:rsidR="00DD288A" w:rsidRPr="007D0FD1" w:rsidTr="00D45D2F">
        <w:tc>
          <w:tcPr>
            <w:tcW w:w="184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lastRenderedPageBreak/>
              <w:t xml:space="preserve">Направление </w:t>
            </w: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Формы ВД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 xml:space="preserve">Название 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Кто проводит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1а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1к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1к1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2а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2к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2к1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3а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3к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3к1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4а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4к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b/>
                <w:color w:val="auto"/>
                <w:sz w:val="22"/>
                <w:szCs w:val="22"/>
              </w:rPr>
              <w:t>4к1</w:t>
            </w:r>
          </w:p>
        </w:tc>
      </w:tr>
      <w:tr w:rsidR="00DD288A" w:rsidRPr="007D0FD1" w:rsidTr="00D45D2F">
        <w:tc>
          <w:tcPr>
            <w:tcW w:w="1842" w:type="dxa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Спортивно-оздоровительное </w:t>
            </w:r>
          </w:p>
        </w:tc>
        <w:tc>
          <w:tcPr>
            <w:tcW w:w="1843" w:type="dxa"/>
            <w:gridSpan w:val="2"/>
            <w:vMerge w:val="restart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Кружки и секции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Дзюдо 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ОФП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Учитель физической культуры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Клубы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Клуб любителей подвижных игр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Педагог-организатор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Тренинги (с использованием возможности </w:t>
            </w:r>
            <w:proofErr w:type="spellStart"/>
            <w:r w:rsidRPr="00B02F8A">
              <w:rPr>
                <w:color w:val="auto"/>
                <w:sz w:val="22"/>
                <w:szCs w:val="22"/>
              </w:rPr>
              <w:t>автогородка</w:t>
            </w:r>
            <w:proofErr w:type="spellEnd"/>
            <w:r w:rsidRPr="00B02F8A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«Азбука безопасности»</w:t>
            </w:r>
          </w:p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прогр</w:t>
            </w:r>
            <w:r>
              <w:rPr>
                <w:color w:val="auto"/>
                <w:sz w:val="22"/>
                <w:szCs w:val="22"/>
              </w:rPr>
              <w:t xml:space="preserve">амма «Все цвета, </w:t>
            </w:r>
            <w:proofErr w:type="gramStart"/>
            <w:r>
              <w:rPr>
                <w:color w:val="auto"/>
                <w:sz w:val="22"/>
                <w:szCs w:val="22"/>
              </w:rPr>
              <w:t>кроме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черного»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Классный руководитель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Духовно-нравственное </w:t>
            </w:r>
          </w:p>
        </w:tc>
        <w:tc>
          <w:tcPr>
            <w:tcW w:w="1843" w:type="dxa"/>
            <w:gridSpan w:val="2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Кружки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«В мире книг»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«Мир музея»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«Мой край»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Клубы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«Уроки нравственности»</w:t>
            </w:r>
          </w:p>
        </w:tc>
        <w:tc>
          <w:tcPr>
            <w:tcW w:w="2268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Библиотекарь </w:t>
            </w:r>
          </w:p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Классный руководитель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Экскурсии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В соответствии годовым с планом (приложение к программе)</w:t>
            </w:r>
            <w:proofErr w:type="gramEnd"/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Классный руководитель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</w:tr>
      <w:tr w:rsidR="00DD288A" w:rsidTr="00D45D2F">
        <w:tc>
          <w:tcPr>
            <w:tcW w:w="1842" w:type="dxa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Социальное </w:t>
            </w: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Кружки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«Основы правовых знаний»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Групповые занятия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«Полезные привычки»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Социальный педагог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Социальная практика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Реализация социально-значимого дела класса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Классный руководитель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тренинги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 «Я – кадет»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Классный руководитель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B02F8A">
              <w:rPr>
                <w:color w:val="auto"/>
                <w:sz w:val="22"/>
                <w:szCs w:val="22"/>
              </w:rPr>
              <w:t>Общеинтеллектуальное</w:t>
            </w:r>
            <w:proofErr w:type="spellEnd"/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Кружки 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«Пифагор» 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«Знатоки русского языка»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Шахматы 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«Мир ЛЕГО»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Групповые занятия и тренинги</w:t>
            </w: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«Основы правильной речи»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Логопед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«Юные умники и умницы» 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Марафон знаний (участие в дистанционных </w:t>
            </w:r>
            <w:r w:rsidRPr="00B02F8A">
              <w:rPr>
                <w:color w:val="auto"/>
                <w:sz w:val="22"/>
                <w:szCs w:val="22"/>
              </w:rPr>
              <w:lastRenderedPageBreak/>
              <w:t xml:space="preserve">олимпиадах, подготовка к олимпиадам).  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lastRenderedPageBreak/>
              <w:t xml:space="preserve">Классный </w:t>
            </w:r>
            <w:r w:rsidRPr="00B02F8A">
              <w:rPr>
                <w:color w:val="auto"/>
                <w:sz w:val="22"/>
                <w:szCs w:val="22"/>
              </w:rPr>
              <w:lastRenderedPageBreak/>
              <w:t xml:space="preserve">руководитель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lastRenderedPageBreak/>
              <w:t xml:space="preserve">Общекультурное </w:t>
            </w:r>
          </w:p>
        </w:tc>
        <w:tc>
          <w:tcPr>
            <w:tcW w:w="1561" w:type="dxa"/>
            <w:vMerge w:val="restart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Кружки</w:t>
            </w:r>
          </w:p>
        </w:tc>
        <w:tc>
          <w:tcPr>
            <w:tcW w:w="2834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«В мире танца»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DD288A" w:rsidTr="00D45D2F">
        <w:trPr>
          <w:trHeight w:val="200"/>
        </w:trPr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«Хоров</w:t>
            </w:r>
            <w:r>
              <w:rPr>
                <w:color w:val="auto"/>
                <w:sz w:val="22"/>
                <w:szCs w:val="22"/>
              </w:rPr>
              <w:t>ое пение</w:t>
            </w:r>
            <w:r w:rsidRPr="00B02F8A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Педагог </w:t>
            </w:r>
            <w:proofErr w:type="gramStart"/>
            <w:r w:rsidRPr="00B02F8A">
              <w:rPr>
                <w:color w:val="auto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rPr>
          <w:trHeight w:val="200"/>
        </w:trPr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Клубы </w:t>
            </w:r>
          </w:p>
        </w:tc>
        <w:tc>
          <w:tcPr>
            <w:tcW w:w="2834" w:type="dxa"/>
            <w:gridSpan w:val="2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«Любители музыки»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Педагог-организатор </w:t>
            </w:r>
          </w:p>
        </w:tc>
        <w:tc>
          <w:tcPr>
            <w:tcW w:w="602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2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03" w:type="dxa"/>
          </w:tcPr>
          <w:p w:rsidR="00DD28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D288A" w:rsidTr="00D45D2F">
        <w:tc>
          <w:tcPr>
            <w:tcW w:w="1842" w:type="dxa"/>
            <w:vMerge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Праздники, конкурсы, конференции</w:t>
            </w:r>
          </w:p>
        </w:tc>
        <w:tc>
          <w:tcPr>
            <w:tcW w:w="2268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Классный руководитель, педагог-организатор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DD288A" w:rsidTr="00D45D2F">
        <w:tc>
          <w:tcPr>
            <w:tcW w:w="184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663" w:type="dxa"/>
            <w:gridSpan w:val="4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 xml:space="preserve">ВСЕГО (возможностей для выбора): 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3</w:t>
            </w:r>
            <w:r w:rsidRPr="00B02F8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5,5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2F8A">
              <w:rPr>
                <w:color w:val="auto"/>
                <w:sz w:val="22"/>
                <w:szCs w:val="22"/>
              </w:rPr>
              <w:t>17</w:t>
            </w:r>
            <w:r>
              <w:rPr>
                <w:color w:val="auto"/>
                <w:sz w:val="22"/>
                <w:szCs w:val="22"/>
              </w:rPr>
              <w:t>,5</w:t>
            </w:r>
          </w:p>
        </w:tc>
        <w:tc>
          <w:tcPr>
            <w:tcW w:w="602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603" w:type="dxa"/>
          </w:tcPr>
          <w:p w:rsidR="00DD288A" w:rsidRPr="00B02F8A" w:rsidRDefault="00DD288A" w:rsidP="00D45D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</w:tr>
    </w:tbl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охвата учащихся внеурочной деятельностью учащихся __________ класса  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6"/>
        <w:gridCol w:w="459"/>
        <w:gridCol w:w="459"/>
        <w:gridCol w:w="556"/>
        <w:gridCol w:w="563"/>
        <w:gridCol w:w="563"/>
        <w:gridCol w:w="551"/>
        <w:gridCol w:w="552"/>
        <w:gridCol w:w="588"/>
        <w:gridCol w:w="459"/>
        <w:gridCol w:w="531"/>
        <w:gridCol w:w="459"/>
        <w:gridCol w:w="459"/>
        <w:gridCol w:w="459"/>
        <w:gridCol w:w="694"/>
        <w:gridCol w:w="459"/>
        <w:gridCol w:w="670"/>
        <w:gridCol w:w="459"/>
        <w:gridCol w:w="391"/>
        <w:gridCol w:w="531"/>
        <w:gridCol w:w="461"/>
        <w:gridCol w:w="498"/>
        <w:gridCol w:w="460"/>
        <w:gridCol w:w="602"/>
        <w:gridCol w:w="708"/>
        <w:gridCol w:w="851"/>
      </w:tblGrid>
      <w:tr w:rsidR="00DD288A" w:rsidRPr="00B02F8A" w:rsidTr="00D45D2F">
        <w:tc>
          <w:tcPr>
            <w:tcW w:w="2826" w:type="dxa"/>
            <w:vMerge w:val="restart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14079">
              <w:rPr>
                <w:color w:val="auto"/>
              </w:rPr>
              <w:t xml:space="preserve">ФИ ученика </w:t>
            </w:r>
          </w:p>
        </w:tc>
        <w:tc>
          <w:tcPr>
            <w:tcW w:w="11883" w:type="dxa"/>
            <w:gridSpan w:val="23"/>
            <w:shd w:val="clear" w:color="auto" w:fill="auto"/>
          </w:tcPr>
          <w:p w:rsidR="00DD288A" w:rsidRPr="00E14079" w:rsidRDefault="00DD288A" w:rsidP="00D45D2F">
            <w:pPr>
              <w:pStyle w:val="Default"/>
              <w:jc w:val="center"/>
              <w:rPr>
                <w:color w:val="auto"/>
              </w:rPr>
            </w:pPr>
            <w:r w:rsidRPr="00E14079">
              <w:rPr>
                <w:color w:val="auto"/>
              </w:rPr>
              <w:t>Название форм внеурочной деятельности (в рамках школы)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</w:rPr>
            </w:pPr>
            <w:r w:rsidRPr="00E14079">
              <w:rPr>
                <w:color w:val="auto"/>
              </w:rPr>
              <w:t xml:space="preserve">Занятость вне школы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</w:rPr>
            </w:pPr>
            <w:r w:rsidRPr="00E14079">
              <w:rPr>
                <w:color w:val="auto"/>
              </w:rPr>
              <w:t xml:space="preserve">Общее количество часов </w:t>
            </w:r>
          </w:p>
        </w:tc>
      </w:tr>
      <w:tr w:rsidR="00DD288A" w:rsidRPr="00B02F8A" w:rsidTr="00D45D2F">
        <w:trPr>
          <w:cantSplit/>
          <w:trHeight w:val="2075"/>
        </w:trPr>
        <w:tc>
          <w:tcPr>
            <w:tcW w:w="2826" w:type="dxa"/>
            <w:vMerge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E14079">
              <w:rPr>
                <w:color w:val="auto"/>
                <w:sz w:val="20"/>
                <w:szCs w:val="20"/>
              </w:rPr>
              <w:t>Офп</w:t>
            </w:r>
            <w:proofErr w:type="spellEnd"/>
            <w:r w:rsidRPr="00E1407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Дзюдо 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Клуб любителей подвижных игр</w:t>
            </w:r>
          </w:p>
        </w:tc>
        <w:tc>
          <w:tcPr>
            <w:tcW w:w="563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«Азбука безопасности»</w:t>
            </w:r>
          </w:p>
        </w:tc>
        <w:tc>
          <w:tcPr>
            <w:tcW w:w="563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«В мире книг»</w:t>
            </w:r>
          </w:p>
        </w:tc>
        <w:tc>
          <w:tcPr>
            <w:tcW w:w="551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«Мой край»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«Мир музея» 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«Уроки нравственности»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 xml:space="preserve">Экскурсии 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 xml:space="preserve">Социальные практики, проекты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 xml:space="preserve">«Я – кадет»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ОПЗ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Полезные привычки</w:t>
            </w:r>
          </w:p>
        </w:tc>
        <w:tc>
          <w:tcPr>
            <w:tcW w:w="694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«Основы правильной речи»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«Пифагор»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 xml:space="preserve">«Знатоки русского языка»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>Шахматы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 xml:space="preserve">Марафон знаний 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правильной речи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Мир ЛЕГО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 xml:space="preserve">В мире танца </w:t>
            </w:r>
          </w:p>
        </w:tc>
        <w:tc>
          <w:tcPr>
            <w:tcW w:w="460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 w:rsidRPr="00E14079">
              <w:rPr>
                <w:color w:val="auto"/>
                <w:sz w:val="20"/>
                <w:szCs w:val="20"/>
              </w:rPr>
              <w:t xml:space="preserve">Хоровая студия 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DD288A" w:rsidRPr="00E14079" w:rsidRDefault="00DD288A" w:rsidP="00D45D2F">
            <w:pPr>
              <w:pStyle w:val="Default"/>
              <w:ind w:left="113" w:right="11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Клуб любителей музыки</w:t>
            </w:r>
          </w:p>
        </w:tc>
        <w:tc>
          <w:tcPr>
            <w:tcW w:w="708" w:type="dxa"/>
            <w:vMerge/>
            <w:shd w:val="clear" w:color="auto" w:fill="auto"/>
          </w:tcPr>
          <w:p w:rsidR="00DD288A" w:rsidRPr="00E14079" w:rsidRDefault="00DD288A" w:rsidP="00D45D2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288A" w:rsidRPr="00E14079" w:rsidRDefault="00DD288A" w:rsidP="00D45D2F">
            <w:pPr>
              <w:pStyle w:val="Default"/>
              <w:jc w:val="both"/>
              <w:rPr>
                <w:color w:val="auto"/>
              </w:rPr>
            </w:pPr>
          </w:p>
        </w:tc>
      </w:tr>
      <w:tr w:rsidR="00DD288A" w:rsidRPr="00E14079" w:rsidTr="00D45D2F">
        <w:tc>
          <w:tcPr>
            <w:tcW w:w="2826" w:type="dxa"/>
            <w:shd w:val="clear" w:color="auto" w:fill="auto"/>
          </w:tcPr>
          <w:p w:rsidR="00DD288A" w:rsidRPr="00E14079" w:rsidRDefault="00DD288A" w:rsidP="00DD288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8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94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7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9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9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0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DD288A" w:rsidRPr="00B02F8A" w:rsidTr="00D45D2F">
        <w:tc>
          <w:tcPr>
            <w:tcW w:w="2826" w:type="dxa"/>
            <w:shd w:val="clear" w:color="auto" w:fill="auto"/>
          </w:tcPr>
          <w:p w:rsidR="00DD288A" w:rsidRPr="00E14079" w:rsidRDefault="00DD288A" w:rsidP="00DD288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8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94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7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9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9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0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DD288A" w:rsidRPr="00B02F8A" w:rsidTr="00D45D2F">
        <w:tc>
          <w:tcPr>
            <w:tcW w:w="2826" w:type="dxa"/>
            <w:shd w:val="clear" w:color="auto" w:fill="auto"/>
          </w:tcPr>
          <w:p w:rsidR="00DD288A" w:rsidRPr="00E14079" w:rsidRDefault="00DD288A" w:rsidP="00DD288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8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94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7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9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9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0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DD288A" w:rsidRPr="00B02F8A" w:rsidTr="00D45D2F">
        <w:tc>
          <w:tcPr>
            <w:tcW w:w="2826" w:type="dxa"/>
            <w:shd w:val="clear" w:color="auto" w:fill="auto"/>
          </w:tcPr>
          <w:p w:rsidR="00DD288A" w:rsidRPr="00E14079" w:rsidRDefault="00DD288A" w:rsidP="00DD288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8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94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7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9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9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0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DD288A" w:rsidRPr="00B02F8A" w:rsidTr="00D45D2F">
        <w:tc>
          <w:tcPr>
            <w:tcW w:w="2826" w:type="dxa"/>
            <w:shd w:val="clear" w:color="auto" w:fill="auto"/>
          </w:tcPr>
          <w:p w:rsidR="00DD288A" w:rsidRPr="00E14079" w:rsidRDefault="00DD288A" w:rsidP="00DD288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63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5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8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94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7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59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9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53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9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60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602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:rsidR="00DD288A" w:rsidRPr="00E14079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  <w:sectPr w:rsidR="00DD288A" w:rsidSect="008B7C2C">
          <w:pgSz w:w="16838" w:h="11906" w:orient="landscape"/>
          <w:pgMar w:top="993" w:right="567" w:bottom="851" w:left="425" w:header="709" w:footer="709" w:gutter="0"/>
          <w:cols w:space="708"/>
          <w:docGrid w:linePitch="360"/>
        </w:sectPr>
      </w:pP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таблице представлено общее количество часов внеурочной деятельности для выбора по каждому классу. Спектр предложенных форм внеурочной деятельности позволяет обеспечить необходимое количество часов для каждого ребенка. С целью предотвращения перегрузки ребенка, классный руководитель составляет индивидуальный план внеурочной деятельности каждого ученика, с учетом посещения им учреждений дополнительного образования вне школы.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Такие формы внеурочной деятельности, как кружки и секции, реализуются на базе школьного отделения дополнительного образования </w:t>
      </w:r>
      <w:r w:rsidRPr="00751035">
        <w:rPr>
          <w:sz w:val="28"/>
          <w:szCs w:val="28"/>
        </w:rPr>
        <w:t>(приложение №2 к лицензии № А304068).</w:t>
      </w:r>
      <w:r>
        <w:rPr>
          <w:sz w:val="28"/>
          <w:szCs w:val="28"/>
        </w:rPr>
        <w:t xml:space="preserve">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Такие формы внеурочной деятельности, как индивидуально-групповые занятия, экскурсии, тренинги, олимпиады, клубы, конкурсы, праздники и социальные практики, реализуются за счет деятельности воспитателей кадетских классов,   классных руководителей, учителя-логопеда, социального педагога, библиотекаря и педагога-организатора. </w:t>
      </w:r>
      <w:proofErr w:type="gramEnd"/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кружков обеспечена рабочими программами дополнительного образования. </w:t>
      </w:r>
    </w:p>
    <w:p w:rsidR="00DD288A" w:rsidRPr="00854735" w:rsidRDefault="00DD288A" w:rsidP="00DD288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54735">
        <w:rPr>
          <w:color w:val="auto"/>
          <w:sz w:val="28"/>
          <w:szCs w:val="28"/>
        </w:rPr>
        <w:t xml:space="preserve">Деятельность клубов обеспечена </w:t>
      </w:r>
      <w:r>
        <w:rPr>
          <w:color w:val="auto"/>
          <w:sz w:val="28"/>
          <w:szCs w:val="28"/>
        </w:rPr>
        <w:t>планом работы, методическими материалами</w:t>
      </w:r>
      <w:r w:rsidRPr="00854735">
        <w:rPr>
          <w:color w:val="auto"/>
          <w:sz w:val="28"/>
          <w:szCs w:val="28"/>
        </w:rPr>
        <w:t xml:space="preserve">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Тренинги, экскурсии, олимпиады, конкурсы, праздники организуются в соответствии с планом по каждому из направлений.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составляется паспорт реализации социально-значимого дела (с указанием деятельности на каждую неделю). </w:t>
      </w:r>
    </w:p>
    <w:p w:rsidR="00DD288A" w:rsidRDefault="00DD288A" w:rsidP="00DD288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содержание всех программ и планов отражает специфику работы кадетской школы, как школы, реализующей задачи гражданско-патриотического воспитания. </w:t>
      </w:r>
    </w:p>
    <w:p w:rsidR="00DD288A" w:rsidRDefault="00DD288A" w:rsidP="00DD288A">
      <w:pPr>
        <w:pStyle w:val="Default"/>
        <w:spacing w:line="360" w:lineRule="auto"/>
        <w:ind w:left="1080"/>
        <w:jc w:val="center"/>
        <w:rPr>
          <w:b/>
          <w:sz w:val="28"/>
          <w:szCs w:val="28"/>
        </w:rPr>
      </w:pPr>
      <w:r w:rsidRPr="0077769A">
        <w:rPr>
          <w:b/>
          <w:sz w:val="28"/>
          <w:szCs w:val="28"/>
        </w:rPr>
        <w:t>План-график экскурсий на год (примерный, с учетом специфики кадетской школы).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в школьный музей (1 раз в четверть в соответствии с планом работы музея).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Экскурсия в музей реки Оби.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в городской краеведческий музей.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в учреждения культуры города (кукольный театр, МЦ «Юность»,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 xml:space="preserve">», «Метаморфоза»).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в городскую библиотеку (1 раз в четверть в соответствии с тематикой экскурсий).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в </w:t>
      </w:r>
      <w:proofErr w:type="spellStart"/>
      <w:r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 xml:space="preserve"> (1 раз в четверть).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в клуб фронтовых друзей (1 раз в четверть).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по городу «Мой родной город» (1 класс), «Знакомимся с достопримечательностями» (2 класс), «Памятники – хранители истории» (3 класс).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в клуб общества старожилов (2 раза в год).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в ДОСААФ.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в пожарную часть.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учреждения дополнительного образования: ДМШ имени В.В. Андреева, школа искусств, «Поиск», ДДТ и пр.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в центр национальных культур.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и походы  по родному краю. </w:t>
      </w:r>
    </w:p>
    <w:p w:rsidR="00DD288A" w:rsidRDefault="00DD288A" w:rsidP="00DD288A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Прогулки «В гостях у природы». </w:t>
      </w:r>
    </w:p>
    <w:p w:rsidR="00DD288A" w:rsidRPr="0077769A" w:rsidRDefault="00DD288A" w:rsidP="00DD288A">
      <w:pPr>
        <w:pStyle w:val="Default"/>
        <w:spacing w:line="360" w:lineRule="auto"/>
        <w:jc w:val="both"/>
        <w:rPr>
          <w:sz w:val="28"/>
          <w:szCs w:val="28"/>
        </w:rPr>
      </w:pPr>
    </w:p>
    <w:p w:rsidR="00DD288A" w:rsidRPr="00B20E62" w:rsidRDefault="00DD288A" w:rsidP="00DD288A">
      <w:pPr>
        <w:pStyle w:val="Default"/>
        <w:spacing w:line="360" w:lineRule="auto"/>
        <w:ind w:left="1080"/>
        <w:jc w:val="center"/>
        <w:rPr>
          <w:b/>
          <w:sz w:val="28"/>
          <w:szCs w:val="28"/>
        </w:rPr>
      </w:pPr>
      <w:r w:rsidRPr="00B20E62">
        <w:rPr>
          <w:b/>
          <w:sz w:val="28"/>
          <w:szCs w:val="28"/>
        </w:rPr>
        <w:t>Программа марафона знаний.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284"/>
        <w:gridCol w:w="2126"/>
        <w:gridCol w:w="82"/>
        <w:gridCol w:w="1512"/>
        <w:gridCol w:w="1914"/>
      </w:tblGrid>
      <w:tr w:rsidR="00DD288A" w:rsidRPr="00CD1115" w:rsidTr="00D45D2F">
        <w:tc>
          <w:tcPr>
            <w:tcW w:w="817" w:type="dxa"/>
          </w:tcPr>
          <w:p w:rsidR="00DD288A" w:rsidRPr="00CD1115" w:rsidRDefault="00DD288A" w:rsidP="00D45D2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D111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</w:tcPr>
          <w:p w:rsidR="00DD288A" w:rsidRPr="00CD1115" w:rsidRDefault="00DD288A" w:rsidP="00D45D2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D1115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DD288A" w:rsidRPr="00CD1115" w:rsidRDefault="00DD288A" w:rsidP="00D45D2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D1115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594" w:type="dxa"/>
            <w:gridSpan w:val="2"/>
          </w:tcPr>
          <w:p w:rsidR="00DD288A" w:rsidRPr="00CD1115" w:rsidRDefault="00DD288A" w:rsidP="00D45D2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D1115"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1914" w:type="dxa"/>
          </w:tcPr>
          <w:p w:rsidR="00DD288A" w:rsidRPr="00CD1115" w:rsidRDefault="00DD288A" w:rsidP="00D45D2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D1115">
              <w:rPr>
                <w:sz w:val="28"/>
                <w:szCs w:val="28"/>
              </w:rPr>
              <w:t xml:space="preserve">Адрес </w:t>
            </w:r>
          </w:p>
        </w:tc>
      </w:tr>
      <w:tr w:rsidR="00DD288A" w:rsidRPr="00CD1115" w:rsidTr="00D45D2F">
        <w:tc>
          <w:tcPr>
            <w:tcW w:w="9570" w:type="dxa"/>
            <w:gridSpan w:val="7"/>
          </w:tcPr>
          <w:p w:rsidR="00DD288A" w:rsidRPr="00CD1115" w:rsidRDefault="00DD288A" w:rsidP="00D45D2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1115">
              <w:rPr>
                <w:b/>
                <w:sz w:val="28"/>
                <w:szCs w:val="28"/>
              </w:rPr>
              <w:t xml:space="preserve">1-я четверть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r w:rsidRPr="00CC041C">
              <w:t>Международный дистанционный конкурс «Эму – эрудит»</w:t>
            </w:r>
          </w:p>
        </w:tc>
        <w:tc>
          <w:tcPr>
            <w:tcW w:w="2492" w:type="dxa"/>
            <w:gridSpan w:val="3"/>
          </w:tcPr>
          <w:p w:rsidR="00DD288A" w:rsidRPr="00B91EB0" w:rsidRDefault="00DD288A" w:rsidP="00D45D2F">
            <w:pPr>
              <w:pStyle w:val="Default"/>
              <w:spacing w:line="360" w:lineRule="auto"/>
              <w:jc w:val="both"/>
              <w:rPr>
                <w:rStyle w:val="apple-style-span"/>
                <w:color w:val="auto"/>
              </w:rPr>
            </w:pPr>
            <w:r w:rsidRPr="00B91EB0">
              <w:rPr>
                <w:rStyle w:val="apple-style-span"/>
                <w:color w:val="auto"/>
              </w:rPr>
              <w:t>Заявки – сентябрь 2014 года</w:t>
            </w:r>
          </w:p>
          <w:p w:rsidR="00DD288A" w:rsidRPr="00B91EB0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91EB0">
              <w:rPr>
                <w:rStyle w:val="apple-style-span"/>
                <w:color w:val="auto"/>
              </w:rPr>
              <w:t xml:space="preserve">Проведение: октябрь-ноябрь 2014 года. </w:t>
            </w:r>
          </w:p>
        </w:tc>
        <w:tc>
          <w:tcPr>
            <w:tcW w:w="1512" w:type="dxa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r w:rsidRPr="00CC041C">
              <w:t xml:space="preserve">1-4 класс </w:t>
            </w:r>
          </w:p>
        </w:tc>
        <w:tc>
          <w:tcPr>
            <w:tcW w:w="1914" w:type="dxa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hyperlink r:id="rId5" w:history="1">
              <w:r w:rsidRPr="00A83182">
                <w:rPr>
                  <w:rStyle w:val="a4"/>
                </w:rPr>
                <w:t>http://cerm.ru</w:t>
              </w:r>
            </w:hyperlink>
            <w:r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«Познание и творчество»  Осенний тур </w:t>
            </w:r>
          </w:p>
        </w:tc>
        <w:tc>
          <w:tcPr>
            <w:tcW w:w="2492" w:type="dxa"/>
            <w:gridSpan w:val="3"/>
          </w:tcPr>
          <w:p w:rsidR="00DD288A" w:rsidRPr="00B91EB0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91EB0">
              <w:rPr>
                <w:color w:val="auto"/>
              </w:rPr>
              <w:t>Сентябрь - ноябрь</w:t>
            </w:r>
          </w:p>
        </w:tc>
        <w:tc>
          <w:tcPr>
            <w:tcW w:w="1512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 </w:t>
            </w:r>
          </w:p>
        </w:tc>
        <w:tc>
          <w:tcPr>
            <w:tcW w:w="1914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hyperlink w:history="1">
              <w:r w:rsidRPr="009E3EF1">
                <w:rPr>
                  <w:rStyle w:val="a4"/>
                </w:rPr>
                <w:t>http://www. future4you.ru</w:t>
              </w:r>
            </w:hyperlink>
            <w:r w:rsidRPr="009E3EF1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Предметные олимпиады и творческие конкурсы </w:t>
            </w:r>
            <w:r>
              <w:lastRenderedPageBreak/>
              <w:t xml:space="preserve">Центра развития мышления и интеллекта. 1-й тур. </w:t>
            </w:r>
          </w:p>
        </w:tc>
        <w:tc>
          <w:tcPr>
            <w:tcW w:w="2492" w:type="dxa"/>
            <w:gridSpan w:val="3"/>
          </w:tcPr>
          <w:p w:rsidR="00DD288A" w:rsidRPr="00B91EB0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91EB0">
              <w:rPr>
                <w:color w:val="auto"/>
              </w:rPr>
              <w:lastRenderedPageBreak/>
              <w:t xml:space="preserve">Октябрь – ноябрь </w:t>
            </w:r>
          </w:p>
        </w:tc>
        <w:tc>
          <w:tcPr>
            <w:tcW w:w="1512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6" w:history="1">
              <w:r w:rsidRPr="00645E7A">
                <w:rPr>
                  <w:rStyle w:val="a4"/>
                </w:rPr>
                <w:t>http://vot-zadachka.ru/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>«Первые шаги» (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для 1 классов)</w:t>
            </w:r>
          </w:p>
        </w:tc>
        <w:tc>
          <w:tcPr>
            <w:tcW w:w="2492" w:type="dxa"/>
            <w:gridSpan w:val="3"/>
          </w:tcPr>
          <w:p w:rsidR="00DD288A" w:rsidRPr="00B91EB0" w:rsidRDefault="00DD288A" w:rsidP="00D45D2F">
            <w:pPr>
              <w:pStyle w:val="Default"/>
              <w:spacing w:line="360" w:lineRule="auto"/>
              <w:jc w:val="both"/>
            </w:pPr>
            <w:r>
              <w:t>9-14 октября</w:t>
            </w:r>
          </w:p>
        </w:tc>
        <w:tc>
          <w:tcPr>
            <w:tcW w:w="1512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7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 «Вундеркинд» (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для 2-4 классов)</w:t>
            </w:r>
          </w:p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</w:p>
        </w:tc>
        <w:tc>
          <w:tcPr>
            <w:tcW w:w="2492" w:type="dxa"/>
            <w:gridSpan w:val="3"/>
          </w:tcPr>
          <w:p w:rsidR="00DD288A" w:rsidRPr="00B91EB0" w:rsidRDefault="00DD288A" w:rsidP="00D45D2F">
            <w:pPr>
              <w:pStyle w:val="Default"/>
              <w:spacing w:line="360" w:lineRule="auto"/>
              <w:jc w:val="both"/>
            </w:pPr>
            <w:r>
              <w:t>15-18 октября</w:t>
            </w:r>
          </w:p>
        </w:tc>
        <w:tc>
          <w:tcPr>
            <w:tcW w:w="1512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2-4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8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>Предметные олимпиады центра «</w:t>
            </w:r>
            <w:proofErr w:type="spellStart"/>
            <w:r>
              <w:t>Снейл</w:t>
            </w:r>
            <w:proofErr w:type="spellEnd"/>
            <w:r>
              <w:t>» (1-й тур)</w:t>
            </w:r>
          </w:p>
        </w:tc>
        <w:tc>
          <w:tcPr>
            <w:tcW w:w="2492" w:type="dxa"/>
            <w:gridSpan w:val="3"/>
          </w:tcPr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>11-17 сентября – русский язык</w:t>
            </w:r>
          </w:p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1-7 октября  -  математика </w:t>
            </w:r>
          </w:p>
          <w:p w:rsidR="00DD288A" w:rsidRPr="002669B4" w:rsidRDefault="00DD288A" w:rsidP="00D45D2F">
            <w:pPr>
              <w:pStyle w:val="Default"/>
              <w:spacing w:line="360" w:lineRule="auto"/>
              <w:jc w:val="both"/>
            </w:pPr>
            <w:r>
              <w:t>8-13 октября  - литературное чтение</w:t>
            </w:r>
          </w:p>
        </w:tc>
        <w:tc>
          <w:tcPr>
            <w:tcW w:w="1512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классы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9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  <w:tr w:rsidR="00DD288A" w:rsidRPr="002669B4" w:rsidTr="00D45D2F">
        <w:tc>
          <w:tcPr>
            <w:tcW w:w="9570" w:type="dxa"/>
            <w:gridSpan w:val="7"/>
          </w:tcPr>
          <w:p w:rsidR="00DD288A" w:rsidRPr="002669B4" w:rsidRDefault="00DD288A" w:rsidP="00D45D2F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2669B4">
              <w:rPr>
                <w:b/>
                <w:color w:val="auto"/>
                <w:sz w:val="28"/>
                <w:szCs w:val="28"/>
              </w:rPr>
              <w:t xml:space="preserve">2-я четверть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r w:rsidRPr="00CC041C">
              <w:t xml:space="preserve">Международный дистанционный конкурс «Эму – </w:t>
            </w:r>
            <w:r>
              <w:t>специалист</w:t>
            </w:r>
            <w:r w:rsidRPr="00CC041C">
              <w:t>»</w:t>
            </w:r>
          </w:p>
        </w:tc>
        <w:tc>
          <w:tcPr>
            <w:tcW w:w="2126" w:type="dxa"/>
          </w:tcPr>
          <w:p w:rsidR="00DD288A" w:rsidRPr="002669B4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669B4">
              <w:rPr>
                <w:color w:val="auto"/>
              </w:rPr>
              <w:t xml:space="preserve">Прием заявок – декабрь 2014г. </w:t>
            </w:r>
          </w:p>
        </w:tc>
        <w:tc>
          <w:tcPr>
            <w:tcW w:w="1594" w:type="dxa"/>
            <w:gridSpan w:val="2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r w:rsidRPr="00CC041C">
              <w:t xml:space="preserve">1-4 класс </w:t>
            </w:r>
          </w:p>
        </w:tc>
        <w:tc>
          <w:tcPr>
            <w:tcW w:w="1914" w:type="dxa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hyperlink r:id="rId10" w:history="1">
              <w:r w:rsidRPr="00A83182">
                <w:rPr>
                  <w:rStyle w:val="a4"/>
                </w:rPr>
                <w:t>http://cerm.ru</w:t>
              </w:r>
            </w:hyperlink>
            <w:r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«Познание и творчество»  зимний тур </w:t>
            </w:r>
          </w:p>
        </w:tc>
        <w:tc>
          <w:tcPr>
            <w:tcW w:w="2126" w:type="dxa"/>
          </w:tcPr>
          <w:p w:rsidR="00DD288A" w:rsidRPr="002669B4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669B4">
              <w:rPr>
                <w:color w:val="auto"/>
              </w:rPr>
              <w:t xml:space="preserve">Декабрь – февраль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 </w:t>
            </w:r>
          </w:p>
        </w:tc>
        <w:tc>
          <w:tcPr>
            <w:tcW w:w="1914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hyperlink w:history="1">
              <w:r w:rsidRPr="009E3EF1">
                <w:rPr>
                  <w:rStyle w:val="a4"/>
                </w:rPr>
                <w:t>http://www. future4you.ru</w:t>
              </w:r>
            </w:hyperlink>
            <w:r w:rsidRPr="009E3EF1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Предметные олимпиады и творческие конкурсы Центра развития мышления и интеллекта. 2-й тур. </w:t>
            </w:r>
          </w:p>
        </w:tc>
        <w:tc>
          <w:tcPr>
            <w:tcW w:w="2126" w:type="dxa"/>
          </w:tcPr>
          <w:p w:rsidR="00DD288A" w:rsidRPr="002669B4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  <w:r w:rsidRPr="002669B4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февраль</w:t>
            </w:r>
            <w:r w:rsidRPr="002669B4">
              <w:rPr>
                <w:color w:val="auto"/>
              </w:rPr>
              <w:t xml:space="preserve">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1" w:history="1">
              <w:r w:rsidRPr="00645E7A">
                <w:rPr>
                  <w:rStyle w:val="a4"/>
                </w:rPr>
                <w:t>http://vot-zadachka.ru/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>Предметные олимпиады центра «</w:t>
            </w:r>
            <w:proofErr w:type="spellStart"/>
            <w:r>
              <w:t>Снейл</w:t>
            </w:r>
            <w:proofErr w:type="spellEnd"/>
            <w:r>
              <w:t>» (2-й тур)</w:t>
            </w:r>
          </w:p>
        </w:tc>
        <w:tc>
          <w:tcPr>
            <w:tcW w:w="2126" w:type="dxa"/>
          </w:tcPr>
          <w:p w:rsidR="00DD288A" w:rsidRPr="002669B4" w:rsidRDefault="00DD288A" w:rsidP="00D45D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9B4">
              <w:rPr>
                <w:rFonts w:ascii="Times New Roman" w:hAnsi="Times New Roman"/>
                <w:color w:val="000000"/>
                <w:sz w:val="24"/>
                <w:szCs w:val="24"/>
              </w:rPr>
              <w:t>13-18 ноября  - математика</w:t>
            </w:r>
          </w:p>
          <w:p w:rsidR="00DD288A" w:rsidRPr="002669B4" w:rsidRDefault="00DD288A" w:rsidP="00D45D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9B4">
              <w:rPr>
                <w:rFonts w:ascii="Times New Roman" w:hAnsi="Times New Roman"/>
                <w:color w:val="000000"/>
                <w:sz w:val="24"/>
                <w:szCs w:val="24"/>
              </w:rPr>
              <w:t>19-22 ноября  - ОБЖ</w:t>
            </w:r>
          </w:p>
          <w:p w:rsidR="00DD288A" w:rsidRPr="002669B4" w:rsidRDefault="00DD288A" w:rsidP="00D45D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ноября – 15 декабря – русский </w:t>
            </w:r>
            <w:r w:rsidRPr="002669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</w:t>
            </w:r>
          </w:p>
          <w:p w:rsidR="00DD288A" w:rsidRPr="002669B4" w:rsidRDefault="00DD288A" w:rsidP="00D45D2F">
            <w:pPr>
              <w:rPr>
                <w:color w:val="000000"/>
              </w:rPr>
            </w:pPr>
            <w:r w:rsidRPr="002669B4">
              <w:rPr>
                <w:rFonts w:ascii="Times New Roman" w:hAnsi="Times New Roman"/>
                <w:color w:val="000000"/>
                <w:sz w:val="24"/>
                <w:szCs w:val="24"/>
              </w:rPr>
              <w:t>24-28 декабря «Мое генеалогическое дерево»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lastRenderedPageBreak/>
              <w:t xml:space="preserve">1-4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2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  <w:tr w:rsidR="00DD288A" w:rsidRPr="002669B4" w:rsidTr="00D45D2F">
        <w:tc>
          <w:tcPr>
            <w:tcW w:w="9570" w:type="dxa"/>
            <w:gridSpan w:val="7"/>
          </w:tcPr>
          <w:p w:rsidR="00DD288A" w:rsidRPr="002669B4" w:rsidRDefault="00DD288A" w:rsidP="00D45D2F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2669B4">
              <w:rPr>
                <w:b/>
                <w:color w:val="auto"/>
                <w:sz w:val="28"/>
                <w:szCs w:val="28"/>
              </w:rPr>
              <w:lastRenderedPageBreak/>
              <w:t xml:space="preserve">3-я четверть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r w:rsidRPr="00CC041C">
              <w:t xml:space="preserve">Международный дистанционный конкурс «Эму – </w:t>
            </w:r>
            <w:r>
              <w:t>специалист</w:t>
            </w:r>
            <w:r w:rsidRPr="00CC041C">
              <w:t>»</w:t>
            </w:r>
          </w:p>
        </w:tc>
        <w:tc>
          <w:tcPr>
            <w:tcW w:w="2126" w:type="dxa"/>
          </w:tcPr>
          <w:p w:rsidR="00DD288A" w:rsidRPr="002669B4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Проведение: февраль – март 2014г. </w:t>
            </w:r>
            <w:r w:rsidRPr="002669B4">
              <w:rPr>
                <w:color w:val="auto"/>
              </w:rPr>
              <w:t xml:space="preserve"> </w:t>
            </w:r>
          </w:p>
        </w:tc>
        <w:tc>
          <w:tcPr>
            <w:tcW w:w="1594" w:type="dxa"/>
            <w:gridSpan w:val="2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r w:rsidRPr="00CC041C">
              <w:t xml:space="preserve">1-4 класс </w:t>
            </w:r>
          </w:p>
        </w:tc>
        <w:tc>
          <w:tcPr>
            <w:tcW w:w="1914" w:type="dxa"/>
          </w:tcPr>
          <w:p w:rsidR="00DD288A" w:rsidRPr="00CC041C" w:rsidRDefault="00DD288A" w:rsidP="00D45D2F">
            <w:pPr>
              <w:pStyle w:val="Default"/>
              <w:spacing w:line="360" w:lineRule="auto"/>
              <w:jc w:val="both"/>
            </w:pPr>
            <w:hyperlink r:id="rId13" w:history="1">
              <w:r w:rsidRPr="00A83182">
                <w:rPr>
                  <w:rStyle w:val="a4"/>
                </w:rPr>
                <w:t>http://cerm.ru</w:t>
              </w:r>
            </w:hyperlink>
            <w:r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>Предметные олимпиады и творческие конкурсы Центра развития мышления и интеллекта.   3-й тур</w:t>
            </w:r>
          </w:p>
        </w:tc>
        <w:tc>
          <w:tcPr>
            <w:tcW w:w="2126" w:type="dxa"/>
          </w:tcPr>
          <w:p w:rsidR="00DD288A" w:rsidRPr="00854735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4735">
              <w:rPr>
                <w:color w:val="auto"/>
              </w:rPr>
              <w:t xml:space="preserve">Март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4" w:history="1">
              <w:r w:rsidRPr="00645E7A">
                <w:rPr>
                  <w:rStyle w:val="a4"/>
                </w:rPr>
                <w:t>http://vot-zadachka.ru/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 «Первые шаги» (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для 1 классов)</w:t>
            </w:r>
          </w:p>
          <w:p w:rsidR="00DD288A" w:rsidRDefault="00DD288A" w:rsidP="00D45D2F">
            <w:pPr>
              <w:pStyle w:val="Default"/>
              <w:spacing w:line="360" w:lineRule="auto"/>
              <w:jc w:val="both"/>
            </w:pPr>
          </w:p>
        </w:tc>
        <w:tc>
          <w:tcPr>
            <w:tcW w:w="2126" w:type="dxa"/>
          </w:tcPr>
          <w:p w:rsidR="00DD288A" w:rsidRPr="00F9434A" w:rsidRDefault="00DD288A" w:rsidP="00D45D2F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>
              <w:t>22-28 января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>1 класс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5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>Предметные олимпиады центра «</w:t>
            </w:r>
            <w:proofErr w:type="spellStart"/>
            <w:r>
              <w:t>Снейл</w:t>
            </w:r>
            <w:proofErr w:type="spellEnd"/>
            <w:r>
              <w:t>» (3-й тур)</w:t>
            </w:r>
          </w:p>
        </w:tc>
        <w:tc>
          <w:tcPr>
            <w:tcW w:w="2126" w:type="dxa"/>
          </w:tcPr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>27 января – 2 февраля - русский язык</w:t>
            </w:r>
          </w:p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27 января – 2 февраля  - логика </w:t>
            </w:r>
          </w:p>
          <w:p w:rsidR="00DD288A" w:rsidRPr="007D70D6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10-16 февраля  - природоведение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1- 4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6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  <w:tr w:rsidR="00DD288A" w:rsidRPr="007D70D6" w:rsidTr="00D45D2F">
        <w:tc>
          <w:tcPr>
            <w:tcW w:w="9570" w:type="dxa"/>
            <w:gridSpan w:val="7"/>
          </w:tcPr>
          <w:p w:rsidR="00DD288A" w:rsidRPr="007D70D6" w:rsidRDefault="00DD288A" w:rsidP="00D45D2F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7D70D6">
              <w:rPr>
                <w:b/>
                <w:color w:val="auto"/>
                <w:sz w:val="28"/>
                <w:szCs w:val="28"/>
              </w:rPr>
              <w:t xml:space="preserve">4-я четверть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«Познание и творчество»  весенний тур </w:t>
            </w:r>
          </w:p>
        </w:tc>
        <w:tc>
          <w:tcPr>
            <w:tcW w:w="2126" w:type="dxa"/>
          </w:tcPr>
          <w:p w:rsidR="00DD288A" w:rsidRPr="007D70D6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D70D6">
              <w:rPr>
                <w:color w:val="auto"/>
              </w:rPr>
              <w:t xml:space="preserve">Март – май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 </w:t>
            </w:r>
          </w:p>
        </w:tc>
        <w:tc>
          <w:tcPr>
            <w:tcW w:w="1914" w:type="dxa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hyperlink w:history="1">
              <w:r w:rsidRPr="009E3EF1">
                <w:rPr>
                  <w:rStyle w:val="a4"/>
                </w:rPr>
                <w:t>http://www. future4you.ru</w:t>
              </w:r>
            </w:hyperlink>
            <w:r w:rsidRPr="009E3EF1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Предметные олимпиады и творческие конкурсы Центра развития мышления и интеллекта. 4-й тур. </w:t>
            </w:r>
          </w:p>
        </w:tc>
        <w:tc>
          <w:tcPr>
            <w:tcW w:w="2126" w:type="dxa"/>
          </w:tcPr>
          <w:p w:rsidR="00DD288A" w:rsidRPr="007D70D6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D70D6">
              <w:rPr>
                <w:color w:val="auto"/>
              </w:rPr>
              <w:t xml:space="preserve">Апрель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7" w:history="1">
              <w:r w:rsidRPr="00645E7A">
                <w:rPr>
                  <w:rStyle w:val="a4"/>
                </w:rPr>
                <w:t>http://vot-zadachka.ru/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>Всероссийская олимпиада «Культура речи»</w:t>
            </w:r>
          </w:p>
        </w:tc>
        <w:tc>
          <w:tcPr>
            <w:tcW w:w="2126" w:type="dxa"/>
          </w:tcPr>
          <w:p w:rsidR="00DD288A" w:rsidRPr="007D70D6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D70D6">
              <w:rPr>
                <w:color w:val="auto"/>
              </w:rPr>
              <w:t xml:space="preserve">8-14 апреля 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1- 4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8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Всероссийский </w:t>
            </w:r>
            <w:r>
              <w:lastRenderedPageBreak/>
              <w:t xml:space="preserve">интеллектуальный </w:t>
            </w:r>
            <w:proofErr w:type="spellStart"/>
            <w:r>
              <w:t>метапредметный</w:t>
            </w:r>
            <w:proofErr w:type="spellEnd"/>
            <w:r>
              <w:t xml:space="preserve"> турнир 1-классников, 2-классников, 3-классников, 4-класссников</w:t>
            </w:r>
          </w:p>
        </w:tc>
        <w:tc>
          <w:tcPr>
            <w:tcW w:w="2126" w:type="dxa"/>
          </w:tcPr>
          <w:p w:rsidR="00DD288A" w:rsidRPr="007D70D6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D70D6">
              <w:rPr>
                <w:color w:val="auto"/>
              </w:rPr>
              <w:lastRenderedPageBreak/>
              <w:t xml:space="preserve">14-20 апреля </w:t>
            </w: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1- 4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19" w:history="1">
              <w:r w:rsidRPr="00645E7A">
                <w:rPr>
                  <w:rStyle w:val="a4"/>
                </w:rPr>
                <w:t>http://www.nic-</w:t>
              </w:r>
              <w:r w:rsidRPr="00645E7A">
                <w:rPr>
                  <w:rStyle w:val="a4"/>
                </w:rPr>
                <w:lastRenderedPageBreak/>
                <w:t>snail.ru/</w:t>
              </w:r>
            </w:hyperlink>
            <w:r w:rsidRPr="00645E7A">
              <w:t xml:space="preserve"> </w:t>
            </w:r>
          </w:p>
        </w:tc>
      </w:tr>
      <w:tr w:rsidR="00DD288A" w:rsidRPr="00CD1115" w:rsidTr="00D45D2F">
        <w:tc>
          <w:tcPr>
            <w:tcW w:w="817" w:type="dxa"/>
          </w:tcPr>
          <w:p w:rsidR="00DD288A" w:rsidRPr="00CD1115" w:rsidRDefault="00DD288A" w:rsidP="00DD288A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D288A" w:rsidRDefault="00DD288A" w:rsidP="00D45D2F">
            <w:pPr>
              <w:pStyle w:val="Default"/>
              <w:spacing w:line="360" w:lineRule="auto"/>
              <w:jc w:val="both"/>
            </w:pPr>
            <w:r>
              <w:t>«Вундеркинд» (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для 1-4 классов)</w:t>
            </w:r>
          </w:p>
        </w:tc>
        <w:tc>
          <w:tcPr>
            <w:tcW w:w="2126" w:type="dxa"/>
          </w:tcPr>
          <w:p w:rsidR="00DD288A" w:rsidRPr="007D70D6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D70D6">
              <w:rPr>
                <w:color w:val="auto"/>
              </w:rPr>
              <w:t xml:space="preserve">22-25 апреля </w:t>
            </w:r>
          </w:p>
          <w:p w:rsidR="00DD288A" w:rsidRPr="007D70D6" w:rsidRDefault="00DD288A" w:rsidP="00D45D2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594" w:type="dxa"/>
            <w:gridSpan w:val="2"/>
          </w:tcPr>
          <w:p w:rsidR="00DD288A" w:rsidRPr="009E3EF1" w:rsidRDefault="00DD288A" w:rsidP="00D45D2F">
            <w:pPr>
              <w:pStyle w:val="Default"/>
              <w:spacing w:line="360" w:lineRule="auto"/>
              <w:jc w:val="both"/>
            </w:pPr>
            <w:r>
              <w:t xml:space="preserve">1- 4 класс </w:t>
            </w:r>
          </w:p>
        </w:tc>
        <w:tc>
          <w:tcPr>
            <w:tcW w:w="1914" w:type="dxa"/>
          </w:tcPr>
          <w:p w:rsidR="00DD288A" w:rsidRPr="00645E7A" w:rsidRDefault="00DD288A" w:rsidP="00D45D2F">
            <w:pPr>
              <w:pStyle w:val="Default"/>
              <w:spacing w:line="360" w:lineRule="auto"/>
              <w:jc w:val="both"/>
            </w:pPr>
            <w:hyperlink r:id="rId20" w:history="1">
              <w:r w:rsidRPr="00645E7A">
                <w:rPr>
                  <w:rStyle w:val="a4"/>
                </w:rPr>
                <w:t>http://www.nic-snail.ru/</w:t>
              </w:r>
            </w:hyperlink>
            <w:r w:rsidRPr="00645E7A">
              <w:t xml:space="preserve"> </w:t>
            </w:r>
          </w:p>
        </w:tc>
      </w:tr>
    </w:tbl>
    <w:p w:rsidR="00DD288A" w:rsidRDefault="00DD288A" w:rsidP="00DD288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</w:p>
    <w:p w:rsidR="00DD288A" w:rsidRDefault="00DD288A" w:rsidP="00DD288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NewRomanPS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/>
          <w:bCs/>
          <w:iCs/>
          <w:sz w:val="28"/>
          <w:szCs w:val="28"/>
        </w:rPr>
        <w:t xml:space="preserve">Ожидаемые результаты внеурочной деятельности: </w:t>
      </w:r>
    </w:p>
    <w:p w:rsidR="00DD288A" w:rsidRPr="00B94F75" w:rsidRDefault="00DD288A" w:rsidP="00DD28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u w:val="single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u w:val="single"/>
          <w:lang w:eastAsia="ru-RU"/>
        </w:rPr>
        <w:t>Изменения в модели поведения школьника:</w:t>
      </w:r>
    </w:p>
    <w:p w:rsidR="00DD288A" w:rsidRPr="00B94F75" w:rsidRDefault="00DD288A" w:rsidP="00DD28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доказательства); в монологическом высказывании (рассказ, описание, творческая работа); </w:t>
      </w:r>
    </w:p>
    <w:p w:rsidR="00DD288A" w:rsidRDefault="00DD288A" w:rsidP="00DD28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>соблюдение культуры поведения и общения, проявление доброжелательности, взаимопомощи, сочувствия, сопереживания;</w:t>
      </w:r>
    </w:p>
    <w:p w:rsidR="00DD288A" w:rsidRPr="00B94F75" w:rsidRDefault="00DD288A" w:rsidP="00DD28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соблюдение культуры здорового и безопасного образа жизни; </w:t>
      </w:r>
    </w:p>
    <w:p w:rsidR="00DD288A" w:rsidRPr="00B94F75" w:rsidRDefault="00DD288A" w:rsidP="00DD28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активное участие в различных видах  деятельности, проявление самостоятельности, инициативы, лидерских качеств; </w:t>
      </w:r>
    </w:p>
    <w:p w:rsidR="00DD288A" w:rsidRPr="00B94F75" w:rsidRDefault="00DD288A" w:rsidP="00DD28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u w:val="single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u w:val="single"/>
          <w:lang w:eastAsia="ru-RU"/>
        </w:rPr>
        <w:t>Изменения объема знаний, расширение кругозора в области культуры, нравственности и этики:</w:t>
      </w:r>
    </w:p>
    <w:p w:rsidR="00DD288A" w:rsidRDefault="00DD288A" w:rsidP="00DD288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>использование полученной   информации в различных видах  деятельности;</w:t>
      </w:r>
    </w:p>
    <w:p w:rsidR="00DD288A" w:rsidRPr="00B94F75" w:rsidRDefault="00DD288A" w:rsidP="00DD288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proofErr w:type="gramStart"/>
      <w:r w:rsidRPr="00CD00C6">
        <w:rPr>
          <w:rFonts w:ascii="Times New Roman" w:hAnsi="Times New Roman"/>
          <w:sz w:val="28"/>
          <w:szCs w:val="28"/>
        </w:rPr>
        <w:t>целесообразное использование мыслительных операций (анализ, сравнение, обобщение, сопоставление и др.)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D00C6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CD00C6">
        <w:rPr>
          <w:rFonts w:ascii="Times New Roman" w:hAnsi="Times New Roman"/>
          <w:sz w:val="28"/>
          <w:szCs w:val="28"/>
        </w:rPr>
        <w:t xml:space="preserve"> мышления, речи, воображения, восприятия и других познавательных процессов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D288A" w:rsidRDefault="00DD288A" w:rsidP="00DD288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>осознанное понимание необходимости следовать  общечеловеческим ценностям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; соблюдать права человека;</w:t>
      </w:r>
    </w:p>
    <w:p w:rsidR="00DD288A" w:rsidRPr="00B94F75" w:rsidRDefault="00DD288A" w:rsidP="00DD288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овладение культурой поведения на сцене (опыт публичных выступлений в хоре, в ансамбле, индивидуально). </w:t>
      </w:r>
    </w:p>
    <w:p w:rsidR="00DD288A" w:rsidRPr="00B94F75" w:rsidRDefault="00DD288A" w:rsidP="00DD288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NewRomanPSMT" w:hAnsi="Times New Roman"/>
          <w:iCs/>
          <w:sz w:val="28"/>
          <w:szCs w:val="28"/>
          <w:u w:val="single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u w:val="single"/>
        </w:rPr>
        <w:lastRenderedPageBreak/>
        <w:t>3. Изменения в мотивационной и рефлексивной сфере личности:</w:t>
      </w:r>
    </w:p>
    <w:p w:rsidR="00DD288A" w:rsidRPr="00B94F75" w:rsidRDefault="00DD288A" w:rsidP="00DD288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способность объективно оценивать поведение других людей и 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собственное</w:t>
      </w:r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с точки зрения соответствия нравственным ценностям</w:t>
      </w:r>
      <w:r>
        <w:rPr>
          <w:rFonts w:ascii="Times New Roman" w:eastAsia="TimesNewRomanPSMT" w:hAnsi="Times New Roman"/>
          <w:iCs/>
          <w:sz w:val="28"/>
          <w:szCs w:val="28"/>
          <w:lang w:eastAsia="ru-RU"/>
        </w:rPr>
        <w:t>;</w:t>
      </w:r>
    </w:p>
    <w:p w:rsidR="00DD288A" w:rsidRPr="00B94F75" w:rsidRDefault="00DD288A" w:rsidP="00DD288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iCs/>
          <w:sz w:val="28"/>
          <w:szCs w:val="28"/>
          <w:lang w:eastAsia="ru-RU"/>
        </w:rPr>
      </w:pPr>
      <w:proofErr w:type="spellStart"/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B94F75">
        <w:rPr>
          <w:rFonts w:ascii="Times New Roman" w:eastAsia="TimesNewRomanPSMT" w:hAnsi="Times New Roman"/>
          <w:iCs/>
          <w:sz w:val="28"/>
          <w:szCs w:val="28"/>
          <w:lang w:eastAsia="ru-RU"/>
        </w:rPr>
        <w:t xml:space="preserve"> самоконтроля и самооценки: способность «видеть» свои недостатки и желание их исправить.</w:t>
      </w:r>
    </w:p>
    <w:p w:rsidR="00DD288A" w:rsidRDefault="00DD288A" w:rsidP="00DD28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iCs/>
          <w:sz w:val="28"/>
          <w:szCs w:val="28"/>
        </w:rPr>
      </w:pPr>
      <w:r w:rsidRPr="00B16E60">
        <w:rPr>
          <w:rFonts w:ascii="Times New Roman" w:eastAsia="TimesNewRomanPSMT" w:hAnsi="Times New Roman"/>
          <w:iCs/>
          <w:sz w:val="28"/>
          <w:szCs w:val="28"/>
        </w:rPr>
        <w:t>Учитель, провод</w:t>
      </w:r>
      <w:r>
        <w:rPr>
          <w:rFonts w:ascii="Times New Roman" w:eastAsia="TimesNewRomanPSMT" w:hAnsi="Times New Roman"/>
          <w:iCs/>
          <w:sz w:val="28"/>
          <w:szCs w:val="28"/>
        </w:rPr>
        <w:t>ит</w:t>
      </w:r>
      <w:r w:rsidRPr="00B16E60">
        <w:rPr>
          <w:rFonts w:ascii="Times New Roman" w:eastAsia="TimesNewRomanPSMT" w:hAnsi="Times New Roman"/>
          <w:iCs/>
          <w:sz w:val="28"/>
          <w:szCs w:val="28"/>
        </w:rPr>
        <w:t xml:space="preserve"> наблюдения за поведением своих воспитанников,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  </w:t>
      </w:r>
      <w:r w:rsidRPr="00B16E60">
        <w:rPr>
          <w:rFonts w:ascii="Times New Roman" w:eastAsia="TimesNewRomanPSMT" w:hAnsi="Times New Roman"/>
          <w:iCs/>
          <w:sz w:val="28"/>
          <w:szCs w:val="28"/>
        </w:rPr>
        <w:t xml:space="preserve"> отражает </w:t>
      </w:r>
      <w:r>
        <w:rPr>
          <w:rFonts w:ascii="Times New Roman" w:eastAsia="TimesNewRomanPSMT" w:hAnsi="Times New Roman"/>
          <w:iCs/>
          <w:sz w:val="28"/>
          <w:szCs w:val="28"/>
        </w:rPr>
        <w:t>их</w:t>
      </w:r>
      <w:r w:rsidRPr="00B16E60">
        <w:rPr>
          <w:rFonts w:ascii="Times New Roman" w:eastAsia="TimesNewRomanPSMT" w:hAnsi="Times New Roman"/>
          <w:iCs/>
          <w:sz w:val="28"/>
          <w:szCs w:val="28"/>
        </w:rPr>
        <w:t xml:space="preserve"> в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 дневниках наблюдений</w:t>
      </w:r>
      <w:r w:rsidRPr="00B16E60">
        <w:rPr>
          <w:rFonts w:ascii="Times New Roman" w:eastAsia="TimesNewRomanPSMT" w:hAnsi="Times New Roman"/>
          <w:iCs/>
          <w:sz w:val="28"/>
          <w:szCs w:val="28"/>
        </w:rPr>
        <w:t xml:space="preserve"> на конец каждого года обучения. Учебные успехи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 </w:t>
      </w:r>
      <w:r w:rsidRPr="00B16E60">
        <w:rPr>
          <w:rFonts w:ascii="Times New Roman" w:eastAsia="TimesNewRomanPSMT" w:hAnsi="Times New Roman"/>
          <w:iCs/>
          <w:sz w:val="28"/>
          <w:szCs w:val="28"/>
        </w:rPr>
        <w:t>школьников, перечень добрых дел, результаты их внешкольной и внеурочной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 </w:t>
      </w:r>
      <w:r w:rsidRPr="00B16E60">
        <w:rPr>
          <w:rFonts w:ascii="Times New Roman" w:eastAsia="TimesNewRomanPSMT" w:hAnsi="Times New Roman"/>
          <w:iCs/>
          <w:sz w:val="28"/>
          <w:szCs w:val="28"/>
        </w:rPr>
        <w:t>деятельности (труд, участие в олимпиадах, конкурсах, выставках и пр.),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 </w:t>
      </w:r>
      <w:r w:rsidRPr="00B16E60">
        <w:rPr>
          <w:rFonts w:ascii="Times New Roman" w:eastAsia="TimesNewRomanPSMT" w:hAnsi="Times New Roman"/>
          <w:iCs/>
          <w:sz w:val="28"/>
          <w:szCs w:val="28"/>
        </w:rPr>
        <w:t xml:space="preserve">характеристики ученика составляют содержание его </w:t>
      </w:r>
      <w:proofErr w:type="spellStart"/>
      <w:r w:rsidRPr="00B16E60">
        <w:rPr>
          <w:rFonts w:ascii="Times New Roman" w:eastAsia="TimesNewRomanPSMT" w:hAnsi="Times New Roman"/>
          <w:iCs/>
          <w:sz w:val="28"/>
          <w:szCs w:val="28"/>
        </w:rPr>
        <w:t>портфолио</w:t>
      </w:r>
      <w:proofErr w:type="spellEnd"/>
      <w:r w:rsidRPr="00B16E60">
        <w:rPr>
          <w:rFonts w:ascii="Times New Roman" w:eastAsia="TimesNewRomanPSMT" w:hAnsi="Times New Roman"/>
          <w:iCs/>
          <w:sz w:val="28"/>
          <w:szCs w:val="28"/>
        </w:rPr>
        <w:t>.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 </w:t>
      </w:r>
    </w:p>
    <w:p w:rsidR="00DD288A" w:rsidRPr="00B02F8A" w:rsidRDefault="00DD288A" w:rsidP="00DD288A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B02F8A">
        <w:rPr>
          <w:b/>
          <w:color w:val="auto"/>
          <w:sz w:val="28"/>
          <w:szCs w:val="28"/>
        </w:rPr>
        <w:t>Приложение№1:</w:t>
      </w:r>
    </w:p>
    <w:p w:rsidR="00DD288A" w:rsidRPr="00B02F8A" w:rsidRDefault="00DD288A" w:rsidP="00DD288A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B02F8A">
        <w:rPr>
          <w:b/>
          <w:color w:val="auto"/>
          <w:sz w:val="28"/>
          <w:szCs w:val="28"/>
        </w:rPr>
        <w:t xml:space="preserve">Циклограмма организации внеурочной деятельности 1к класса (пример).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1672"/>
        <w:gridCol w:w="1211"/>
        <w:gridCol w:w="1650"/>
        <w:gridCol w:w="1833"/>
        <w:gridCol w:w="1770"/>
        <w:gridCol w:w="1418"/>
      </w:tblGrid>
      <w:tr w:rsidR="00DD288A" w:rsidRPr="00B02F8A" w:rsidTr="00D45D2F">
        <w:tc>
          <w:tcPr>
            <w:tcW w:w="936" w:type="dxa"/>
          </w:tcPr>
          <w:p w:rsidR="00DD288A" w:rsidRPr="00B02F8A" w:rsidRDefault="00DD288A" w:rsidP="00D45D2F">
            <w:pPr>
              <w:pStyle w:val="Default"/>
              <w:spacing w:after="200" w:line="276" w:lineRule="auto"/>
              <w:jc w:val="both"/>
              <w:rPr>
                <w:b/>
                <w:color w:val="auto"/>
              </w:rPr>
            </w:pPr>
            <w:r w:rsidRPr="00B02F8A">
              <w:rPr>
                <w:b/>
                <w:color w:val="auto"/>
              </w:rPr>
              <w:t xml:space="preserve">Время </w:t>
            </w:r>
          </w:p>
        </w:tc>
        <w:tc>
          <w:tcPr>
            <w:tcW w:w="1672" w:type="dxa"/>
          </w:tcPr>
          <w:p w:rsidR="00DD288A" w:rsidRPr="00B02F8A" w:rsidRDefault="00DD288A" w:rsidP="00D45D2F">
            <w:pPr>
              <w:pStyle w:val="Default"/>
              <w:spacing w:after="200" w:line="276" w:lineRule="auto"/>
              <w:jc w:val="both"/>
              <w:rPr>
                <w:b/>
                <w:color w:val="auto"/>
              </w:rPr>
            </w:pPr>
            <w:r w:rsidRPr="00B02F8A">
              <w:rPr>
                <w:b/>
                <w:color w:val="auto"/>
              </w:rPr>
              <w:t xml:space="preserve">Понедельник </w:t>
            </w:r>
          </w:p>
        </w:tc>
        <w:tc>
          <w:tcPr>
            <w:tcW w:w="1211" w:type="dxa"/>
          </w:tcPr>
          <w:p w:rsidR="00DD288A" w:rsidRPr="00B02F8A" w:rsidRDefault="00DD288A" w:rsidP="00D45D2F">
            <w:pPr>
              <w:pStyle w:val="Default"/>
              <w:spacing w:after="200" w:line="276" w:lineRule="auto"/>
              <w:jc w:val="both"/>
              <w:rPr>
                <w:b/>
                <w:color w:val="auto"/>
              </w:rPr>
            </w:pPr>
            <w:r w:rsidRPr="00B02F8A">
              <w:rPr>
                <w:b/>
                <w:color w:val="auto"/>
              </w:rPr>
              <w:t xml:space="preserve">Вторник </w:t>
            </w:r>
          </w:p>
        </w:tc>
        <w:tc>
          <w:tcPr>
            <w:tcW w:w="1650" w:type="dxa"/>
          </w:tcPr>
          <w:p w:rsidR="00DD288A" w:rsidRPr="00B02F8A" w:rsidRDefault="00DD288A" w:rsidP="00D45D2F">
            <w:pPr>
              <w:pStyle w:val="Default"/>
              <w:spacing w:after="200" w:line="276" w:lineRule="auto"/>
              <w:jc w:val="both"/>
              <w:rPr>
                <w:b/>
                <w:color w:val="auto"/>
              </w:rPr>
            </w:pPr>
            <w:r w:rsidRPr="00B02F8A">
              <w:rPr>
                <w:b/>
                <w:color w:val="auto"/>
              </w:rPr>
              <w:t xml:space="preserve">Среда </w:t>
            </w:r>
          </w:p>
        </w:tc>
        <w:tc>
          <w:tcPr>
            <w:tcW w:w="1833" w:type="dxa"/>
          </w:tcPr>
          <w:p w:rsidR="00DD288A" w:rsidRPr="00B02F8A" w:rsidRDefault="00DD288A" w:rsidP="00D45D2F">
            <w:pPr>
              <w:pStyle w:val="Default"/>
              <w:spacing w:after="200" w:line="276" w:lineRule="auto"/>
              <w:jc w:val="both"/>
              <w:rPr>
                <w:b/>
                <w:color w:val="auto"/>
              </w:rPr>
            </w:pPr>
            <w:r w:rsidRPr="00B02F8A">
              <w:rPr>
                <w:b/>
                <w:color w:val="auto"/>
              </w:rPr>
              <w:t xml:space="preserve">Четверг </w:t>
            </w:r>
          </w:p>
        </w:tc>
        <w:tc>
          <w:tcPr>
            <w:tcW w:w="1770" w:type="dxa"/>
          </w:tcPr>
          <w:p w:rsidR="00DD288A" w:rsidRPr="00B02F8A" w:rsidRDefault="00DD288A" w:rsidP="00D45D2F">
            <w:pPr>
              <w:pStyle w:val="Default"/>
              <w:spacing w:after="200" w:line="276" w:lineRule="auto"/>
              <w:jc w:val="both"/>
              <w:rPr>
                <w:b/>
                <w:color w:val="auto"/>
              </w:rPr>
            </w:pPr>
            <w:r w:rsidRPr="00B02F8A">
              <w:rPr>
                <w:b/>
                <w:color w:val="auto"/>
              </w:rPr>
              <w:t xml:space="preserve">Пятница </w:t>
            </w:r>
          </w:p>
        </w:tc>
        <w:tc>
          <w:tcPr>
            <w:tcW w:w="1418" w:type="dxa"/>
          </w:tcPr>
          <w:p w:rsidR="00DD288A" w:rsidRPr="00B02F8A" w:rsidRDefault="00DD288A" w:rsidP="00D45D2F">
            <w:pPr>
              <w:pStyle w:val="Default"/>
              <w:spacing w:after="200" w:line="276" w:lineRule="auto"/>
              <w:jc w:val="both"/>
              <w:rPr>
                <w:b/>
                <w:color w:val="auto"/>
              </w:rPr>
            </w:pPr>
            <w:r w:rsidRPr="00B02F8A">
              <w:rPr>
                <w:b/>
                <w:color w:val="auto"/>
              </w:rPr>
              <w:t xml:space="preserve">Суббота </w:t>
            </w:r>
          </w:p>
        </w:tc>
      </w:tr>
      <w:tr w:rsidR="00DD288A" w:rsidRPr="00B02F8A" w:rsidTr="00D45D2F">
        <w:tc>
          <w:tcPr>
            <w:tcW w:w="936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9.50. - 10.30</w:t>
            </w:r>
          </w:p>
        </w:tc>
        <w:tc>
          <w:tcPr>
            <w:tcW w:w="167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211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650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83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770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 xml:space="preserve">Праздники, конференции, игры   </w:t>
            </w:r>
          </w:p>
        </w:tc>
      </w:tr>
      <w:tr w:rsidR="00DD288A" w:rsidRPr="00B02F8A" w:rsidTr="00D45D2F">
        <w:tc>
          <w:tcPr>
            <w:tcW w:w="936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10.50.–11.30.</w:t>
            </w:r>
          </w:p>
        </w:tc>
        <w:tc>
          <w:tcPr>
            <w:tcW w:w="167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211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650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83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770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«Я – кадет»</w:t>
            </w:r>
          </w:p>
        </w:tc>
        <w:tc>
          <w:tcPr>
            <w:tcW w:w="1418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 xml:space="preserve">Экскурсии </w:t>
            </w:r>
          </w:p>
        </w:tc>
      </w:tr>
      <w:tr w:rsidR="00DD288A" w:rsidRPr="00B02F8A" w:rsidTr="00D45D2F">
        <w:tc>
          <w:tcPr>
            <w:tcW w:w="936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11.45.-12.25</w:t>
            </w:r>
          </w:p>
        </w:tc>
        <w:tc>
          <w:tcPr>
            <w:tcW w:w="167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 xml:space="preserve">В мире книг </w:t>
            </w:r>
          </w:p>
        </w:tc>
        <w:tc>
          <w:tcPr>
            <w:tcW w:w="1211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 xml:space="preserve">Хоровое пение </w:t>
            </w:r>
          </w:p>
        </w:tc>
        <w:tc>
          <w:tcPr>
            <w:tcW w:w="1650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В мире танца</w:t>
            </w:r>
          </w:p>
        </w:tc>
        <w:tc>
          <w:tcPr>
            <w:tcW w:w="183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 xml:space="preserve">Мой край </w:t>
            </w:r>
          </w:p>
        </w:tc>
        <w:tc>
          <w:tcPr>
            <w:tcW w:w="1770" w:type="dxa"/>
            <w:vAlign w:val="bottom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шахматы</w:t>
            </w:r>
          </w:p>
        </w:tc>
        <w:tc>
          <w:tcPr>
            <w:tcW w:w="1418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DD288A" w:rsidRPr="00B02F8A" w:rsidTr="00D45D2F">
        <w:tc>
          <w:tcPr>
            <w:tcW w:w="936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12.35.-13.15.</w:t>
            </w:r>
          </w:p>
        </w:tc>
        <w:tc>
          <w:tcPr>
            <w:tcW w:w="1672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Олимпиады</w:t>
            </w:r>
          </w:p>
        </w:tc>
        <w:tc>
          <w:tcPr>
            <w:tcW w:w="1211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 xml:space="preserve">Азбука безопасности </w:t>
            </w:r>
          </w:p>
        </w:tc>
        <w:tc>
          <w:tcPr>
            <w:tcW w:w="1650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«Пифагор»/ «Знатоки русского языка</w:t>
            </w:r>
          </w:p>
        </w:tc>
        <w:tc>
          <w:tcPr>
            <w:tcW w:w="1833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Уроки нравственности</w:t>
            </w:r>
          </w:p>
        </w:tc>
        <w:tc>
          <w:tcPr>
            <w:tcW w:w="1770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02F8A">
              <w:rPr>
                <w:color w:val="auto"/>
              </w:rPr>
              <w:t>Проект (социальная практика)</w:t>
            </w:r>
          </w:p>
        </w:tc>
        <w:tc>
          <w:tcPr>
            <w:tcW w:w="1418" w:type="dxa"/>
          </w:tcPr>
          <w:p w:rsidR="00DD288A" w:rsidRPr="00B02F8A" w:rsidRDefault="00DD288A" w:rsidP="00D45D2F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794726" w:rsidRDefault="00794726"/>
    <w:sectPr w:rsidR="0079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0F"/>
    <w:multiLevelType w:val="hybridMultilevel"/>
    <w:tmpl w:val="705A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01FA0"/>
    <w:multiLevelType w:val="hybridMultilevel"/>
    <w:tmpl w:val="CA34D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527A19"/>
    <w:multiLevelType w:val="hybridMultilevel"/>
    <w:tmpl w:val="C9E0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0247"/>
    <w:multiLevelType w:val="hybridMultilevel"/>
    <w:tmpl w:val="A1C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374F"/>
    <w:multiLevelType w:val="hybridMultilevel"/>
    <w:tmpl w:val="FF5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06108"/>
    <w:multiLevelType w:val="hybridMultilevel"/>
    <w:tmpl w:val="7CE4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334EC"/>
    <w:multiLevelType w:val="hybridMultilevel"/>
    <w:tmpl w:val="F90849F4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049B"/>
    <w:multiLevelType w:val="multilevel"/>
    <w:tmpl w:val="36942FE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5A7E6256"/>
    <w:multiLevelType w:val="hybridMultilevel"/>
    <w:tmpl w:val="8310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D1E92"/>
    <w:multiLevelType w:val="hybridMultilevel"/>
    <w:tmpl w:val="F608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E4344"/>
    <w:multiLevelType w:val="hybridMultilevel"/>
    <w:tmpl w:val="8D32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507B1"/>
    <w:multiLevelType w:val="hybridMultilevel"/>
    <w:tmpl w:val="9C3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288A"/>
    <w:rsid w:val="00794726"/>
    <w:rsid w:val="00DD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D2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aliases w:val="основа"/>
    <w:rsid w:val="00DD28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uiPriority w:val="99"/>
    <w:unhideWhenUsed/>
    <w:rsid w:val="00DD288A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DD2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-snail.ru/" TargetMode="External"/><Relationship Id="rId13" Type="http://schemas.openxmlformats.org/officeDocument/2006/relationships/hyperlink" Target="http://cerm.ru" TargetMode="External"/><Relationship Id="rId18" Type="http://schemas.openxmlformats.org/officeDocument/2006/relationships/hyperlink" Target="http://www.nic-snai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ic-snail.ru/" TargetMode="External"/><Relationship Id="rId12" Type="http://schemas.openxmlformats.org/officeDocument/2006/relationships/hyperlink" Target="http://www.nic-snail.ru/" TargetMode="External"/><Relationship Id="rId17" Type="http://schemas.openxmlformats.org/officeDocument/2006/relationships/hyperlink" Target="http://vot-zadach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c-snail.ru/" TargetMode="External"/><Relationship Id="rId20" Type="http://schemas.openxmlformats.org/officeDocument/2006/relationships/hyperlink" Target="http://www.nic-snai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t-zadachka.ru/" TargetMode="External"/><Relationship Id="rId11" Type="http://schemas.openxmlformats.org/officeDocument/2006/relationships/hyperlink" Target="http://vot-zadachka.ru/" TargetMode="External"/><Relationship Id="rId5" Type="http://schemas.openxmlformats.org/officeDocument/2006/relationships/hyperlink" Target="http://cerm.ru" TargetMode="External"/><Relationship Id="rId15" Type="http://schemas.openxmlformats.org/officeDocument/2006/relationships/hyperlink" Target="http://www.nic-snail.ru/" TargetMode="External"/><Relationship Id="rId10" Type="http://schemas.openxmlformats.org/officeDocument/2006/relationships/hyperlink" Target="http://cerm.ru" TargetMode="External"/><Relationship Id="rId19" Type="http://schemas.openxmlformats.org/officeDocument/2006/relationships/hyperlink" Target="http://www.nic-sn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-snail.ru/" TargetMode="External"/><Relationship Id="rId14" Type="http://schemas.openxmlformats.org/officeDocument/2006/relationships/hyperlink" Target="http://vot-zadach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2528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2014-09-10T11:20:00Z</dcterms:created>
  <dcterms:modified xsi:type="dcterms:W3CDTF">2014-09-10T11:24:00Z</dcterms:modified>
</cp:coreProperties>
</file>