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9A" w:rsidRPr="00265B9A" w:rsidRDefault="00265B9A" w:rsidP="00265B9A">
      <w:pPr>
        <w:rPr>
          <w:rFonts w:ascii="Arial" w:hAnsi="Arial" w:cs="Arial"/>
        </w:rPr>
      </w:pPr>
      <w:r w:rsidRPr="00265B9A">
        <w:rPr>
          <w:rFonts w:ascii="Arial" w:hAnsi="Arial" w:cs="Arial"/>
          <w:b/>
          <w:bCs/>
        </w:rPr>
        <w:t>Презентация</w:t>
      </w:r>
    </w:p>
    <w:p w:rsidR="00265B9A" w:rsidRPr="00265B9A" w:rsidRDefault="00265B9A" w:rsidP="00265B9A">
      <w:pPr>
        <w:rPr>
          <w:rFonts w:ascii="Arial" w:hAnsi="Arial" w:cs="Arial"/>
        </w:rPr>
      </w:pPr>
      <w:r w:rsidRPr="00265B9A">
        <w:rPr>
          <w:rFonts w:ascii="Arial" w:hAnsi="Arial" w:cs="Arial"/>
          <w:b/>
          <w:bCs/>
        </w:rPr>
        <w:t>В комплекте:</w:t>
      </w:r>
      <w:r w:rsidRPr="00265B9A">
        <w:rPr>
          <w:rFonts w:ascii="Arial" w:hAnsi="Arial" w:cs="Arial"/>
        </w:rPr>
        <w:br/>
        <w:t>1. Презентация - 12 слайдов, ppsx;</w:t>
      </w:r>
      <w:r w:rsidRPr="00265B9A">
        <w:rPr>
          <w:rFonts w:ascii="Arial" w:hAnsi="Arial" w:cs="Arial"/>
        </w:rPr>
        <w:br/>
        <w:t>2. Звуки музыки:</w:t>
      </w:r>
      <w:r w:rsidRPr="00265B9A">
        <w:rPr>
          <w:rFonts w:ascii="Arial" w:hAnsi="Arial" w:cs="Arial"/>
        </w:rPr>
        <w:br/>
        <w:t>    Кабалевский. Трубач и эхо, mp3;</w:t>
      </w:r>
      <w:r w:rsidRPr="00265B9A">
        <w:rPr>
          <w:rFonts w:ascii="Arial" w:hAnsi="Arial" w:cs="Arial"/>
        </w:rPr>
        <w:br/>
        <w:t>    Кабалевский. Марш, mp3;</w:t>
      </w:r>
      <w:r w:rsidRPr="00265B9A">
        <w:rPr>
          <w:rFonts w:ascii="Arial" w:hAnsi="Arial" w:cs="Arial"/>
        </w:rPr>
        <w:br/>
        <w:t>    Чайковский. Неаполитанский танец, mp3;</w:t>
      </w:r>
      <w:r w:rsidRPr="00265B9A">
        <w:rPr>
          <w:rFonts w:ascii="Arial" w:hAnsi="Arial" w:cs="Arial"/>
        </w:rPr>
        <w:br/>
        <w:t>    Равель. Болеро (фрагмент), mp3;</w:t>
      </w:r>
      <w:r w:rsidRPr="00265B9A">
        <w:rPr>
          <w:rFonts w:ascii="Arial" w:hAnsi="Arial" w:cs="Arial"/>
        </w:rPr>
        <w:br/>
        <w:t>    Бизе. Игры детей. Труба и барабан, mp3;</w:t>
      </w:r>
      <w:r w:rsidRPr="00265B9A">
        <w:rPr>
          <w:rFonts w:ascii="Arial" w:hAnsi="Arial" w:cs="Arial"/>
        </w:rPr>
        <w:br/>
        <w:t>    Дербенко. Труба и барабан, mp3;</w:t>
      </w:r>
      <w:r w:rsidRPr="00265B9A">
        <w:rPr>
          <w:rFonts w:ascii="Arial" w:hAnsi="Arial" w:cs="Arial"/>
        </w:rPr>
        <w:br/>
        <w:t>    Звучание барабана, mp3;</w:t>
      </w:r>
      <w:r w:rsidRPr="00265B9A">
        <w:rPr>
          <w:rFonts w:ascii="Arial" w:hAnsi="Arial" w:cs="Arial"/>
        </w:rPr>
        <w:br/>
        <w:t>    Звучание трубы, mp3;</w:t>
      </w:r>
      <w:r w:rsidRPr="00265B9A">
        <w:rPr>
          <w:rFonts w:ascii="Arial" w:hAnsi="Arial" w:cs="Arial"/>
        </w:rPr>
        <w:br/>
        <w:t>3. Сопровождающая статья - конспект занятий, docx;</w:t>
      </w:r>
      <w:r w:rsidRPr="00265B9A">
        <w:rPr>
          <w:rFonts w:ascii="Arial" w:hAnsi="Arial" w:cs="Arial"/>
        </w:rPr>
        <w:br/>
        <w:t>4. Ноты для самостоятельного исполнения педагогом, docx.</w:t>
      </w:r>
    </w:p>
    <w:p w:rsidR="00265B9A" w:rsidRPr="00265B9A" w:rsidRDefault="00265B9A" w:rsidP="00265B9A">
      <w:pPr>
        <w:rPr>
          <w:rFonts w:ascii="Arial" w:hAnsi="Arial" w:cs="Arial"/>
        </w:rPr>
      </w:pPr>
      <w:r w:rsidRPr="00265B9A">
        <w:rPr>
          <w:rFonts w:ascii="Arial" w:hAnsi="Arial" w:cs="Arial"/>
        </w:rPr>
        <w:t>Серия: </w:t>
      </w:r>
    </w:p>
    <w:p w:rsidR="00265B9A" w:rsidRPr="00265B9A" w:rsidRDefault="00265B9A" w:rsidP="00265B9A">
      <w:pPr>
        <w:rPr>
          <w:rFonts w:ascii="Arial" w:hAnsi="Arial" w:cs="Arial"/>
          <w:sz w:val="32"/>
          <w:szCs w:val="32"/>
        </w:rPr>
      </w:pPr>
      <w:hyperlink r:id="rId5" w:history="1">
        <w:r w:rsidRPr="00265B9A">
          <w:rPr>
            <w:rStyle w:val="a3"/>
            <w:rFonts w:ascii="Arial" w:hAnsi="Arial" w:cs="Arial"/>
            <w:sz w:val="32"/>
            <w:szCs w:val="32"/>
          </w:rPr>
          <w:t xml:space="preserve">Занятия по </w:t>
        </w:r>
        <w:proofErr w:type="spellStart"/>
        <w:r w:rsidRPr="00265B9A">
          <w:rPr>
            <w:rStyle w:val="a3"/>
            <w:rFonts w:ascii="Arial" w:hAnsi="Arial" w:cs="Arial"/>
            <w:sz w:val="32"/>
            <w:szCs w:val="32"/>
          </w:rPr>
          <w:t>Радыновой</w:t>
        </w:r>
        <w:proofErr w:type="spellEnd"/>
      </w:hyperlink>
      <w:r w:rsidRPr="00265B9A">
        <w:rPr>
          <w:rFonts w:ascii="Arial" w:hAnsi="Arial" w:cs="Arial"/>
          <w:sz w:val="32"/>
          <w:szCs w:val="32"/>
        </w:rPr>
        <w:t xml:space="preserve">,  </w:t>
      </w:r>
      <w:hyperlink r:id="rId6" w:history="1">
        <w:r w:rsidRPr="00265B9A">
          <w:rPr>
            <w:rStyle w:val="a3"/>
            <w:rFonts w:ascii="Arial" w:hAnsi="Arial" w:cs="Arial"/>
            <w:sz w:val="32"/>
            <w:szCs w:val="32"/>
          </w:rPr>
          <w:t>Музыкальные инструменты и игрушки</w:t>
        </w:r>
      </w:hyperlink>
    </w:p>
    <w:p w:rsidR="007A6180" w:rsidRDefault="007A6180">
      <w:bookmarkStart w:id="0" w:name="_GoBack"/>
      <w:bookmarkEnd w:id="0"/>
    </w:p>
    <w:sectPr w:rsidR="007A6180" w:rsidSect="00265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9A"/>
    <w:rsid w:val="00265B9A"/>
    <w:rsid w:val="006F69CB"/>
    <w:rsid w:val="007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muzykalnye-instrumenty-i-igrushki" TargetMode="External"/><Relationship Id="rId5" Type="http://schemas.openxmlformats.org/officeDocument/2006/relationships/hyperlink" Target="http://music-fantasy.ru/zanyatiya-po-radynov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galina-muz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2013-12-01T04:57:00Z</dcterms:created>
  <dcterms:modified xsi:type="dcterms:W3CDTF">2013-12-01T04:59:00Z</dcterms:modified>
</cp:coreProperties>
</file>