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1" w:rsidRPr="00DE5641" w:rsidRDefault="00DE5641" w:rsidP="00DE5641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1D6746"/>
          <w:sz w:val="29"/>
          <w:szCs w:val="29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1D6746"/>
          <w:sz w:val="29"/>
          <w:szCs w:val="29"/>
          <w:lang w:eastAsia="ru-RU"/>
        </w:rPr>
        <w:t>Тест по теме "Тундра"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1. Какое время в тундре длится полярная ночь?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 месяца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 месяца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 месяцев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2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В тундре …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ярко выражены все четыре времени года, одинаковые по продолжительности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длинная суровая зима и жаркое лето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длинная суровая зима и короткое прохладное лето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bookmarkStart w:id="0" w:name="more"/>
      <w:bookmarkEnd w:id="0"/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3. Главное занятие коренного населения тундры …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рыболовство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оленеводство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земледелие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4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Растения тундры …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низкие с широкими корнями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высокие с мощными корнями и широкими листьями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низкорослые со стелющимися корнями и мелкими листьями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5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К растениям тундры относятся …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верблюжья колючка, саксаул, кактус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кедр, осина, пальма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карликовая ива, мох, черника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6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В тундре обитают …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тюлени, моржи, киты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песцы, лемминги, волки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верблюды, лошади, коровы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7. Какие насекомые разводятся в тундре летом в огромном количестве?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пчёлы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бабочки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комары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8. Какая птица не занесена в Красную книгу?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белый журавль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белая куропатка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краснозобая казарка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9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Тундровый заповедник расположен ..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полуострове Ямал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полуострове Таймыр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ind w:hanging="36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</w:t>
      </w:r>
      <w:r w:rsidRPr="00DE5641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DE5641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Кольском полуострове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val="en-US" w:eastAsia="ru-RU"/>
        </w:rPr>
        <w:t>10</w:t>
      </w: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. Узнай по описанию.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i/>
          <w:iCs/>
          <w:color w:val="262626"/>
          <w:sz w:val="21"/>
          <w:szCs w:val="21"/>
          <w:lang w:eastAsia="ru-RU"/>
        </w:rPr>
        <w:t>    </w:t>
      </w:r>
      <w:r w:rsidRPr="00DE5641">
        <w:rPr>
          <w:rFonts w:ascii="Arial" w:eastAsia="Times New Roman" w:hAnsi="Arial" w:cs="Arial"/>
          <w:i/>
          <w:iCs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i/>
          <w:iCs/>
          <w:color w:val="262626"/>
          <w:sz w:val="21"/>
          <w:szCs w:val="21"/>
          <w:lang w:eastAsia="ru-RU"/>
        </w:rPr>
        <w:t>У этой растительноядной птицы летом оперение бурое, а зимой белое. Её ноги к зиме покрываются перьями до самых когтей.____________________________________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11. Кто такие лемминги?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 маленькие птички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 крупные птицы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3. маленькие зверьки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4. маленькие ящерки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12. По каким причинам в тундре много болот и озер?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 Постоянно идут дожди.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 Многолетняя мерзлота не пропускает дождевую и талую воду на глубину.</w:t>
      </w:r>
    </w:p>
    <w:p w:rsidR="00DE5641" w:rsidRP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 Из-за низкой температуры воздуха вода с поверхности почвы испаряется                   медленно.</w:t>
      </w:r>
    </w:p>
    <w:p w:rsidR="00DE5641" w:rsidRDefault="00DE5641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</w:t>
      </w:r>
      <w:r w:rsidRPr="00DE5641">
        <w:rPr>
          <w:rFonts w:ascii="Arial" w:eastAsia="Times New Roman" w:hAnsi="Arial" w:cs="Arial"/>
          <w:color w:val="262626"/>
          <w:sz w:val="21"/>
          <w:lang w:eastAsia="ru-RU"/>
        </w:rPr>
        <w:t> </w:t>
      </w:r>
      <w:r w:rsidRPr="00DE56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4. Почва бедна перегноем.</w:t>
      </w:r>
    </w:p>
    <w:p w:rsidR="00B25AD9" w:rsidRPr="00B25AD9" w:rsidRDefault="00B25AD9" w:rsidP="00B25AD9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1D6746"/>
          <w:sz w:val="29"/>
          <w:szCs w:val="29"/>
          <w:lang w:eastAsia="ru-RU"/>
        </w:rPr>
      </w:pPr>
      <w:r w:rsidRPr="00B25AD9">
        <w:rPr>
          <w:rFonts w:ascii="Arial" w:eastAsia="Times New Roman" w:hAnsi="Arial" w:cs="Arial"/>
          <w:b/>
          <w:bCs/>
          <w:color w:val="1D6746"/>
          <w:sz w:val="29"/>
          <w:szCs w:val="29"/>
          <w:lang w:eastAsia="ru-RU"/>
        </w:rPr>
        <w:lastRenderedPageBreak/>
        <w:t>Тест по теме "Тундра"</w:t>
      </w:r>
    </w:p>
    <w:p w:rsidR="00B25AD9" w:rsidRPr="00B25AD9" w:rsidRDefault="00B25AD9" w:rsidP="00B25AD9">
      <w:pPr>
        <w:shd w:val="clear" w:color="auto" w:fill="FFFFFF" w:themeFill="background1"/>
        <w:spacing w:after="0" w:line="279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B25AD9" w:rsidRPr="00B25AD9" w:rsidRDefault="00B25AD9" w:rsidP="00B25AD9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1.Зона тундры расположена…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 севернее арктических пустынь,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Б)южнее арктических пустынь.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2.Тундра расположена…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А)на равнинах,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Б)на возвышенностях,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В)в горах.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3.В тундре…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А)ярко выражены 4 времени года,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Б)длинная суровая зима и жаркое лето,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 длинная суровая зима и короткое прохладное лето.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4)Главное занятие населения 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А)рыболовство,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Б)оленеводство,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В)земледелие.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5)Растения тундры…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А)высокие с мощными корнями и широкими листьями,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Б)низкорослые со стелющими корнями и мелкими листьями.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6)К тундровым растениям относятся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А)верблюжья колючка, саксаул, кактус,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Б)кедр, осина, пальма,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В)карликовая ива, мох – ягель, черника.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7)В тундре обитают…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А)тюлени, моржи, киты,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Б)песцы, лемминги, волки,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В)верблюды, лошади, коровы.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8)Укажи верную цепь питания: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А)растения – лемминги - полярные совы,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Б)комары, мошки – полярные куропатки – песцы,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 растения – кречеты – волки.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B25AD9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9)Дикие северные олени живут…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А) стадами,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Б)по одному,</w:t>
      </w:r>
      <w:r w:rsidRPr="00B25AD9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В)жмутся к жилью человека.</w:t>
      </w:r>
    </w:p>
    <w:p w:rsidR="00B25AD9" w:rsidRPr="00DE5641" w:rsidRDefault="00B25AD9" w:rsidP="00DE5641">
      <w:pPr>
        <w:shd w:val="clear" w:color="auto" w:fill="FFFFFF" w:themeFill="background1"/>
        <w:spacing w:after="0" w:line="279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sectPr w:rsidR="00B25AD9" w:rsidRPr="00DE5641" w:rsidSect="003A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E5641"/>
    <w:rsid w:val="002B2E31"/>
    <w:rsid w:val="003A717A"/>
    <w:rsid w:val="008B00FE"/>
    <w:rsid w:val="00A53335"/>
    <w:rsid w:val="00B25AD9"/>
    <w:rsid w:val="00D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A"/>
  </w:style>
  <w:style w:type="paragraph" w:styleId="3">
    <w:name w:val="heading 3"/>
    <w:basedOn w:val="a"/>
    <w:link w:val="30"/>
    <w:uiPriority w:val="9"/>
    <w:qFormat/>
    <w:rsid w:val="00DE5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E5641"/>
  </w:style>
  <w:style w:type="paragraph" w:styleId="a3">
    <w:name w:val="Balloon Text"/>
    <w:basedOn w:val="a"/>
    <w:link w:val="a4"/>
    <w:uiPriority w:val="99"/>
    <w:semiHidden/>
    <w:unhideWhenUsed/>
    <w:rsid w:val="00D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46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05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462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94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80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301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22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54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32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80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001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416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65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85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284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4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956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186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16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5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58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291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386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650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55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036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977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2013-05-14T06:15:00Z</dcterms:created>
  <dcterms:modified xsi:type="dcterms:W3CDTF">2013-05-14T06:49:00Z</dcterms:modified>
</cp:coreProperties>
</file>