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02" w:rsidRDefault="009F1902">
      <w:pPr>
        <w:rPr>
          <w:lang w:val="en-US"/>
        </w:rPr>
      </w:pPr>
      <w:r>
        <w:rPr>
          <w:lang w:val="en-US"/>
        </w:rPr>
        <w:t xml:space="preserve">                      </w:t>
      </w:r>
    </w:p>
    <w:tbl>
      <w:tblPr>
        <w:tblW w:w="9429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6"/>
      </w:tblGrid>
      <w:tr w:rsidR="009F1902" w:rsidRPr="009F1902" w:rsidTr="009F1902">
        <w:trPr>
          <w:trHeight w:val="14331"/>
        </w:trPr>
        <w:tc>
          <w:tcPr>
            <w:tcW w:w="9429" w:type="dxa"/>
          </w:tcPr>
          <w:p w:rsidR="009F1902" w:rsidRDefault="009F1902" w:rsidP="009F1902">
            <w:pPr>
              <w:ind w:left="814" w:right="708"/>
              <w:rPr>
                <w:lang w:val="en-US"/>
              </w:rPr>
            </w:pPr>
          </w:p>
          <w:p w:rsidR="009F1902" w:rsidRDefault="009F1902" w:rsidP="009F1902">
            <w:pPr>
              <w:ind w:left="814" w:right="708"/>
              <w:rPr>
                <w:lang w:val="en-US"/>
              </w:rPr>
            </w:pPr>
            <w:r w:rsidRPr="009F1902">
              <w:rPr>
                <w:noProof/>
                <w:lang w:eastAsia="ru-RU"/>
              </w:rPr>
              <w:drawing>
                <wp:inline distT="0" distB="0" distL="0" distR="0">
                  <wp:extent cx="5262954" cy="3044413"/>
                  <wp:effectExtent l="19050" t="0" r="0" b="0"/>
                  <wp:docPr id="5" name="Рисунок 2" descr="Книги ГАРМО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иги ГАРМОНИЯ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551" cy="306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902" w:rsidRPr="00B200C5" w:rsidRDefault="009F1902" w:rsidP="009F1902">
            <w:pPr>
              <w:spacing w:after="0"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Работа над проблемой</w:t>
            </w:r>
          </w:p>
          <w:p w:rsidR="009F1902" w:rsidRDefault="009F1902" w:rsidP="009F1902">
            <w:pPr>
              <w:spacing w:after="0" w:line="360" w:lineRule="auto"/>
              <w:ind w:left="0" w:firstLine="142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9F1902">
              <w:rPr>
                <w:rFonts w:ascii="Times New Roman" w:hAnsi="Times New Roman" w:cs="Times New Roman"/>
                <w:i/>
                <w:sz w:val="48"/>
                <w:szCs w:val="48"/>
              </w:rPr>
              <w:t>«Реализация личностно-       ориентированного подхода в обучении</w:t>
            </w:r>
          </w:p>
          <w:p w:rsidR="009F1902" w:rsidRPr="009F1902" w:rsidRDefault="009F1902" w:rsidP="009F1902">
            <w:pPr>
              <w:spacing w:after="0" w:line="360" w:lineRule="auto"/>
              <w:ind w:left="0" w:firstLine="142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9F1902"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и </w:t>
            </w:r>
            <w:proofErr w:type="gramStart"/>
            <w:r w:rsidRPr="009F1902">
              <w:rPr>
                <w:rFonts w:ascii="Times New Roman" w:hAnsi="Times New Roman" w:cs="Times New Roman"/>
                <w:i/>
                <w:sz w:val="48"/>
                <w:szCs w:val="48"/>
              </w:rPr>
              <w:t>воспитании</w:t>
            </w:r>
            <w:proofErr w:type="gramEnd"/>
          </w:p>
          <w:p w:rsidR="009F1902" w:rsidRP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9F1902"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        младших  школьников»</w:t>
            </w:r>
          </w:p>
          <w:p w:rsid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 xml:space="preserve">       (УМК «Гармония»)</w:t>
            </w:r>
          </w:p>
          <w:p w:rsid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                    </w:t>
            </w:r>
          </w:p>
          <w:p w:rsid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F1902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                                  Учитель высшей категории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  <w:p w:rsid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Владышникова</w:t>
            </w:r>
            <w:proofErr w:type="spellEnd"/>
          </w:p>
          <w:p w:rsidR="009F1902" w:rsidRDefault="009F1902" w:rsidP="009F190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                                   Людмила Александровна</w:t>
            </w:r>
          </w:p>
          <w:p w:rsidR="009F1902" w:rsidRPr="009F1902" w:rsidRDefault="009F1902" w:rsidP="009F190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</w:tbl>
    <w:p w:rsidR="009F1902" w:rsidRDefault="009F1902" w:rsidP="00D36DCC">
      <w:pPr>
        <w:spacing w:after="0" w:line="360" w:lineRule="auto"/>
        <w:ind w:left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Работаю над проблемой «Реализация личностно-ориентированного подхода в обучении и воспитании младших школьников»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613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>ктуальность выбранной мной темы очевидна. Современная система образования, носящая непрерывный характер, выполняя государственный заказ, готовит к самостоятельной жизни человека, способного, используя результаты обучения и воспитания, легко и быстро адаптироваться к условиям стремительно меняющегося общества.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В настоящее время итогом благополучной социализации является личность, в которой ярко проявляются специфические, присущие только ей качества, характеризующие ее как индивидуальность. Отсюда возрастание общественного интереса к проблемам личности, ее индивидуальности, способам воздействиям на нее.</w:t>
      </w:r>
    </w:p>
    <w:p w:rsidR="00D36DCC" w:rsidRPr="008613D1" w:rsidRDefault="00D36DCC" w:rsidP="00D36DCC">
      <w:pPr>
        <w:tabs>
          <w:tab w:val="left" w:pos="-851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Работая по УМК «Гармония» и стремясь реализовать идеи авторов этой программы, я пришла к выводу, что личностно-ориентированный подход в обучении является средством для формирования основ учебной самостоятельности младших школьников.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 xml:space="preserve"> чтобы реализовать личностно-ориентированный подход в системе образования, я изучила индивидуально-личностные особенности учащихся. Знание особенностей темперамента, свойств нервной системы у младших школьников необходимо. Это позволило мне предопределить реакцию детей и дало мне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8613D1">
        <w:rPr>
          <w:rFonts w:ascii="Times New Roman" w:hAnsi="Times New Roman" w:cs="Times New Roman"/>
          <w:sz w:val="28"/>
          <w:szCs w:val="28"/>
        </w:rPr>
        <w:t xml:space="preserve"> выбрать нужные методы обучения и воспитания</w:t>
      </w:r>
      <w:proofErr w:type="gramStart"/>
      <w:r w:rsidRPr="008613D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Развивающий эффект обучения по УМК «Гармония» определяется тем, насколько педагогу удается переделать образовательную программу в программу деятельности самого ребенка, то есть когда оно ориентируется не только на возрастные, но и на индивидуальные особенности младших школьников. На уроках я не про</w:t>
      </w:r>
      <w:r>
        <w:rPr>
          <w:rFonts w:ascii="Times New Roman" w:hAnsi="Times New Roman" w:cs="Times New Roman"/>
          <w:sz w:val="28"/>
          <w:szCs w:val="28"/>
        </w:rPr>
        <w:t>сто  работаю над созданием добро</w:t>
      </w:r>
      <w:r w:rsidRPr="008613D1">
        <w:rPr>
          <w:rFonts w:ascii="Times New Roman" w:hAnsi="Times New Roman" w:cs="Times New Roman"/>
          <w:sz w:val="28"/>
          <w:szCs w:val="28"/>
        </w:rPr>
        <w:t>желательной творческой атмосферы, а постоянно обращаюсь к субъективному опыту школьников, то есть к опыту их собственной жизнедеятельности. В процессе взаимодействия на уроке происходит не только одностороннее воздействие на ученика, но и обратный процесс. Ученик как носитель субъектного, личностно значимого для него опыта должен и</w:t>
      </w:r>
      <w:r>
        <w:rPr>
          <w:rFonts w:ascii="Times New Roman" w:hAnsi="Times New Roman" w:cs="Times New Roman"/>
          <w:sz w:val="28"/>
          <w:szCs w:val="28"/>
        </w:rPr>
        <w:t>меть возможность максимально</w:t>
      </w:r>
      <w:r w:rsidRPr="008613D1">
        <w:rPr>
          <w:rFonts w:ascii="Times New Roman" w:hAnsi="Times New Roman" w:cs="Times New Roman"/>
          <w:sz w:val="28"/>
          <w:szCs w:val="28"/>
        </w:rPr>
        <w:t>, а не просто безоговорочно принимать (усваивать) все, что сообщаю ему я.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lastRenderedPageBreak/>
        <w:t>Урок – это та учебная ситуация, та «сценическая» площадка, где не только излагаются знания, но и раскрываются, формируются и реализуются личностные особенности учащихся.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я веду диалог с учащимися, открывая для них тайны человеческой души,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 Дети не боятся высказывать свое собственное мнение, так как ни одно из них я не называю ошибочным. Несовершенные (некультурные, натуральные) способы учебного поведения ребенка противопоставлены </w:t>
      </w:r>
      <w:proofErr w:type="gramStart"/>
      <w:r w:rsidRPr="008613D1">
        <w:rPr>
          <w:rFonts w:ascii="Times New Roman" w:hAnsi="Times New Roman" w:cs="Times New Roman"/>
          <w:sz w:val="28"/>
          <w:szCs w:val="28"/>
        </w:rPr>
        <w:t>совершенным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 xml:space="preserve"> (культурным, социально значимым). Все детские версии я обсуждаю не в жесткой оценочной ситуации (правильно – неправильно), а в равноправном диалоге. Потом обобщаю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своих индивидуальных возможностей.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Реализации такого подхода способствуют учебники «Литературное чтение» О.В. </w:t>
      </w:r>
      <w:proofErr w:type="spellStart"/>
      <w:r w:rsidRPr="008613D1">
        <w:rPr>
          <w:rFonts w:ascii="Times New Roman" w:hAnsi="Times New Roman" w:cs="Times New Roman"/>
          <w:sz w:val="28"/>
          <w:szCs w:val="28"/>
        </w:rPr>
        <w:t>Кубасовой</w:t>
      </w:r>
      <w:proofErr w:type="spellEnd"/>
      <w:r w:rsidRPr="008613D1">
        <w:rPr>
          <w:rFonts w:ascii="Times New Roman" w:hAnsi="Times New Roman" w:cs="Times New Roman"/>
          <w:sz w:val="28"/>
          <w:szCs w:val="28"/>
        </w:rPr>
        <w:t xml:space="preserve"> и рабочие тетради, по литературному чтению. Массу разнообразных заданий предусмотрели авторы для накопления учащимися необходимого литературного опыта. Детям предоставляется уникальная возможность проявлять индивидуальную избирательность в работе с учебным материалом.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При актуализации знаний на уроке я использую игру «Ты – мне, я – тебе», прежде, чем начать опрос основного домашнего задания. Суть этой игры в том, что дети задают друг другу вопросы по содержанию произведения, работая в парах и в группах. Вопросы ученики могут брать из учебника или придумывать сами. Приветствуется и то и другое, так как, на мой взгляд, выбирая из имеющихся вопросов, или придумывая их, дети проявляют самостоятельность в рамках своего индивидуального развития и, в любом случае, анализируют содержание материала, продумывая варианты ответа. Кроме того, избежать неверных суждений помогают диалоги по содержанию произведения на предшествующих уроках. Плюс этой игры </w:t>
      </w:r>
      <w:r w:rsidRPr="008613D1">
        <w:rPr>
          <w:rFonts w:ascii="Times New Roman" w:hAnsi="Times New Roman" w:cs="Times New Roman"/>
          <w:sz w:val="28"/>
          <w:szCs w:val="28"/>
        </w:rPr>
        <w:lastRenderedPageBreak/>
        <w:t>еще в том, что дети чувствуют себя более раскрепощено, работая друг с другом, чем, если такая же работа происходит с участием учителя.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Очень любят дети игру «Радиотеатр», которая также организуется в группах. Готовясь к игре дома, учащиеся также создают группы, выбирая себе роли. Каждый ребенок выбирает себе роль в соответствии с уровнем сложности текста, причем отрывок для чтения по ролям им тоже можно выбирать наиболее понравившийся. Требование к чтецам у меня одно (в соответствии с программой): передать голосом чувства и настроение героев произведения.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Составляя диафильмы по прочитанным произведениям, учащиеся не просто проявляют свои творческие способности (в том числе художественные), но и учатся делить текст на смысловые части, выбирать главное в них, составлять план текста. Этой работе предшествовало составление картинного плана во 2 и 3 классах. Таким образом, ученики осваивают материал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613D1">
        <w:rPr>
          <w:rFonts w:ascii="Times New Roman" w:hAnsi="Times New Roman" w:cs="Times New Roman"/>
          <w:sz w:val="28"/>
          <w:szCs w:val="28"/>
        </w:rPr>
        <w:t>в интересной для них форме, и в этом заслуга авторов курса.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Нравится моим ученикам, и инсценировать произведения. Здесь – полный простор для творчества, проявления личностных качеств и талантов детей.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Все же основная задача литературного чтения – формирование читательских умений и привитие интереса к чтению. Каждый учащийся моего класса ведет читательский дневник, в который записывает дополнительно прочитанные произведения. С 3 класса в дневнике появляется запись в колонке «Что я думаю». В ней дети записывают свои впечатления о прочитанном произведении. Систематичность такой работы </w:t>
      </w:r>
      <w:proofErr w:type="gramStart"/>
      <w:r w:rsidRPr="008613D1">
        <w:rPr>
          <w:rFonts w:ascii="Times New Roman" w:hAnsi="Times New Roman" w:cs="Times New Roman"/>
          <w:sz w:val="28"/>
          <w:szCs w:val="28"/>
        </w:rPr>
        <w:t>приносит свои результаты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 xml:space="preserve">. Во-первых, дети учатся самостоятельно анализировать содержание литературных произведений. Во-вторых, просматриваются личные предпочтения учащихся к отдельным жанрам литературы, то есть мне, как учителю, есть, на что опереться в развитии их способностей.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3D1">
        <w:rPr>
          <w:rFonts w:ascii="Times New Roman" w:hAnsi="Times New Roman" w:cs="Times New Roman"/>
          <w:sz w:val="28"/>
          <w:szCs w:val="28"/>
        </w:rPr>
        <w:t>оспитать пытливые, неравнод</w:t>
      </w:r>
      <w:r>
        <w:rPr>
          <w:rFonts w:ascii="Times New Roman" w:hAnsi="Times New Roman" w:cs="Times New Roman"/>
          <w:sz w:val="28"/>
          <w:szCs w:val="28"/>
        </w:rPr>
        <w:t xml:space="preserve">ушные умы юных читателей помогает </w:t>
      </w:r>
      <w:r w:rsidRPr="008613D1">
        <w:rPr>
          <w:rFonts w:ascii="Times New Roman" w:hAnsi="Times New Roman" w:cs="Times New Roman"/>
          <w:sz w:val="28"/>
          <w:szCs w:val="28"/>
        </w:rPr>
        <w:t>именно работа по программе «Гармония».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Авторы курса русского языка по этой программе М.С. Соловейчик и Н.С. Кузьменко также предусмотрели множество возможностей для реализации личностно-ориентированного подхода к обучению младших школьников.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Детям предоставлена возможность самостоятельно делать «открытия» в результате социально организованных опытов и наблюдений над речью. Помогают в </w:t>
      </w:r>
      <w:r w:rsidRPr="008613D1">
        <w:rPr>
          <w:rFonts w:ascii="Times New Roman" w:hAnsi="Times New Roman" w:cs="Times New Roman"/>
          <w:sz w:val="28"/>
          <w:szCs w:val="28"/>
        </w:rPr>
        <w:lastRenderedPageBreak/>
        <w:t>этом их сверстники</w:t>
      </w:r>
      <w:r>
        <w:rPr>
          <w:rFonts w:ascii="Times New Roman" w:hAnsi="Times New Roman" w:cs="Times New Roman"/>
          <w:sz w:val="28"/>
          <w:szCs w:val="28"/>
        </w:rPr>
        <w:t xml:space="preserve"> – абстрактные мальчики, которым авторы</w:t>
      </w:r>
      <w:r w:rsidRPr="00861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дали имена: </w:t>
      </w:r>
      <w:r w:rsidRPr="008613D1">
        <w:rPr>
          <w:rFonts w:ascii="Times New Roman" w:hAnsi="Times New Roman" w:cs="Times New Roman"/>
          <w:sz w:val="28"/>
          <w:szCs w:val="28"/>
        </w:rPr>
        <w:t>Антон и его иностранный друг Майкл. Дети называют их «наши почемучки», так как они все время задают вопросы по материалу урока. Когда они появляются на страницах учебника, дети оживляются и увлеченно ищут ответы на их вопросы. Я думаю секрет успеха в том, что такие ситуации привносят разнообразие в традиционную форму общения на уроке «учитель - ученик» и помогают детям повысить собственную самооценку, «научив» своего сверстника. В организации такой работы проявляется коммуникативно-</w:t>
      </w:r>
      <w:proofErr w:type="spellStart"/>
      <w:r w:rsidRPr="008613D1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613D1">
        <w:rPr>
          <w:rFonts w:ascii="Times New Roman" w:hAnsi="Times New Roman" w:cs="Times New Roman"/>
          <w:sz w:val="28"/>
          <w:szCs w:val="28"/>
        </w:rPr>
        <w:t xml:space="preserve"> направленность обучения.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Учебник русского языка в сочетании с тетрадями-задачниками является основным средством, моделирующим учебную деятельность каждого ребенка, помогающим не только организовать освоение того или иного материала, но и формировать у ученика важнейшее умение – умение учиться. Деятельность многих заданий, дробность вопросов, широкое использование памяток, обилие отсылок к пройденному материалу – все это направлено на то, чтобы сделать действия учащихся осознанными, а логику работы понятной не только учителю, но и ученику.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Существенную помощь в усвоении учебного материала оказывают памятки. Система работы по их введению и использованию предусмотрена опорой на индивидуальные различия детей.  «Как правильно списывать?», «Как писать без ошибок?», «Как искать проверочные слова для корня?» - эти и другие вопросы задают себе дети в процессе обучения и находят ответы на них в подробных и доступных памятках.  Ссылки на них используются регулярно для того, чтобы приучить ребенка оценивать свои возможности и самому решать: нужно ему такое напоминание или нет. Как правило, дети с более высокой самооценкой и развитым мышлением быстрее запоминают порядок действий для решения той или иной орфографической задачи и не прибегают к помощи памятки.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613D1">
        <w:rPr>
          <w:rFonts w:ascii="Times New Roman" w:hAnsi="Times New Roman" w:cs="Times New Roman"/>
          <w:sz w:val="28"/>
          <w:szCs w:val="28"/>
        </w:rPr>
        <w:t>ети, по своей природе неуверенны</w:t>
      </w:r>
      <w:r>
        <w:rPr>
          <w:rFonts w:ascii="Times New Roman" w:hAnsi="Times New Roman" w:cs="Times New Roman"/>
          <w:sz w:val="28"/>
          <w:szCs w:val="28"/>
        </w:rPr>
        <w:t>е в своих силах, или же имеющие</w:t>
      </w:r>
      <w:r w:rsidRPr="008613D1">
        <w:rPr>
          <w:rFonts w:ascii="Times New Roman" w:hAnsi="Times New Roman" w:cs="Times New Roman"/>
          <w:sz w:val="28"/>
          <w:szCs w:val="28"/>
        </w:rPr>
        <w:t xml:space="preserve"> пробелы в знаниях, обращаются к памятке для сам</w:t>
      </w:r>
      <w:r>
        <w:rPr>
          <w:rFonts w:ascii="Times New Roman" w:hAnsi="Times New Roman" w:cs="Times New Roman"/>
          <w:sz w:val="28"/>
          <w:szCs w:val="28"/>
        </w:rPr>
        <w:t>опроверки. А другая часть детей</w:t>
      </w:r>
      <w:r w:rsidRPr="008613D1">
        <w:rPr>
          <w:rFonts w:ascii="Times New Roman" w:hAnsi="Times New Roman" w:cs="Times New Roman"/>
          <w:sz w:val="28"/>
          <w:szCs w:val="28"/>
        </w:rPr>
        <w:t xml:space="preserve"> пользуется памятками наиболее часто, так как особенности их памяти, мышления не позволяют добиться желаемого результата так быстро, как другим учащимся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3D1">
        <w:rPr>
          <w:rFonts w:ascii="Times New Roman" w:hAnsi="Times New Roman" w:cs="Times New Roman"/>
          <w:sz w:val="28"/>
          <w:szCs w:val="28"/>
        </w:rPr>
        <w:t xml:space="preserve"> и им требуется гораздо больше времени, чтобы освоить правильный способ действия. Обращение к памяткам позволяет избежать ошибок, а значит, способствует повышению самооценки, получению удовлетворения от проделанной работы, заинтересованности учением.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lastRenderedPageBreak/>
        <w:t xml:space="preserve">Еще один способ для создания ситуации успеха на уроке русского языка – письмо с «окошками». </w:t>
      </w:r>
      <w:proofErr w:type="gramStart"/>
      <w:r w:rsidRPr="008613D1">
        <w:rPr>
          <w:rFonts w:ascii="Times New Roman" w:hAnsi="Times New Roman" w:cs="Times New Roman"/>
          <w:sz w:val="28"/>
          <w:szCs w:val="28"/>
        </w:rPr>
        <w:t>Детям предоставлен выбор: знаю – пишу, не уверен – показываю выбор букв в «окошке», не знаю – оставляю «окошко» пустым.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 xml:space="preserve">  Так я учу рассуждать учеников.  Вместе с тем, постоянное напоминание в виде индексов – обращение к памяткам, подталкивает ребят к размышлению, воспроизведению в памяти нужного правила и самоутверждению – «знаю!». В письме «с окошками» отражается личностный выбор учеников, соответствующий уровню самооценки собственных возможностей. 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На уроках математики я веду целенаправленную и систематическую работу по формированию у детей приемов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>Подбор дидактического материала к личностно-ориентированному уроку необходимо осуществлять, опираясь на знания индивидуальных предпочтений каждого ученика в работе с этим материалом. Рабо</w:t>
      </w:r>
      <w:r w:rsidR="000C0BEC">
        <w:rPr>
          <w:rFonts w:ascii="Times New Roman" w:hAnsi="Times New Roman" w:cs="Times New Roman"/>
          <w:sz w:val="28"/>
          <w:szCs w:val="28"/>
        </w:rPr>
        <w:t xml:space="preserve">тая по УМК «Гармония», я </w:t>
      </w:r>
      <w:bookmarkStart w:id="0" w:name="_GoBack"/>
      <w:bookmarkEnd w:id="0"/>
      <w:r w:rsidRPr="008613D1">
        <w:rPr>
          <w:rFonts w:ascii="Times New Roman" w:hAnsi="Times New Roman" w:cs="Times New Roman"/>
          <w:sz w:val="28"/>
          <w:szCs w:val="28"/>
        </w:rPr>
        <w:t xml:space="preserve"> не вижу сложности в подборе такого материала, особенно для уроков математики. Авторы курса (Н.Б. Истомина, В.В. Малыхина, Г.Г. </w:t>
      </w:r>
      <w:proofErr w:type="spellStart"/>
      <w:r w:rsidRPr="008613D1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8613D1">
        <w:rPr>
          <w:rFonts w:ascii="Times New Roman" w:hAnsi="Times New Roman" w:cs="Times New Roman"/>
          <w:sz w:val="28"/>
          <w:szCs w:val="28"/>
        </w:rPr>
        <w:t>) предоставляют нам набор печатных тетрадей, дидактических карточек, позволяющих ученику работать с одним и тем же содержанием, предусмотренным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3D1">
        <w:rPr>
          <w:rFonts w:ascii="Times New Roman" w:hAnsi="Times New Roman" w:cs="Times New Roman"/>
          <w:sz w:val="28"/>
          <w:szCs w:val="28"/>
        </w:rPr>
        <w:t>, но передавать его словом, знаково-условным изображением, рисунком, схемой, предметным изображением, и т.п. Конечно, вид и форма материала, возможности их репрезентации учеником во многом определяются содержанием самого материала, требованиями к его усвоению, но единообразия в этих требованиях быть не должно. Ученику нужно предоставить возможность проявить индивидуальную избирательность в работе с учебным материалом. На уроках математики и русского языка я использую дифференцированные задания трех разных уровней сложности. Причем, предоставляю учащимся самим выбрать соответствующий уровень, создавая тем самым положительный настрой на работу, ее успешное выполнение.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На уроках окружающего мира ученики всегда наиболее раскованы и активны, стремятся поделиться своими наблюдениями и с увлечением подбирают дополнительный материал из разных источников.  В стремлении создать условия </w:t>
      </w:r>
      <w:r w:rsidRPr="008613D1">
        <w:rPr>
          <w:rFonts w:ascii="Times New Roman" w:hAnsi="Times New Roman" w:cs="Times New Roman"/>
          <w:sz w:val="28"/>
          <w:szCs w:val="28"/>
        </w:rPr>
        <w:lastRenderedPageBreak/>
        <w:t>для успешного познания окружающего мира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3D1">
        <w:rPr>
          <w:rFonts w:ascii="Times New Roman" w:hAnsi="Times New Roman" w:cs="Times New Roman"/>
          <w:sz w:val="28"/>
          <w:szCs w:val="28"/>
        </w:rPr>
        <w:t>ся с разным типом восприятия, я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возможность </w:t>
      </w:r>
      <w:r w:rsidRPr="008613D1">
        <w:rPr>
          <w:rFonts w:ascii="Times New Roman" w:hAnsi="Times New Roman" w:cs="Times New Roman"/>
          <w:sz w:val="28"/>
          <w:szCs w:val="28"/>
        </w:rPr>
        <w:t xml:space="preserve">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 По результатам собственных наблюдений и с помощью дополнительной литературы дети составляют проекты, пишут рефераты и сообщения. Я побуждаю учащихся к творческому поиску вариантов решения учебных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D1">
        <w:rPr>
          <w:rFonts w:ascii="Times New Roman" w:hAnsi="Times New Roman" w:cs="Times New Roman"/>
          <w:sz w:val="28"/>
          <w:szCs w:val="28"/>
        </w:rPr>
        <w:t xml:space="preserve">к высказыванию умозаключений, выдвижению предположений и их проверки. 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Уроки технологии проходят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– носителям этих традиций.  </w:t>
      </w:r>
    </w:p>
    <w:p w:rsidR="00D36DCC" w:rsidRPr="008613D1" w:rsidRDefault="00D36DCC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13D1">
        <w:rPr>
          <w:rFonts w:ascii="Times New Roman" w:hAnsi="Times New Roman" w:cs="Times New Roman"/>
          <w:sz w:val="28"/>
          <w:szCs w:val="28"/>
        </w:rPr>
        <w:t xml:space="preserve">УМК «Гармония» </w:t>
      </w:r>
      <w:proofErr w:type="gramStart"/>
      <w:r w:rsidRPr="008613D1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8613D1">
        <w:rPr>
          <w:rFonts w:ascii="Times New Roman" w:hAnsi="Times New Roman" w:cs="Times New Roman"/>
          <w:sz w:val="28"/>
          <w:szCs w:val="28"/>
        </w:rPr>
        <w:t xml:space="preserve"> на принципах реализации личностно-ориентированного подхода к обучению детей младшего школьного возраста и способствует формированию основ учебной самостоятельности, что подтверждают результаты диагностики моих учеников. Хочу подчеркнуть, что работа с индивидуальностью каждого ученика ставит меня в новую позицию – быть одновременно и учителем, и психологом, умеющим осуществлять комплексное педагогическое наблюдение за каждым учеником в процессе его индивидуального возрастного развития и личностного становления.</w:t>
      </w:r>
    </w:p>
    <w:p w:rsidR="009F1902" w:rsidRPr="009E7FBA" w:rsidRDefault="009F1902" w:rsidP="00D36DC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F1902" w:rsidRPr="009F1902" w:rsidRDefault="009F1902" w:rsidP="00D36DCC">
      <w:pPr>
        <w:ind w:left="-284" w:right="708" w:firstLine="710"/>
        <w:jc w:val="both"/>
      </w:pPr>
    </w:p>
    <w:sectPr w:rsidR="009F1902" w:rsidRPr="009F1902" w:rsidSect="00D36DCC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902"/>
    <w:rsid w:val="000C0BEC"/>
    <w:rsid w:val="004679CA"/>
    <w:rsid w:val="009F1902"/>
    <w:rsid w:val="00D36DCC"/>
    <w:rsid w:val="00D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81CC-3CE7-4E71-971A-0EE02699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1964</Words>
  <Characters>11199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</cp:lastModifiedBy>
  <cp:revision>3</cp:revision>
  <dcterms:created xsi:type="dcterms:W3CDTF">2013-07-18T13:27:00Z</dcterms:created>
  <dcterms:modified xsi:type="dcterms:W3CDTF">2013-07-27T20:53:00Z</dcterms:modified>
</cp:coreProperties>
</file>