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B5" w:rsidRDefault="00B756B5" w:rsidP="00B756B5">
      <w:pPr>
        <w:autoSpaceDE w:val="0"/>
        <w:autoSpaceDN w:val="0"/>
        <w:adjustRightInd w:val="0"/>
        <w:spacing w:after="0"/>
        <w:ind w:firstLine="708"/>
        <w:rPr>
          <w:rFonts w:ascii="Times New Roman" w:hAnsi="Times New Roman"/>
          <w:b/>
        </w:rPr>
      </w:pPr>
      <w:r>
        <w:rPr>
          <w:rFonts w:ascii="Times New Roman" w:hAnsi="Times New Roman"/>
          <w:b/>
        </w:rPr>
        <w:t>Урок - лекция по познанию мира в 4 классе</w:t>
      </w:r>
    </w:p>
    <w:p w:rsidR="00B756B5" w:rsidRDefault="00B756B5" w:rsidP="00B756B5">
      <w:pPr>
        <w:autoSpaceDE w:val="0"/>
        <w:autoSpaceDN w:val="0"/>
        <w:adjustRightInd w:val="0"/>
        <w:spacing w:after="0"/>
        <w:ind w:firstLine="708"/>
        <w:rPr>
          <w:rFonts w:ascii="Times New Roman" w:hAnsi="Times New Roman"/>
          <w:bCs/>
        </w:rPr>
      </w:pPr>
      <w:r>
        <w:rPr>
          <w:rFonts w:ascii="Times New Roman" w:hAnsi="Times New Roman"/>
          <w:bCs/>
        </w:rPr>
        <w:t>Тема: Казахстан – космическая держава</w:t>
      </w:r>
      <w:proofErr w:type="gramStart"/>
      <w:r>
        <w:rPr>
          <w:rFonts w:ascii="Times New Roman" w:hAnsi="Times New Roman"/>
          <w:bCs/>
        </w:rPr>
        <w:t>..</w:t>
      </w:r>
      <w:proofErr w:type="gramEnd"/>
    </w:p>
    <w:p w:rsidR="00B756B5" w:rsidRDefault="00B756B5" w:rsidP="00B756B5">
      <w:pPr>
        <w:autoSpaceDE w:val="0"/>
        <w:autoSpaceDN w:val="0"/>
        <w:adjustRightInd w:val="0"/>
        <w:spacing w:after="0"/>
        <w:ind w:firstLine="708"/>
        <w:rPr>
          <w:rFonts w:ascii="Times New Roman" w:hAnsi="Times New Roman"/>
          <w:bCs/>
        </w:rPr>
      </w:pPr>
      <w:r>
        <w:rPr>
          <w:rFonts w:ascii="Times New Roman" w:hAnsi="Times New Roman"/>
          <w:bCs/>
        </w:rPr>
        <w:t>Карта: ИСН – Известное, Специальное, Новое.</w:t>
      </w:r>
    </w:p>
    <w:p w:rsidR="00B756B5" w:rsidRDefault="00B756B5" w:rsidP="00B756B5">
      <w:pPr>
        <w:autoSpaceDE w:val="0"/>
        <w:autoSpaceDN w:val="0"/>
        <w:adjustRightInd w:val="0"/>
        <w:spacing w:after="0"/>
        <w:ind w:firstLine="708"/>
        <w:jc w:val="both"/>
        <w:rPr>
          <w:rFonts w:ascii="Times New Roman" w:hAnsi="Times New Roman"/>
          <w:bCs/>
        </w:rPr>
      </w:pPr>
      <w:r>
        <w:rPr>
          <w:rFonts w:ascii="Times New Roman" w:hAnsi="Times New Roman"/>
          <w:bCs/>
        </w:rPr>
        <w:t xml:space="preserve">Задачи: расширить знания учащихся о Казахстане как космической державе: космодром </w:t>
      </w:r>
      <w:proofErr w:type="spellStart"/>
      <w:r>
        <w:rPr>
          <w:rFonts w:ascii="Times New Roman" w:hAnsi="Times New Roman"/>
          <w:bCs/>
        </w:rPr>
        <w:t>Байконыр</w:t>
      </w:r>
      <w:proofErr w:type="spellEnd"/>
      <w:r>
        <w:rPr>
          <w:rFonts w:ascii="Times New Roman" w:hAnsi="Times New Roman"/>
          <w:bCs/>
        </w:rPr>
        <w:t xml:space="preserve">, подготовка и запуск космических кораблей, космонавты Казахстана; развивать логическое мышление, связную речь, память, расширять кругозор учащихся; воспитывать любовь к Родине, гордость за достижения </w:t>
      </w:r>
      <w:proofErr w:type="spellStart"/>
      <w:r>
        <w:rPr>
          <w:rFonts w:ascii="Times New Roman" w:hAnsi="Times New Roman"/>
          <w:bCs/>
        </w:rPr>
        <w:t>казахстанцев</w:t>
      </w:r>
      <w:proofErr w:type="spellEnd"/>
      <w:r>
        <w:rPr>
          <w:rFonts w:ascii="Times New Roman" w:hAnsi="Times New Roman"/>
          <w:bCs/>
        </w:rPr>
        <w:t xml:space="preserve">  в освоении космоса, прививать чувство патриотизма.</w:t>
      </w:r>
    </w:p>
    <w:p w:rsidR="00B756B5" w:rsidRDefault="00B756B5" w:rsidP="00B756B5">
      <w:pPr>
        <w:autoSpaceDE w:val="0"/>
        <w:autoSpaceDN w:val="0"/>
        <w:adjustRightInd w:val="0"/>
        <w:spacing w:after="0"/>
        <w:ind w:firstLine="708"/>
        <w:jc w:val="both"/>
        <w:rPr>
          <w:rFonts w:ascii="Times New Roman" w:hAnsi="Times New Roman"/>
          <w:bCs/>
        </w:rPr>
      </w:pPr>
      <w:r>
        <w:rPr>
          <w:rFonts w:ascii="Times New Roman" w:hAnsi="Times New Roman"/>
          <w:bCs/>
        </w:rPr>
        <w:t xml:space="preserve">Оборудование: физическая карта Казахстана, слайдовая презентация о </w:t>
      </w:r>
      <w:proofErr w:type="spellStart"/>
      <w:r>
        <w:rPr>
          <w:rFonts w:ascii="Times New Roman" w:hAnsi="Times New Roman"/>
          <w:bCs/>
        </w:rPr>
        <w:t>Байконыре</w:t>
      </w:r>
      <w:proofErr w:type="spellEnd"/>
      <w:r>
        <w:rPr>
          <w:rFonts w:ascii="Times New Roman" w:hAnsi="Times New Roman"/>
          <w:bCs/>
        </w:rPr>
        <w:t>.</w:t>
      </w:r>
    </w:p>
    <w:p w:rsidR="00B756B5" w:rsidRDefault="00B756B5" w:rsidP="00B756B5">
      <w:pPr>
        <w:spacing w:after="0" w:line="240" w:lineRule="auto"/>
        <w:ind w:firstLine="708"/>
        <w:jc w:val="both"/>
        <w:rPr>
          <w:rFonts w:ascii="Times New Roman" w:eastAsia="Times New Roman" w:hAnsi="Times New Roman"/>
          <w:lang w:eastAsia="ru-RU"/>
        </w:rPr>
      </w:pPr>
      <w:r>
        <w:rPr>
          <w:rFonts w:ascii="Times New Roman" w:hAnsi="Times New Roman"/>
          <w:b/>
          <w:bCs/>
        </w:rPr>
        <w:t>1</w:t>
      </w:r>
      <w:r>
        <w:rPr>
          <w:rFonts w:ascii="Times New Roman" w:hAnsi="Times New Roman"/>
          <w:b/>
        </w:rPr>
        <w:t xml:space="preserve"> этап.</w:t>
      </w:r>
      <w:r>
        <w:rPr>
          <w:rFonts w:ascii="Times New Roman" w:hAnsi="Times New Roman"/>
          <w:b/>
          <w:bCs/>
        </w:rPr>
        <w:t xml:space="preserve"> Организационный момент.</w:t>
      </w:r>
      <w:r>
        <w:rPr>
          <w:rFonts w:ascii="Times New Roman" w:eastAsia="Times New Roman" w:hAnsi="Times New Roman"/>
          <w:lang w:eastAsia="ru-RU"/>
        </w:rPr>
        <w:t xml:space="preserve"> </w:t>
      </w:r>
    </w:p>
    <w:p w:rsidR="00B756B5" w:rsidRDefault="00B756B5" w:rsidP="00B756B5">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Психологический настрой.</w:t>
      </w:r>
    </w:p>
    <w:p w:rsidR="00B756B5" w:rsidRDefault="00B756B5" w:rsidP="00B756B5">
      <w:pPr>
        <w:autoSpaceDE w:val="0"/>
        <w:autoSpaceDN w:val="0"/>
        <w:adjustRightInd w:val="0"/>
        <w:spacing w:after="0"/>
        <w:jc w:val="both"/>
        <w:rPr>
          <w:rFonts w:ascii="Times New Roman" w:hAnsi="Times New Roman"/>
          <w:b/>
        </w:rPr>
      </w:pPr>
      <w:r>
        <w:rPr>
          <w:rFonts w:ascii="Times New Roman" w:eastAsia="Times New Roman" w:hAnsi="Times New Roman"/>
          <w:lang w:eastAsia="ru-RU"/>
        </w:rPr>
        <w:t>- Ребята, посмотрите, на столе у каждого лежат рисунки солнышка, облачка и тучки. Какая из карточек отражает ваше настроение, покажите. Я рада, что у вас отличное настроение, потому что дело спорится с хорошим настроением. Пусть девизом нашего урока станут слова: «Дружно работаем – больше узнаем». Сегодня на уроке мы будем наблюдать, замечать, размышлять и делать выводы. Итоги работы на этапах урока я буду фиксировать на матрице посадочных мест (МПМ).</w:t>
      </w:r>
    </w:p>
    <w:p w:rsidR="00B756B5" w:rsidRDefault="00B756B5" w:rsidP="00B756B5">
      <w:pPr>
        <w:autoSpaceDE w:val="0"/>
        <w:autoSpaceDN w:val="0"/>
        <w:adjustRightInd w:val="0"/>
        <w:spacing w:after="0"/>
        <w:ind w:firstLine="708"/>
        <w:rPr>
          <w:rFonts w:ascii="Times New Roman" w:hAnsi="Times New Roman"/>
          <w:bCs/>
        </w:rPr>
      </w:pPr>
      <w:r>
        <w:rPr>
          <w:rFonts w:ascii="Times New Roman" w:hAnsi="Times New Roman"/>
          <w:b/>
          <w:bCs/>
        </w:rPr>
        <w:t>Тематический словарный запас.</w:t>
      </w:r>
      <w:r>
        <w:rPr>
          <w:rFonts w:ascii="Times New Roman" w:hAnsi="Times New Roman"/>
          <w:bCs/>
        </w:rPr>
        <w:t xml:space="preserve"> 5 минут.</w:t>
      </w:r>
    </w:p>
    <w:p w:rsidR="00B756B5" w:rsidRDefault="00B756B5" w:rsidP="00B756B5">
      <w:pPr>
        <w:spacing w:after="0" w:line="240" w:lineRule="auto"/>
        <w:ind w:firstLine="708"/>
        <w:jc w:val="both"/>
        <w:rPr>
          <w:rFonts w:ascii="Times New Roman" w:hAnsi="Times New Roman"/>
          <w:bCs/>
        </w:rPr>
      </w:pPr>
      <w:r>
        <w:rPr>
          <w:rFonts w:ascii="Times New Roman" w:eastAsia="Times New Roman" w:hAnsi="Times New Roman"/>
          <w:lang w:eastAsia="ru-RU"/>
        </w:rPr>
        <w:t>- По какой теме мы работали на прошлом уроке? Да, мы изучали интересную тему: «</w:t>
      </w:r>
      <w:r>
        <w:rPr>
          <w:rFonts w:ascii="Times New Roman" w:hAnsi="Times New Roman"/>
          <w:bCs/>
        </w:rPr>
        <w:t>Вхождение Казахстана в мировое сообщество</w:t>
      </w:r>
      <w:r>
        <w:rPr>
          <w:rFonts w:ascii="Times New Roman" w:eastAsia="Times New Roman" w:hAnsi="Times New Roman"/>
          <w:lang w:eastAsia="ru-RU"/>
        </w:rPr>
        <w:t xml:space="preserve">». Предлагаю провести разминку – ТСЗ по изученной теме. </w:t>
      </w:r>
      <w:r>
        <w:rPr>
          <w:rFonts w:ascii="Times New Roman" w:hAnsi="Times New Roman"/>
          <w:bCs/>
        </w:rPr>
        <w:t>Норматив слов для учащихся  4 класса – 70 слов. По истечению 5 минут подсчитывается количество слов. Учащийся, у которого большее количество слов, читает свой пересказ.</w:t>
      </w:r>
    </w:p>
    <w:p w:rsidR="00B756B5" w:rsidRDefault="00B756B5" w:rsidP="00B756B5">
      <w:pPr>
        <w:spacing w:after="0"/>
        <w:jc w:val="both"/>
        <w:rPr>
          <w:rFonts w:ascii="Times New Roman" w:hAnsi="Times New Roman"/>
          <w:bCs/>
        </w:rPr>
      </w:pPr>
      <w:r>
        <w:rPr>
          <w:rFonts w:ascii="Times New Roman" w:hAnsi="Times New Roman"/>
          <w:bCs/>
        </w:rPr>
        <w:t>Работа с МПМ</w:t>
      </w:r>
    </w:p>
    <w:tbl>
      <w:tblPr>
        <w:tblW w:w="0" w:type="auto"/>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Look w:val="01E0"/>
      </w:tblPr>
      <w:tblGrid>
        <w:gridCol w:w="1063"/>
        <w:gridCol w:w="983"/>
        <w:gridCol w:w="80"/>
        <w:gridCol w:w="903"/>
        <w:gridCol w:w="160"/>
        <w:gridCol w:w="823"/>
        <w:gridCol w:w="240"/>
        <w:gridCol w:w="743"/>
        <w:gridCol w:w="320"/>
        <w:gridCol w:w="663"/>
        <w:gridCol w:w="443"/>
        <w:gridCol w:w="582"/>
        <w:gridCol w:w="482"/>
        <w:gridCol w:w="501"/>
        <w:gridCol w:w="563"/>
        <w:gridCol w:w="421"/>
      </w:tblGrid>
      <w:tr w:rsidR="00B756B5" w:rsidTr="00B756B5">
        <w:tc>
          <w:tcPr>
            <w:tcW w:w="1063" w:type="dxa"/>
            <w:tcBorders>
              <w:top w:val="nil"/>
              <w:left w:val="nil"/>
              <w:bottom w:val="nil"/>
              <w:right w:val="nil"/>
            </w:tcBorders>
          </w:tcPr>
          <w:p w:rsidR="00B756B5" w:rsidRDefault="00B756B5">
            <w:pPr>
              <w:spacing w:after="0"/>
              <w:jc w:val="both"/>
              <w:rPr>
                <w:rFonts w:ascii="Times New Roman" w:hAnsi="Times New Roman"/>
                <w:bCs/>
              </w:rPr>
            </w:pPr>
          </w:p>
        </w:tc>
        <w:tc>
          <w:tcPr>
            <w:tcW w:w="1063" w:type="dxa"/>
            <w:gridSpan w:val="2"/>
            <w:tcBorders>
              <w:top w:val="nil"/>
              <w:left w:val="nil"/>
              <w:bottom w:val="single" w:sz="4" w:space="0" w:color="575757"/>
              <w:right w:val="nil"/>
            </w:tcBorders>
            <w:hideMark/>
          </w:tcPr>
          <w:p w:rsidR="00B756B5" w:rsidRDefault="00B756B5">
            <w:pPr>
              <w:spacing w:after="0"/>
              <w:jc w:val="both"/>
              <w:rPr>
                <w:rFonts w:ascii="Times New Roman" w:hAnsi="Times New Roman"/>
                <w:bCs/>
                <w:lang w:val="en-US"/>
              </w:rPr>
            </w:pPr>
            <w:r>
              <w:rPr>
                <w:rFonts w:ascii="Times New Roman" w:hAnsi="Times New Roman"/>
                <w:bCs/>
                <w:lang w:val="en-US"/>
              </w:rPr>
              <w:t>A</w:t>
            </w:r>
          </w:p>
        </w:tc>
        <w:tc>
          <w:tcPr>
            <w:tcW w:w="1063" w:type="dxa"/>
            <w:gridSpan w:val="2"/>
            <w:tcBorders>
              <w:top w:val="nil"/>
              <w:left w:val="nil"/>
              <w:bottom w:val="nil"/>
              <w:right w:val="nil"/>
            </w:tcBorders>
            <w:hideMark/>
          </w:tcPr>
          <w:p w:rsidR="00B756B5" w:rsidRDefault="00B756B5">
            <w:pPr>
              <w:spacing w:after="0"/>
              <w:jc w:val="both"/>
              <w:rPr>
                <w:rFonts w:ascii="Times New Roman" w:hAnsi="Times New Roman"/>
                <w:bCs/>
                <w:lang w:val="en-US"/>
              </w:rPr>
            </w:pPr>
            <w:r>
              <w:rPr>
                <w:rFonts w:ascii="Times New Roman" w:hAnsi="Times New Roman"/>
                <w:bCs/>
                <w:lang w:val="en-US"/>
              </w:rPr>
              <w:t>B</w:t>
            </w:r>
          </w:p>
        </w:tc>
        <w:tc>
          <w:tcPr>
            <w:tcW w:w="1063" w:type="dxa"/>
            <w:gridSpan w:val="2"/>
            <w:tcBorders>
              <w:top w:val="nil"/>
              <w:left w:val="nil"/>
              <w:bottom w:val="nil"/>
              <w:right w:val="nil"/>
            </w:tcBorders>
          </w:tcPr>
          <w:p w:rsidR="00B756B5" w:rsidRDefault="00B756B5">
            <w:pPr>
              <w:spacing w:after="0"/>
              <w:jc w:val="both"/>
              <w:rPr>
                <w:rFonts w:ascii="Times New Roman" w:hAnsi="Times New Roman"/>
                <w:bCs/>
              </w:rPr>
            </w:pPr>
          </w:p>
        </w:tc>
        <w:tc>
          <w:tcPr>
            <w:tcW w:w="1063" w:type="dxa"/>
            <w:gridSpan w:val="2"/>
            <w:tcBorders>
              <w:top w:val="nil"/>
              <w:left w:val="nil"/>
              <w:bottom w:val="single" w:sz="4" w:space="0" w:color="575757"/>
              <w:right w:val="nil"/>
            </w:tcBorders>
            <w:hideMark/>
          </w:tcPr>
          <w:p w:rsidR="00B756B5" w:rsidRDefault="00B756B5">
            <w:pPr>
              <w:spacing w:after="0"/>
              <w:jc w:val="both"/>
              <w:rPr>
                <w:rFonts w:ascii="Times New Roman" w:hAnsi="Times New Roman"/>
                <w:bCs/>
                <w:lang w:val="en-US"/>
              </w:rPr>
            </w:pPr>
            <w:r>
              <w:rPr>
                <w:rFonts w:ascii="Times New Roman" w:hAnsi="Times New Roman"/>
                <w:bCs/>
                <w:lang w:val="en-US"/>
              </w:rPr>
              <w:t>C</w:t>
            </w:r>
          </w:p>
        </w:tc>
        <w:tc>
          <w:tcPr>
            <w:tcW w:w="1106" w:type="dxa"/>
            <w:gridSpan w:val="2"/>
            <w:tcBorders>
              <w:top w:val="nil"/>
              <w:left w:val="nil"/>
              <w:bottom w:val="nil"/>
              <w:right w:val="nil"/>
            </w:tcBorders>
            <w:hideMark/>
          </w:tcPr>
          <w:p w:rsidR="00B756B5" w:rsidRDefault="00B756B5">
            <w:pPr>
              <w:spacing w:after="0"/>
              <w:jc w:val="both"/>
              <w:rPr>
                <w:rFonts w:ascii="Times New Roman" w:hAnsi="Times New Roman"/>
                <w:bCs/>
                <w:lang w:val="en-US"/>
              </w:rPr>
            </w:pPr>
            <w:r>
              <w:rPr>
                <w:rFonts w:ascii="Times New Roman" w:hAnsi="Times New Roman"/>
                <w:bCs/>
                <w:lang w:val="en-US"/>
              </w:rPr>
              <w:t>D</w:t>
            </w:r>
          </w:p>
        </w:tc>
        <w:tc>
          <w:tcPr>
            <w:tcW w:w="1064" w:type="dxa"/>
            <w:gridSpan w:val="2"/>
            <w:tcBorders>
              <w:top w:val="nil"/>
              <w:left w:val="nil"/>
              <w:bottom w:val="nil"/>
              <w:right w:val="nil"/>
            </w:tcBorders>
          </w:tcPr>
          <w:p w:rsidR="00B756B5" w:rsidRDefault="00B756B5">
            <w:pPr>
              <w:spacing w:after="0"/>
              <w:jc w:val="both"/>
              <w:rPr>
                <w:rFonts w:ascii="Times New Roman" w:hAnsi="Times New Roman"/>
                <w:bCs/>
              </w:rPr>
            </w:pPr>
          </w:p>
        </w:tc>
        <w:tc>
          <w:tcPr>
            <w:tcW w:w="1064" w:type="dxa"/>
            <w:gridSpan w:val="2"/>
            <w:tcBorders>
              <w:top w:val="nil"/>
              <w:left w:val="nil"/>
              <w:bottom w:val="single" w:sz="4" w:space="0" w:color="575757"/>
              <w:right w:val="nil"/>
            </w:tcBorders>
            <w:hideMark/>
          </w:tcPr>
          <w:p w:rsidR="00B756B5" w:rsidRDefault="00B756B5">
            <w:pPr>
              <w:spacing w:after="0"/>
              <w:jc w:val="both"/>
              <w:rPr>
                <w:rFonts w:ascii="Times New Roman" w:hAnsi="Times New Roman"/>
                <w:bCs/>
                <w:lang w:val="en-US"/>
              </w:rPr>
            </w:pPr>
            <w:r>
              <w:rPr>
                <w:rFonts w:ascii="Times New Roman" w:hAnsi="Times New Roman"/>
                <w:bCs/>
                <w:lang w:val="en-US"/>
              </w:rPr>
              <w:t>E</w:t>
            </w:r>
          </w:p>
        </w:tc>
        <w:tc>
          <w:tcPr>
            <w:tcW w:w="421" w:type="dxa"/>
            <w:tcBorders>
              <w:top w:val="nil"/>
              <w:left w:val="nil"/>
              <w:bottom w:val="single" w:sz="4" w:space="0" w:color="575757"/>
              <w:right w:val="nil"/>
            </w:tcBorders>
            <w:hideMark/>
          </w:tcPr>
          <w:p w:rsidR="00B756B5" w:rsidRDefault="00B756B5">
            <w:pPr>
              <w:spacing w:after="0"/>
              <w:jc w:val="both"/>
              <w:rPr>
                <w:rFonts w:ascii="Times New Roman" w:hAnsi="Times New Roman"/>
                <w:bCs/>
                <w:lang w:val="en-US"/>
              </w:rPr>
            </w:pPr>
            <w:r>
              <w:rPr>
                <w:rFonts w:ascii="Times New Roman" w:hAnsi="Times New Roman"/>
                <w:bCs/>
                <w:lang w:val="en-US"/>
              </w:rPr>
              <w:t>F</w:t>
            </w:r>
          </w:p>
        </w:tc>
      </w:tr>
      <w:tr w:rsidR="00B756B5" w:rsidTr="00B756B5">
        <w:tc>
          <w:tcPr>
            <w:tcW w:w="1063" w:type="dxa"/>
            <w:tcBorders>
              <w:top w:val="nil"/>
              <w:left w:val="nil"/>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1</w:t>
            </w:r>
          </w:p>
        </w:tc>
        <w:tc>
          <w:tcPr>
            <w:tcW w:w="983" w:type="dxa"/>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3"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3" w:type="dxa"/>
            <w:gridSpan w:val="2"/>
            <w:tcBorders>
              <w:top w:val="nil"/>
              <w:left w:val="single" w:sz="4" w:space="0" w:color="575757"/>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1</w:t>
            </w:r>
          </w:p>
        </w:tc>
        <w:tc>
          <w:tcPr>
            <w:tcW w:w="983"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3"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1025" w:type="dxa"/>
            <w:gridSpan w:val="2"/>
            <w:tcBorders>
              <w:top w:val="nil"/>
              <w:left w:val="single" w:sz="4" w:space="0" w:color="575757"/>
              <w:bottom w:val="nil"/>
              <w:right w:val="single" w:sz="4" w:space="0" w:color="575757"/>
            </w:tcBorders>
            <w:hideMark/>
          </w:tcPr>
          <w:p w:rsidR="00B756B5" w:rsidRDefault="00B756B5">
            <w:pPr>
              <w:tabs>
                <w:tab w:val="right" w:pos="767"/>
              </w:tabs>
              <w:spacing w:after="0"/>
              <w:rPr>
                <w:rFonts w:ascii="Times New Roman" w:hAnsi="Times New Roman"/>
                <w:bCs/>
              </w:rPr>
            </w:pPr>
            <w:r>
              <w:rPr>
                <w:rFonts w:ascii="Times New Roman" w:hAnsi="Times New Roman"/>
                <w:bCs/>
              </w:rPr>
              <w:tab/>
              <w:t>1</w:t>
            </w:r>
          </w:p>
        </w:tc>
        <w:tc>
          <w:tcPr>
            <w:tcW w:w="983"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4"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r>
      <w:tr w:rsidR="00B756B5" w:rsidTr="00B756B5">
        <w:tc>
          <w:tcPr>
            <w:tcW w:w="1063" w:type="dxa"/>
            <w:tcBorders>
              <w:top w:val="nil"/>
              <w:left w:val="nil"/>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2</w:t>
            </w:r>
          </w:p>
        </w:tc>
        <w:tc>
          <w:tcPr>
            <w:tcW w:w="983" w:type="dxa"/>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3"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3" w:type="dxa"/>
            <w:gridSpan w:val="2"/>
            <w:tcBorders>
              <w:top w:val="nil"/>
              <w:left w:val="single" w:sz="4" w:space="0" w:color="575757"/>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2</w:t>
            </w:r>
          </w:p>
        </w:tc>
        <w:tc>
          <w:tcPr>
            <w:tcW w:w="983"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3" w:type="dxa"/>
            <w:gridSpan w:val="2"/>
            <w:tcBorders>
              <w:top w:val="single" w:sz="4" w:space="0" w:color="575757"/>
              <w:left w:val="single" w:sz="4" w:space="0" w:color="575757"/>
              <w:bottom w:val="single" w:sz="4" w:space="0" w:color="575757"/>
              <w:right w:val="single" w:sz="4" w:space="0" w:color="575757"/>
            </w:tcBorders>
          </w:tcPr>
          <w:p w:rsidR="00B756B5" w:rsidRDefault="00B756B5">
            <w:pPr>
              <w:spacing w:after="0"/>
              <w:jc w:val="both"/>
              <w:rPr>
                <w:rFonts w:ascii="Times New Roman" w:hAnsi="Times New Roman"/>
                <w:bCs/>
              </w:rPr>
            </w:pPr>
          </w:p>
        </w:tc>
        <w:tc>
          <w:tcPr>
            <w:tcW w:w="1025" w:type="dxa"/>
            <w:gridSpan w:val="2"/>
            <w:tcBorders>
              <w:top w:val="nil"/>
              <w:left w:val="single" w:sz="4" w:space="0" w:color="575757"/>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2</w:t>
            </w:r>
          </w:p>
        </w:tc>
        <w:tc>
          <w:tcPr>
            <w:tcW w:w="983" w:type="dxa"/>
            <w:gridSpan w:val="2"/>
            <w:tcBorders>
              <w:top w:val="single" w:sz="4" w:space="0" w:color="575757"/>
              <w:left w:val="single" w:sz="4" w:space="0" w:color="575757"/>
              <w:bottom w:val="single" w:sz="4" w:space="0" w:color="575757"/>
              <w:right w:val="single" w:sz="4" w:space="0" w:color="575757"/>
            </w:tcBorders>
          </w:tcPr>
          <w:p w:rsidR="00B756B5" w:rsidRDefault="00B756B5">
            <w:pPr>
              <w:spacing w:after="0"/>
              <w:jc w:val="both"/>
              <w:rPr>
                <w:rFonts w:ascii="Times New Roman" w:hAnsi="Times New Roman"/>
                <w:bCs/>
              </w:rPr>
            </w:pPr>
          </w:p>
        </w:tc>
        <w:tc>
          <w:tcPr>
            <w:tcW w:w="984"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r>
      <w:tr w:rsidR="00B756B5" w:rsidTr="00B756B5">
        <w:tc>
          <w:tcPr>
            <w:tcW w:w="1063" w:type="dxa"/>
            <w:tcBorders>
              <w:top w:val="nil"/>
              <w:left w:val="nil"/>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3</w:t>
            </w:r>
          </w:p>
        </w:tc>
        <w:tc>
          <w:tcPr>
            <w:tcW w:w="983" w:type="dxa"/>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3" w:type="dxa"/>
            <w:gridSpan w:val="2"/>
            <w:tcBorders>
              <w:top w:val="single" w:sz="4" w:space="0" w:color="575757"/>
              <w:left w:val="single" w:sz="4" w:space="0" w:color="575757"/>
              <w:bottom w:val="single" w:sz="4" w:space="0" w:color="575757"/>
              <w:right w:val="single" w:sz="4" w:space="0" w:color="575757"/>
            </w:tcBorders>
          </w:tcPr>
          <w:p w:rsidR="00B756B5" w:rsidRDefault="00B756B5">
            <w:pPr>
              <w:spacing w:after="0"/>
              <w:jc w:val="both"/>
              <w:rPr>
                <w:rFonts w:ascii="Times New Roman" w:hAnsi="Times New Roman"/>
                <w:bCs/>
              </w:rPr>
            </w:pPr>
          </w:p>
        </w:tc>
        <w:tc>
          <w:tcPr>
            <w:tcW w:w="983" w:type="dxa"/>
            <w:gridSpan w:val="2"/>
            <w:tcBorders>
              <w:top w:val="nil"/>
              <w:left w:val="single" w:sz="4" w:space="0" w:color="575757"/>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3</w:t>
            </w:r>
          </w:p>
        </w:tc>
        <w:tc>
          <w:tcPr>
            <w:tcW w:w="983" w:type="dxa"/>
            <w:gridSpan w:val="2"/>
            <w:tcBorders>
              <w:top w:val="single" w:sz="4" w:space="0" w:color="575757"/>
              <w:left w:val="single" w:sz="4" w:space="0" w:color="575757"/>
              <w:bottom w:val="single" w:sz="4" w:space="0" w:color="575757"/>
              <w:right w:val="single" w:sz="4" w:space="0" w:color="575757"/>
            </w:tcBorders>
          </w:tcPr>
          <w:p w:rsidR="00B756B5" w:rsidRDefault="00B756B5">
            <w:pPr>
              <w:spacing w:after="0"/>
              <w:jc w:val="both"/>
              <w:rPr>
                <w:rFonts w:ascii="Times New Roman" w:hAnsi="Times New Roman"/>
                <w:bCs/>
              </w:rPr>
            </w:pPr>
          </w:p>
        </w:tc>
        <w:tc>
          <w:tcPr>
            <w:tcW w:w="983"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1025" w:type="dxa"/>
            <w:gridSpan w:val="2"/>
            <w:tcBorders>
              <w:top w:val="nil"/>
              <w:left w:val="single" w:sz="4" w:space="0" w:color="575757"/>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3</w:t>
            </w:r>
          </w:p>
        </w:tc>
        <w:tc>
          <w:tcPr>
            <w:tcW w:w="983"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4" w:type="dxa"/>
            <w:gridSpan w:val="2"/>
            <w:tcBorders>
              <w:top w:val="single" w:sz="4" w:space="0" w:color="575757"/>
              <w:left w:val="single" w:sz="4" w:space="0" w:color="575757"/>
              <w:bottom w:val="single" w:sz="4" w:space="0" w:color="575757"/>
              <w:right w:val="single" w:sz="4" w:space="0" w:color="575757"/>
            </w:tcBorders>
          </w:tcPr>
          <w:p w:rsidR="00B756B5" w:rsidRDefault="00B756B5">
            <w:pPr>
              <w:spacing w:after="0"/>
              <w:jc w:val="both"/>
              <w:rPr>
                <w:rFonts w:ascii="Times New Roman" w:hAnsi="Times New Roman"/>
                <w:bCs/>
              </w:rPr>
            </w:pPr>
          </w:p>
        </w:tc>
      </w:tr>
      <w:tr w:rsidR="00B756B5" w:rsidTr="00B756B5">
        <w:tc>
          <w:tcPr>
            <w:tcW w:w="1063" w:type="dxa"/>
            <w:tcBorders>
              <w:top w:val="nil"/>
              <w:left w:val="nil"/>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4</w:t>
            </w:r>
          </w:p>
        </w:tc>
        <w:tc>
          <w:tcPr>
            <w:tcW w:w="983" w:type="dxa"/>
            <w:tcBorders>
              <w:top w:val="single" w:sz="4" w:space="0" w:color="575757"/>
              <w:left w:val="single" w:sz="4" w:space="0" w:color="575757"/>
              <w:bottom w:val="single" w:sz="4" w:space="0" w:color="575757"/>
              <w:right w:val="single" w:sz="4" w:space="0" w:color="575757"/>
            </w:tcBorders>
          </w:tcPr>
          <w:p w:rsidR="00B756B5" w:rsidRDefault="00B756B5">
            <w:pPr>
              <w:spacing w:after="0"/>
              <w:jc w:val="both"/>
              <w:rPr>
                <w:rFonts w:ascii="Times New Roman" w:hAnsi="Times New Roman"/>
                <w:bCs/>
              </w:rPr>
            </w:pPr>
          </w:p>
        </w:tc>
        <w:tc>
          <w:tcPr>
            <w:tcW w:w="983" w:type="dxa"/>
            <w:gridSpan w:val="2"/>
            <w:tcBorders>
              <w:top w:val="single" w:sz="4" w:space="0" w:color="575757"/>
              <w:left w:val="single" w:sz="4" w:space="0" w:color="575757"/>
              <w:bottom w:val="single" w:sz="4" w:space="0" w:color="575757"/>
              <w:right w:val="single" w:sz="4" w:space="0" w:color="575757"/>
            </w:tcBorders>
          </w:tcPr>
          <w:p w:rsidR="00B756B5" w:rsidRDefault="00B756B5">
            <w:pPr>
              <w:spacing w:after="0"/>
              <w:jc w:val="both"/>
              <w:rPr>
                <w:rFonts w:ascii="Times New Roman" w:hAnsi="Times New Roman"/>
                <w:bCs/>
              </w:rPr>
            </w:pPr>
          </w:p>
        </w:tc>
        <w:tc>
          <w:tcPr>
            <w:tcW w:w="983" w:type="dxa"/>
            <w:gridSpan w:val="2"/>
            <w:tcBorders>
              <w:top w:val="nil"/>
              <w:left w:val="single" w:sz="4" w:space="0" w:color="575757"/>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4</w:t>
            </w:r>
          </w:p>
        </w:tc>
        <w:tc>
          <w:tcPr>
            <w:tcW w:w="983"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c>
          <w:tcPr>
            <w:tcW w:w="983" w:type="dxa"/>
            <w:gridSpan w:val="2"/>
            <w:tcBorders>
              <w:top w:val="single" w:sz="4" w:space="0" w:color="575757"/>
              <w:left w:val="single" w:sz="4" w:space="0" w:color="575757"/>
              <w:bottom w:val="single" w:sz="4" w:space="0" w:color="575757"/>
              <w:right w:val="single" w:sz="4" w:space="0" w:color="575757"/>
            </w:tcBorders>
          </w:tcPr>
          <w:p w:rsidR="00B756B5" w:rsidRDefault="00B756B5">
            <w:pPr>
              <w:spacing w:after="0"/>
              <w:jc w:val="both"/>
              <w:rPr>
                <w:rFonts w:ascii="Times New Roman" w:hAnsi="Times New Roman"/>
                <w:bCs/>
              </w:rPr>
            </w:pPr>
          </w:p>
        </w:tc>
        <w:tc>
          <w:tcPr>
            <w:tcW w:w="1025" w:type="dxa"/>
            <w:gridSpan w:val="2"/>
            <w:tcBorders>
              <w:top w:val="nil"/>
              <w:left w:val="single" w:sz="4" w:space="0" w:color="575757"/>
              <w:bottom w:val="nil"/>
              <w:right w:val="single" w:sz="4" w:space="0" w:color="575757"/>
            </w:tcBorders>
            <w:hideMark/>
          </w:tcPr>
          <w:p w:rsidR="00B756B5" w:rsidRDefault="00B756B5">
            <w:pPr>
              <w:spacing w:after="0"/>
              <w:jc w:val="right"/>
              <w:rPr>
                <w:rFonts w:ascii="Times New Roman" w:hAnsi="Times New Roman"/>
                <w:bCs/>
              </w:rPr>
            </w:pPr>
            <w:r>
              <w:rPr>
                <w:rFonts w:ascii="Times New Roman" w:hAnsi="Times New Roman"/>
                <w:bCs/>
              </w:rPr>
              <w:t>4</w:t>
            </w:r>
          </w:p>
        </w:tc>
        <w:tc>
          <w:tcPr>
            <w:tcW w:w="983" w:type="dxa"/>
            <w:gridSpan w:val="2"/>
            <w:tcBorders>
              <w:top w:val="single" w:sz="4" w:space="0" w:color="575757"/>
              <w:left w:val="single" w:sz="4" w:space="0" w:color="575757"/>
              <w:bottom w:val="single" w:sz="4" w:space="0" w:color="575757"/>
              <w:right w:val="single" w:sz="4" w:space="0" w:color="575757"/>
            </w:tcBorders>
          </w:tcPr>
          <w:p w:rsidR="00B756B5" w:rsidRDefault="00B756B5">
            <w:pPr>
              <w:spacing w:after="0"/>
              <w:jc w:val="both"/>
              <w:rPr>
                <w:rFonts w:ascii="Times New Roman" w:hAnsi="Times New Roman"/>
                <w:bCs/>
              </w:rPr>
            </w:pPr>
          </w:p>
        </w:tc>
        <w:tc>
          <w:tcPr>
            <w:tcW w:w="984" w:type="dxa"/>
            <w:gridSpan w:val="2"/>
            <w:tcBorders>
              <w:top w:val="single" w:sz="4" w:space="0" w:color="575757"/>
              <w:left w:val="single" w:sz="4" w:space="0" w:color="575757"/>
              <w:bottom w:val="single" w:sz="4" w:space="0" w:color="575757"/>
              <w:right w:val="single" w:sz="4" w:space="0" w:color="575757"/>
            </w:tcBorders>
            <w:hideMark/>
          </w:tcPr>
          <w:p w:rsidR="00B756B5" w:rsidRDefault="00B756B5">
            <w:pPr>
              <w:spacing w:after="0"/>
              <w:jc w:val="both"/>
              <w:rPr>
                <w:rFonts w:ascii="Times New Roman" w:hAnsi="Times New Roman"/>
                <w:bCs/>
                <w:lang w:val="en-US"/>
              </w:rPr>
            </w:pPr>
            <w:r>
              <w:rPr>
                <w:rFonts w:ascii="Times New Roman" w:hAnsi="Times New Roman"/>
                <w:bCs/>
                <w:lang w:val="en-US"/>
              </w:rPr>
              <w:t>+</w:t>
            </w:r>
          </w:p>
        </w:tc>
      </w:tr>
    </w:tbl>
    <w:p w:rsidR="00B756B5" w:rsidRDefault="00B756B5" w:rsidP="00B756B5">
      <w:pPr>
        <w:spacing w:after="0" w:line="240" w:lineRule="auto"/>
        <w:ind w:firstLine="708"/>
        <w:jc w:val="both"/>
        <w:rPr>
          <w:rFonts w:ascii="Times New Roman" w:eastAsia="Times New Roman" w:hAnsi="Times New Roman"/>
          <w:lang w:eastAsia="ru-RU"/>
        </w:rPr>
      </w:pPr>
    </w:p>
    <w:p w:rsidR="00B756B5" w:rsidRDefault="00B756B5" w:rsidP="00B756B5">
      <w:pPr>
        <w:autoSpaceDE w:val="0"/>
        <w:autoSpaceDN w:val="0"/>
        <w:adjustRightInd w:val="0"/>
        <w:spacing w:after="0"/>
        <w:ind w:firstLine="708"/>
        <w:rPr>
          <w:rFonts w:ascii="Times New Roman" w:eastAsia="Times New Roman" w:hAnsi="Times New Roman"/>
          <w:lang w:eastAsia="ru-RU"/>
        </w:rPr>
      </w:pPr>
      <w:r>
        <w:rPr>
          <w:rFonts w:ascii="Times New Roman" w:hAnsi="Times New Roman"/>
          <w:b/>
        </w:rPr>
        <w:t xml:space="preserve">2  этап. </w:t>
      </w:r>
      <w:r>
        <w:rPr>
          <w:rFonts w:ascii="Times New Roman" w:hAnsi="Times New Roman"/>
          <w:b/>
          <w:bCs/>
        </w:rPr>
        <w:t>Разъяснение цели и задачи урока</w:t>
      </w:r>
      <w:r>
        <w:rPr>
          <w:rFonts w:ascii="Times New Roman" w:hAnsi="Times New Roman"/>
          <w:bCs/>
        </w:rPr>
        <w:t>.</w:t>
      </w:r>
      <w:r>
        <w:rPr>
          <w:rFonts w:ascii="Times New Roman" w:eastAsia="Times New Roman" w:hAnsi="Times New Roman"/>
          <w:lang w:eastAsia="ru-RU"/>
        </w:rPr>
        <w:t xml:space="preserve"> </w:t>
      </w:r>
    </w:p>
    <w:p w:rsidR="00B756B5" w:rsidRDefault="00B756B5" w:rsidP="00B756B5">
      <w:pPr>
        <w:autoSpaceDE w:val="0"/>
        <w:autoSpaceDN w:val="0"/>
        <w:adjustRightInd w:val="0"/>
        <w:spacing w:after="0"/>
        <w:ind w:firstLine="708"/>
        <w:rPr>
          <w:rFonts w:ascii="Times New Roman" w:eastAsia="Times New Roman" w:hAnsi="Times New Roman"/>
          <w:lang w:eastAsia="ru-RU"/>
        </w:rPr>
      </w:pPr>
      <w:r>
        <w:rPr>
          <w:rFonts w:ascii="Times New Roman" w:eastAsia="Times New Roman" w:hAnsi="Times New Roman"/>
          <w:lang w:eastAsia="ru-RU"/>
        </w:rPr>
        <w:t>- Отгадайте загадку:</w:t>
      </w:r>
    </w:p>
    <w:p w:rsidR="00B756B5" w:rsidRDefault="00B756B5" w:rsidP="00B756B5">
      <w:pPr>
        <w:autoSpaceDE w:val="0"/>
        <w:autoSpaceDN w:val="0"/>
        <w:adjustRightInd w:val="0"/>
        <w:spacing w:after="0"/>
        <w:ind w:firstLine="708"/>
        <w:rPr>
          <w:rFonts w:ascii="Times New Roman" w:eastAsia="Times New Roman" w:hAnsi="Times New Roman"/>
          <w:lang w:eastAsia="ru-RU"/>
        </w:rPr>
      </w:pPr>
      <w:r>
        <w:rPr>
          <w:rFonts w:ascii="Times New Roman" w:eastAsia="Times New Roman" w:hAnsi="Times New Roman"/>
          <w:lang w:eastAsia="ru-RU"/>
        </w:rPr>
        <w:t>На черный платок просыпано просо.</w:t>
      </w:r>
    </w:p>
    <w:p w:rsidR="00B756B5" w:rsidRDefault="00B756B5" w:rsidP="00B756B5">
      <w:pPr>
        <w:autoSpaceDE w:val="0"/>
        <w:autoSpaceDN w:val="0"/>
        <w:adjustRightInd w:val="0"/>
        <w:spacing w:after="0"/>
        <w:ind w:firstLine="708"/>
        <w:rPr>
          <w:rFonts w:ascii="Times New Roman" w:eastAsia="Times New Roman" w:hAnsi="Times New Roman"/>
          <w:lang w:eastAsia="ru-RU"/>
        </w:rPr>
      </w:pPr>
      <w:r>
        <w:rPr>
          <w:rFonts w:ascii="Times New Roman" w:eastAsia="Times New Roman" w:hAnsi="Times New Roman"/>
          <w:lang w:eastAsia="ru-RU"/>
        </w:rPr>
        <w:t>Пришел петушок, а склевать-то не просто. (Звезды)</w:t>
      </w:r>
    </w:p>
    <w:p w:rsidR="00B756B5" w:rsidRDefault="00B756B5" w:rsidP="00B756B5">
      <w:pPr>
        <w:autoSpaceDE w:val="0"/>
        <w:autoSpaceDN w:val="0"/>
        <w:adjustRightInd w:val="0"/>
        <w:spacing w:after="0"/>
        <w:ind w:firstLine="708"/>
        <w:jc w:val="both"/>
        <w:rPr>
          <w:rFonts w:ascii="Times New Roman" w:eastAsia="Times New Roman" w:hAnsi="Times New Roman"/>
          <w:lang w:eastAsia="ru-RU"/>
        </w:rPr>
      </w:pPr>
      <w:r>
        <w:rPr>
          <w:rFonts w:ascii="Times New Roman" w:eastAsia="Times New Roman" w:hAnsi="Times New Roman"/>
          <w:lang w:eastAsia="ru-RU"/>
        </w:rPr>
        <w:t xml:space="preserve">Человек </w:t>
      </w:r>
      <w:proofErr w:type="spellStart"/>
      <w:r>
        <w:rPr>
          <w:rFonts w:ascii="Times New Roman" w:eastAsia="Times New Roman" w:hAnsi="Times New Roman"/>
          <w:lang w:eastAsia="ru-RU"/>
        </w:rPr>
        <w:t>издревне</w:t>
      </w:r>
      <w:proofErr w:type="spellEnd"/>
      <w:r>
        <w:rPr>
          <w:rFonts w:ascii="Times New Roman" w:eastAsia="Times New Roman" w:hAnsi="Times New Roman"/>
          <w:lang w:eastAsia="ru-RU"/>
        </w:rPr>
        <w:t xml:space="preserve"> стремился к звездам, к неизведанным космическим далям, мечтал совершить полет в космос. Тема нашего урока «Казахстан – космическая держава». Мы поговорим об освоении космоса </w:t>
      </w:r>
      <w:proofErr w:type="spellStart"/>
      <w:r>
        <w:rPr>
          <w:rFonts w:ascii="Times New Roman" w:eastAsia="Times New Roman" w:hAnsi="Times New Roman"/>
          <w:lang w:eastAsia="ru-RU"/>
        </w:rPr>
        <w:t>казахстанцами</w:t>
      </w:r>
      <w:proofErr w:type="spellEnd"/>
      <w:r>
        <w:rPr>
          <w:rFonts w:ascii="Times New Roman" w:eastAsia="Times New Roman" w:hAnsi="Times New Roman"/>
          <w:lang w:eastAsia="ru-RU"/>
        </w:rPr>
        <w:t xml:space="preserve">, закрепим уже </w:t>
      </w:r>
      <w:proofErr w:type="gramStart"/>
      <w:r>
        <w:rPr>
          <w:rFonts w:ascii="Times New Roman" w:eastAsia="Times New Roman" w:hAnsi="Times New Roman"/>
          <w:lang w:eastAsia="ru-RU"/>
        </w:rPr>
        <w:t>известное</w:t>
      </w:r>
      <w:proofErr w:type="gramEnd"/>
      <w:r>
        <w:rPr>
          <w:rFonts w:ascii="Times New Roman" w:eastAsia="Times New Roman" w:hAnsi="Times New Roman"/>
          <w:lang w:eastAsia="ru-RU"/>
        </w:rPr>
        <w:t>, узнаем много нового, изучим специальные термины по данной теме.</w:t>
      </w:r>
    </w:p>
    <w:p w:rsidR="00B756B5" w:rsidRDefault="00B756B5" w:rsidP="00B756B5">
      <w:pPr>
        <w:autoSpaceDE w:val="0"/>
        <w:autoSpaceDN w:val="0"/>
        <w:adjustRightInd w:val="0"/>
        <w:spacing w:after="0"/>
        <w:jc w:val="both"/>
        <w:rPr>
          <w:rFonts w:ascii="Times New Roman" w:eastAsia="Times New Roman" w:hAnsi="Times New Roman"/>
          <w:lang w:eastAsia="ru-RU"/>
        </w:rPr>
      </w:pPr>
      <w:r>
        <w:rPr>
          <w:rFonts w:ascii="Times New Roman" w:eastAsia="Times New Roman" w:hAnsi="Times New Roman"/>
          <w:lang w:eastAsia="ru-RU"/>
        </w:rPr>
        <w:t>А работать мы будем по карте «</w:t>
      </w:r>
      <w:r>
        <w:rPr>
          <w:rFonts w:ascii="Times New Roman" w:hAnsi="Times New Roman"/>
          <w:bCs/>
        </w:rPr>
        <w:t>Известное, Специальное, Новое</w:t>
      </w:r>
      <w:r>
        <w:rPr>
          <w:rFonts w:ascii="Times New Roman" w:eastAsia="Times New Roman" w:hAnsi="Times New Roman"/>
          <w:lang w:eastAsia="ru-RU"/>
        </w:rPr>
        <w:t xml:space="preserve">», это </w:t>
      </w:r>
      <w:proofErr w:type="gramStart"/>
      <w:r>
        <w:rPr>
          <w:rFonts w:ascii="Times New Roman" w:eastAsia="Times New Roman" w:hAnsi="Times New Roman"/>
          <w:lang w:eastAsia="ru-RU"/>
        </w:rPr>
        <w:t>значит</w:t>
      </w:r>
      <w:proofErr w:type="gramEnd"/>
      <w:r>
        <w:rPr>
          <w:rFonts w:ascii="Times New Roman" w:eastAsia="Times New Roman" w:hAnsi="Times New Roman"/>
          <w:lang w:eastAsia="ru-RU"/>
        </w:rPr>
        <w:t xml:space="preserve"> будем заполнять в тетрадях данную таблицу. (Учащиеся чертят в тетрадях таблицу, обозначают графы.) </w:t>
      </w:r>
    </w:p>
    <w:tbl>
      <w:tblPr>
        <w:tblW w:w="0" w:type="auto"/>
        <w:tblInd w:w="108" w:type="dxa"/>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Look w:val="01E0"/>
      </w:tblPr>
      <w:tblGrid>
        <w:gridCol w:w="1962"/>
        <w:gridCol w:w="2776"/>
        <w:gridCol w:w="1777"/>
      </w:tblGrid>
      <w:tr w:rsidR="00B756B5" w:rsidTr="00B756B5">
        <w:tc>
          <w:tcPr>
            <w:tcW w:w="1962" w:type="dxa"/>
            <w:tcBorders>
              <w:top w:val="single" w:sz="4" w:space="0" w:color="auto"/>
              <w:left w:val="single" w:sz="4" w:space="0" w:color="auto"/>
              <w:bottom w:val="single" w:sz="4" w:space="0" w:color="auto"/>
              <w:right w:val="single" w:sz="4" w:space="0" w:color="auto"/>
            </w:tcBorders>
            <w:hideMark/>
          </w:tcPr>
          <w:p w:rsidR="00B756B5" w:rsidRDefault="00B756B5">
            <w:pPr>
              <w:autoSpaceDE w:val="0"/>
              <w:autoSpaceDN w:val="0"/>
              <w:adjustRightInd w:val="0"/>
              <w:spacing w:after="0"/>
              <w:rPr>
                <w:rFonts w:ascii="Times New Roman" w:hAnsi="Times New Roman"/>
                <w:bCs/>
              </w:rPr>
            </w:pPr>
            <w:r>
              <w:rPr>
                <w:rFonts w:ascii="Times New Roman" w:hAnsi="Times New Roman"/>
                <w:bCs/>
              </w:rPr>
              <w:t>Известное.</w:t>
            </w:r>
          </w:p>
        </w:tc>
        <w:tc>
          <w:tcPr>
            <w:tcW w:w="2776" w:type="dxa"/>
            <w:tcBorders>
              <w:top w:val="single" w:sz="4" w:space="0" w:color="auto"/>
              <w:left w:val="single" w:sz="4" w:space="0" w:color="auto"/>
              <w:bottom w:val="single" w:sz="4" w:space="0" w:color="auto"/>
              <w:right w:val="single" w:sz="4" w:space="0" w:color="auto"/>
            </w:tcBorders>
            <w:hideMark/>
          </w:tcPr>
          <w:p w:rsidR="00B756B5" w:rsidRDefault="00B756B5">
            <w:pPr>
              <w:autoSpaceDE w:val="0"/>
              <w:autoSpaceDN w:val="0"/>
              <w:adjustRightInd w:val="0"/>
              <w:spacing w:after="0"/>
              <w:rPr>
                <w:rFonts w:ascii="Times New Roman" w:hAnsi="Times New Roman"/>
                <w:bCs/>
              </w:rPr>
            </w:pPr>
            <w:r>
              <w:rPr>
                <w:rFonts w:ascii="Times New Roman" w:hAnsi="Times New Roman"/>
                <w:bCs/>
              </w:rPr>
              <w:t>Специальное.</w:t>
            </w:r>
          </w:p>
        </w:tc>
        <w:tc>
          <w:tcPr>
            <w:tcW w:w="1777" w:type="dxa"/>
            <w:tcBorders>
              <w:top w:val="single" w:sz="4" w:space="0" w:color="auto"/>
              <w:left w:val="single" w:sz="4" w:space="0" w:color="auto"/>
              <w:bottom w:val="single" w:sz="4" w:space="0" w:color="auto"/>
              <w:right w:val="single" w:sz="4" w:space="0" w:color="auto"/>
            </w:tcBorders>
            <w:hideMark/>
          </w:tcPr>
          <w:p w:rsidR="00B756B5" w:rsidRDefault="00B756B5">
            <w:pPr>
              <w:autoSpaceDE w:val="0"/>
              <w:autoSpaceDN w:val="0"/>
              <w:adjustRightInd w:val="0"/>
              <w:spacing w:after="0"/>
              <w:rPr>
                <w:rFonts w:ascii="Times New Roman" w:hAnsi="Times New Roman"/>
                <w:bCs/>
              </w:rPr>
            </w:pPr>
            <w:r>
              <w:rPr>
                <w:rFonts w:ascii="Times New Roman" w:hAnsi="Times New Roman"/>
                <w:bCs/>
              </w:rPr>
              <w:t>Новое.</w:t>
            </w:r>
          </w:p>
        </w:tc>
      </w:tr>
      <w:tr w:rsidR="00B756B5" w:rsidTr="00B756B5">
        <w:tc>
          <w:tcPr>
            <w:tcW w:w="1962" w:type="dxa"/>
            <w:tcBorders>
              <w:top w:val="single" w:sz="4" w:space="0" w:color="auto"/>
              <w:left w:val="single" w:sz="4" w:space="0" w:color="auto"/>
              <w:bottom w:val="single" w:sz="4" w:space="0" w:color="auto"/>
              <w:right w:val="single" w:sz="4" w:space="0" w:color="auto"/>
            </w:tcBorders>
          </w:tcPr>
          <w:p w:rsidR="00B756B5" w:rsidRDefault="00B756B5">
            <w:pPr>
              <w:autoSpaceDE w:val="0"/>
              <w:autoSpaceDN w:val="0"/>
              <w:adjustRightInd w:val="0"/>
              <w:spacing w:after="0"/>
              <w:rPr>
                <w:rFonts w:ascii="Times New Roman" w:hAnsi="Times New Roman"/>
                <w:bCs/>
              </w:rPr>
            </w:pPr>
          </w:p>
        </w:tc>
        <w:tc>
          <w:tcPr>
            <w:tcW w:w="2776" w:type="dxa"/>
            <w:tcBorders>
              <w:top w:val="single" w:sz="4" w:space="0" w:color="auto"/>
              <w:left w:val="single" w:sz="4" w:space="0" w:color="auto"/>
              <w:bottom w:val="single" w:sz="4" w:space="0" w:color="auto"/>
              <w:right w:val="single" w:sz="4" w:space="0" w:color="auto"/>
            </w:tcBorders>
          </w:tcPr>
          <w:p w:rsidR="00B756B5" w:rsidRDefault="00B756B5">
            <w:pPr>
              <w:autoSpaceDE w:val="0"/>
              <w:autoSpaceDN w:val="0"/>
              <w:adjustRightInd w:val="0"/>
              <w:spacing w:after="0"/>
              <w:rPr>
                <w:rFonts w:ascii="Times New Roman" w:hAnsi="Times New Roman"/>
                <w:bCs/>
              </w:rPr>
            </w:pPr>
          </w:p>
        </w:tc>
        <w:tc>
          <w:tcPr>
            <w:tcW w:w="1777" w:type="dxa"/>
            <w:tcBorders>
              <w:top w:val="single" w:sz="4" w:space="0" w:color="auto"/>
              <w:left w:val="single" w:sz="4" w:space="0" w:color="auto"/>
              <w:bottom w:val="single" w:sz="4" w:space="0" w:color="auto"/>
              <w:right w:val="single" w:sz="4" w:space="0" w:color="auto"/>
            </w:tcBorders>
          </w:tcPr>
          <w:p w:rsidR="00B756B5" w:rsidRDefault="00B756B5">
            <w:pPr>
              <w:autoSpaceDE w:val="0"/>
              <w:autoSpaceDN w:val="0"/>
              <w:adjustRightInd w:val="0"/>
              <w:spacing w:after="0"/>
              <w:rPr>
                <w:rFonts w:ascii="Times New Roman" w:hAnsi="Times New Roman"/>
                <w:bCs/>
              </w:rPr>
            </w:pPr>
          </w:p>
        </w:tc>
      </w:tr>
    </w:tbl>
    <w:p w:rsidR="00B756B5" w:rsidRDefault="00B756B5" w:rsidP="00B756B5">
      <w:pPr>
        <w:spacing w:after="0"/>
        <w:jc w:val="both"/>
        <w:rPr>
          <w:rFonts w:ascii="Times New Roman" w:hAnsi="Times New Roman"/>
          <w:bCs/>
        </w:rPr>
      </w:pPr>
      <w:r>
        <w:rPr>
          <w:rFonts w:ascii="Times New Roman" w:hAnsi="Times New Roman"/>
          <w:bCs/>
        </w:rPr>
        <w:t xml:space="preserve">В графу «известное» будем заносить знакомые опорные слова, в графу «новое» -  незнакомые. Отдельно выделим и запишем в графу «специальное» слова и значения специальные – являющие собой даты и термины данного предмета.  </w:t>
      </w:r>
    </w:p>
    <w:p w:rsidR="00B756B5" w:rsidRDefault="00B756B5" w:rsidP="00B756B5">
      <w:pPr>
        <w:autoSpaceDE w:val="0"/>
        <w:autoSpaceDN w:val="0"/>
        <w:adjustRightInd w:val="0"/>
        <w:spacing w:after="0"/>
        <w:jc w:val="both"/>
        <w:rPr>
          <w:rFonts w:ascii="Times New Roman" w:hAnsi="Times New Roman"/>
        </w:rPr>
      </w:pPr>
      <w:r>
        <w:rPr>
          <w:rFonts w:ascii="Times New Roman" w:hAnsi="Times New Roman"/>
          <w:b/>
        </w:rPr>
        <w:t xml:space="preserve">3 этап. Введение в тему. </w:t>
      </w:r>
      <w:r>
        <w:rPr>
          <w:rFonts w:ascii="Times New Roman" w:hAnsi="Times New Roman"/>
        </w:rPr>
        <w:t>Просмотр слайдовой презентации. Обсуждение.</w:t>
      </w:r>
    </w:p>
    <w:p w:rsidR="00B756B5" w:rsidRDefault="00B756B5" w:rsidP="00B756B5">
      <w:pPr>
        <w:autoSpaceDE w:val="0"/>
        <w:autoSpaceDN w:val="0"/>
        <w:adjustRightInd w:val="0"/>
        <w:spacing w:after="0"/>
        <w:jc w:val="both"/>
        <w:rPr>
          <w:rFonts w:ascii="Times New Roman" w:hAnsi="Times New Roman"/>
          <w:b/>
        </w:rPr>
      </w:pPr>
      <w:r>
        <w:rPr>
          <w:rFonts w:ascii="Times New Roman" w:hAnsi="Times New Roman"/>
        </w:rPr>
        <w:t>1 часть лекции по новой теме.</w:t>
      </w:r>
    </w:p>
    <w:p w:rsidR="00B756B5" w:rsidRDefault="00B756B5" w:rsidP="00B756B5">
      <w:pPr>
        <w:autoSpaceDE w:val="0"/>
        <w:autoSpaceDN w:val="0"/>
        <w:adjustRightInd w:val="0"/>
        <w:spacing w:after="0"/>
        <w:jc w:val="both"/>
        <w:rPr>
          <w:rFonts w:ascii="Times New Roman" w:hAnsi="Times New Roman"/>
        </w:rPr>
      </w:pPr>
      <w:r>
        <w:rPr>
          <w:rFonts w:ascii="Times New Roman" w:hAnsi="Times New Roman"/>
        </w:rPr>
        <w:t xml:space="preserve">- 12 апреля 1961 года произошло событие, потрясшее весь мир. На космическом корабле «Восток» стартовал первый космонавт Юрий Гагарин. Впервые человек победил силу притяжения Земли и шагнул в космос. Для запуска космического корабля с человеком на борту были привлечены сотни </w:t>
      </w:r>
      <w:r>
        <w:rPr>
          <w:rFonts w:ascii="Times New Roman" w:hAnsi="Times New Roman"/>
        </w:rPr>
        <w:lastRenderedPageBreak/>
        <w:t xml:space="preserve">талантливых конструкторов, ученых, понадобились точные расчеты, сложнейшая техника и героизм людей. </w:t>
      </w:r>
    </w:p>
    <w:p w:rsidR="00B756B5" w:rsidRDefault="00B756B5" w:rsidP="00B756B5">
      <w:pPr>
        <w:autoSpaceDE w:val="0"/>
        <w:autoSpaceDN w:val="0"/>
        <w:adjustRightInd w:val="0"/>
        <w:spacing w:after="0"/>
        <w:jc w:val="both"/>
        <w:rPr>
          <w:rFonts w:ascii="Times New Roman" w:hAnsi="Times New Roman"/>
        </w:rPr>
      </w:pPr>
      <w:r>
        <w:rPr>
          <w:rFonts w:ascii="Times New Roman" w:hAnsi="Times New Roman"/>
          <w:bCs/>
        </w:rPr>
        <w:t>Дети слушают лекцию, затем самостоятельно читают 1 часть параграфа учебника, сортируют материал в три колонки. Учитель двигается по классу и наблюдает за тем, как дети справляются с работой, но не вмешивается.</w:t>
      </w:r>
    </w:p>
    <w:p w:rsidR="00B756B5" w:rsidRDefault="00B756B5" w:rsidP="00B756B5">
      <w:pPr>
        <w:spacing w:after="0"/>
        <w:jc w:val="both"/>
        <w:rPr>
          <w:rFonts w:ascii="Times New Roman" w:hAnsi="Times New Roman"/>
          <w:bCs/>
        </w:rPr>
      </w:pPr>
      <w:r>
        <w:rPr>
          <w:rFonts w:ascii="Times New Roman" w:hAnsi="Times New Roman"/>
          <w:bCs/>
        </w:rPr>
        <w:t>Очень важно сразу определить характерные ошибки учащихся при заполнении таблицы.</w:t>
      </w:r>
    </w:p>
    <w:p w:rsidR="00B756B5" w:rsidRDefault="00B756B5" w:rsidP="00B756B5">
      <w:pPr>
        <w:autoSpaceDE w:val="0"/>
        <w:autoSpaceDN w:val="0"/>
        <w:adjustRightInd w:val="0"/>
        <w:spacing w:after="0"/>
        <w:rPr>
          <w:rFonts w:ascii="Times New Roman" w:hAnsi="Times New Roman"/>
        </w:rPr>
      </w:pPr>
      <w:r>
        <w:rPr>
          <w:rFonts w:ascii="Times New Roman" w:hAnsi="Times New Roman"/>
          <w:b/>
        </w:rPr>
        <w:t>4 этап. Самоконтроль и контроль</w:t>
      </w:r>
      <w:r>
        <w:rPr>
          <w:rFonts w:ascii="Times New Roman" w:hAnsi="Times New Roman"/>
        </w:rPr>
        <w:t xml:space="preserve">. </w:t>
      </w:r>
    </w:p>
    <w:p w:rsidR="00B756B5" w:rsidRDefault="00B756B5" w:rsidP="00B756B5">
      <w:pPr>
        <w:autoSpaceDE w:val="0"/>
        <w:autoSpaceDN w:val="0"/>
        <w:adjustRightInd w:val="0"/>
        <w:spacing w:after="0"/>
        <w:jc w:val="both"/>
        <w:rPr>
          <w:rFonts w:ascii="Times New Roman" w:hAnsi="Times New Roman"/>
          <w:b/>
        </w:rPr>
      </w:pPr>
      <w:r>
        <w:rPr>
          <w:rFonts w:ascii="Times New Roman" w:hAnsi="Times New Roman"/>
          <w:bCs/>
        </w:rPr>
        <w:t>По истечении 10 минут работы преподаватель останавливает работу класса и анализирует заполнение отдельной графы таблицы «специальное», где должны быть записаны дата первого полета в космос, специальные космические термины.  В зависимости от найденной учителем проблемы заполнения таблицы анализирует работу и полноту раскрытия изучаемой темы. По необходимости добавляет свое видение и понимание.</w:t>
      </w:r>
    </w:p>
    <w:p w:rsidR="00B756B5" w:rsidRDefault="00B756B5" w:rsidP="00B756B5">
      <w:pPr>
        <w:spacing w:after="0"/>
        <w:jc w:val="both"/>
        <w:rPr>
          <w:rFonts w:ascii="Times New Roman" w:hAnsi="Times New Roman"/>
          <w:bCs/>
        </w:rPr>
      </w:pPr>
      <w:r>
        <w:rPr>
          <w:rFonts w:ascii="Times New Roman" w:hAnsi="Times New Roman"/>
          <w:bCs/>
        </w:rPr>
        <w:t>Особо анализируется особо интересные записи учащихся. Разрешается обмен информацией между учащимися и просмотр работ друг, друга. Работа ведется по МПМ, должен быть опрошен каждый ученик.</w:t>
      </w:r>
    </w:p>
    <w:p w:rsidR="00B756B5" w:rsidRDefault="00B756B5" w:rsidP="00B756B5">
      <w:pPr>
        <w:spacing w:after="0"/>
        <w:jc w:val="both"/>
        <w:rPr>
          <w:rFonts w:ascii="Times New Roman" w:hAnsi="Times New Roman"/>
          <w:bCs/>
        </w:rPr>
      </w:pPr>
      <w:r>
        <w:rPr>
          <w:rFonts w:ascii="Times New Roman" w:hAnsi="Times New Roman"/>
          <w:bCs/>
        </w:rPr>
        <w:t>На этом этапе учимся правильно заполнять таблицу. (Если учащиеся записали норму, то получают «+» в МПМ)</w:t>
      </w:r>
    </w:p>
    <w:p w:rsidR="00B756B5" w:rsidRDefault="00B756B5" w:rsidP="00B756B5">
      <w:pPr>
        <w:spacing w:after="0"/>
        <w:ind w:firstLine="708"/>
        <w:jc w:val="both"/>
        <w:rPr>
          <w:rFonts w:ascii="Times New Roman" w:hAnsi="Times New Roman"/>
          <w:bCs/>
        </w:rPr>
      </w:pPr>
      <w:r>
        <w:rPr>
          <w:rFonts w:ascii="Times New Roman" w:hAnsi="Times New Roman"/>
          <w:bCs/>
        </w:rPr>
        <w:t>Лекция продолжается по работе МКС – международной космической станции и изучению других планет. Ещё через 10 минут, работа останавливается.  Учителем проводится анализ уже всех графы «известное» из таблицы, вразброс, не по порядку опрашиваются учащиеся. Как правило, учащимся известно названия планет, космической станции.  После следующих 10 минут по лекции на тему о полетах казахстанских космонавтов проверяется графа «новое» с последующим анализом. Тщательно поправляется работа каждого. Многие учащиеся впервые слышат о казахстанских космонавтах, о фактах из их биографии.</w:t>
      </w:r>
    </w:p>
    <w:p w:rsidR="00B756B5" w:rsidRDefault="00B756B5" w:rsidP="00B756B5">
      <w:pPr>
        <w:shd w:val="clear" w:color="auto" w:fill="FFFFFF"/>
        <w:spacing w:after="0"/>
        <w:jc w:val="both"/>
        <w:rPr>
          <w:rFonts w:ascii="Times New Roman" w:hAnsi="Times New Roman"/>
          <w:bCs/>
        </w:rPr>
      </w:pPr>
      <w:r>
        <w:rPr>
          <w:rFonts w:ascii="Times New Roman" w:hAnsi="Times New Roman"/>
          <w:bCs/>
        </w:rPr>
        <w:t>Работа с МПМ (по каждой графе учащийся получает «+», если набрал необходимое количество правильных слов)</w:t>
      </w:r>
    </w:p>
    <w:p w:rsidR="00B756B5" w:rsidRDefault="00B756B5" w:rsidP="00B756B5">
      <w:pPr>
        <w:autoSpaceDE w:val="0"/>
        <w:autoSpaceDN w:val="0"/>
        <w:adjustRightInd w:val="0"/>
        <w:spacing w:after="0"/>
        <w:rPr>
          <w:rFonts w:ascii="Times New Roman" w:hAnsi="Times New Roman"/>
          <w:b/>
        </w:rPr>
      </w:pPr>
      <w:r>
        <w:rPr>
          <w:rFonts w:ascii="Times New Roman" w:hAnsi="Times New Roman"/>
          <w:b/>
        </w:rPr>
        <w:t>5 этап. Коррекция</w:t>
      </w:r>
    </w:p>
    <w:p w:rsidR="00B756B5" w:rsidRDefault="00B756B5" w:rsidP="00B756B5">
      <w:pPr>
        <w:spacing w:after="0"/>
        <w:jc w:val="both"/>
        <w:rPr>
          <w:rFonts w:ascii="Times New Roman" w:hAnsi="Times New Roman"/>
          <w:bCs/>
        </w:rPr>
      </w:pPr>
      <w:r>
        <w:rPr>
          <w:rFonts w:ascii="Times New Roman" w:hAnsi="Times New Roman"/>
          <w:bCs/>
          <w:color w:val="000000"/>
        </w:rPr>
        <w:t>Учителем проводится анализ уже всех граф таблицы, вразброс, не по порядку опрашиваются учащиеся. Тщательно поправляется работа каждого.</w:t>
      </w:r>
      <w:r>
        <w:rPr>
          <w:rFonts w:ascii="Times New Roman" w:hAnsi="Times New Roman"/>
          <w:bCs/>
        </w:rPr>
        <w:t xml:space="preserve"> Особо опрашиваются те, у кого уже есть минусы.</w:t>
      </w:r>
    </w:p>
    <w:p w:rsidR="00B756B5" w:rsidRDefault="00B756B5" w:rsidP="00B756B5">
      <w:pPr>
        <w:spacing w:after="0"/>
        <w:jc w:val="both"/>
        <w:rPr>
          <w:rFonts w:ascii="Times New Roman" w:hAnsi="Times New Roman"/>
        </w:rPr>
      </w:pPr>
      <w:r>
        <w:rPr>
          <w:rFonts w:ascii="Times New Roman" w:hAnsi="Times New Roman"/>
          <w:b/>
        </w:rPr>
        <w:t>6 этап.</w:t>
      </w:r>
      <w:r>
        <w:rPr>
          <w:rFonts w:ascii="Times New Roman" w:hAnsi="Times New Roman"/>
        </w:rPr>
        <w:t xml:space="preserve"> </w:t>
      </w:r>
      <w:r>
        <w:rPr>
          <w:rFonts w:ascii="Times New Roman" w:hAnsi="Times New Roman"/>
          <w:b/>
        </w:rPr>
        <w:t>Рефлексия</w:t>
      </w:r>
    </w:p>
    <w:p w:rsidR="00B756B5" w:rsidRDefault="00B756B5" w:rsidP="00B756B5">
      <w:pPr>
        <w:autoSpaceDE w:val="0"/>
        <w:autoSpaceDN w:val="0"/>
        <w:adjustRightInd w:val="0"/>
        <w:spacing w:after="0"/>
        <w:jc w:val="both"/>
        <w:rPr>
          <w:rFonts w:ascii="Times New Roman" w:hAnsi="Times New Roman"/>
          <w:bCs/>
        </w:rPr>
      </w:pPr>
      <w:r>
        <w:rPr>
          <w:rFonts w:ascii="Times New Roman" w:hAnsi="Times New Roman"/>
          <w:bCs/>
        </w:rPr>
        <w:t>Подводятся итоги, выделяются самые интересные и оригинальные записи. Осуждаются конспективные записи. Учитель может продемонстрировать свой эталон таблицы. Вводится номинация «Лучшая таблица урока». Определяются лучшие. Ставятся оценки. (Для отличной оценки необходимо иметь в МПМ 4 плюса).</w:t>
      </w:r>
    </w:p>
    <w:p w:rsidR="00B756B5" w:rsidRDefault="00B756B5" w:rsidP="00B756B5">
      <w:pPr>
        <w:autoSpaceDE w:val="0"/>
        <w:autoSpaceDN w:val="0"/>
        <w:adjustRightInd w:val="0"/>
        <w:spacing w:after="0"/>
        <w:rPr>
          <w:rFonts w:ascii="Times New Roman" w:hAnsi="Times New Roman"/>
          <w:b/>
        </w:rPr>
      </w:pPr>
      <w:r>
        <w:rPr>
          <w:rFonts w:ascii="Times New Roman" w:hAnsi="Times New Roman"/>
          <w:b/>
        </w:rPr>
        <w:t>7 этап. Домашнее задание.</w:t>
      </w:r>
    </w:p>
    <w:p w:rsidR="00B756B5" w:rsidRDefault="00B756B5" w:rsidP="00B756B5">
      <w:pPr>
        <w:spacing w:after="0"/>
        <w:rPr>
          <w:rFonts w:ascii="Times New Roman" w:hAnsi="Times New Roman"/>
          <w:bCs/>
        </w:rPr>
      </w:pPr>
      <w:r>
        <w:rPr>
          <w:rFonts w:ascii="Times New Roman" w:hAnsi="Times New Roman"/>
          <w:bCs/>
        </w:rPr>
        <w:t>На дом дается задание подготовить пересказ новой темы.</w:t>
      </w:r>
    </w:p>
    <w:p w:rsidR="00DC1C68" w:rsidRDefault="00DC1C68"/>
    <w:sectPr w:rsidR="00DC1C68" w:rsidSect="00DC1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6B5"/>
    <w:rsid w:val="00B756B5"/>
    <w:rsid w:val="00DC1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1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Zhanibek</dc:creator>
  <cp:keywords/>
  <dc:description/>
  <cp:lastModifiedBy>Zhanibek</cp:lastModifiedBy>
  <cp:revision>2</cp:revision>
  <dcterms:created xsi:type="dcterms:W3CDTF">2014-05-20T18:15:00Z</dcterms:created>
  <dcterms:modified xsi:type="dcterms:W3CDTF">2014-05-20T18:16:00Z</dcterms:modified>
</cp:coreProperties>
</file>