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B7" w:rsidRDefault="005C52B7" w:rsidP="005C52B7">
      <w:r>
        <w:t>Филькова И.В.</w:t>
      </w:r>
    </w:p>
    <w:p w:rsidR="005C52B7" w:rsidRDefault="005C52B7" w:rsidP="005C52B7">
      <w:pPr>
        <w:jc w:val="center"/>
      </w:pPr>
      <w:r>
        <w:t>ИСТОРИЧЕСКИЙ ОПЫТ ИСПОЛЬЗОВАНИЯ ДИСТАНЦИОННЫХ ТЕХНОЛОГИЙ ПРИ ОБУЧЕНИИ ШКОЛЬНИКОВ</w:t>
      </w:r>
    </w:p>
    <w:p w:rsidR="005C52B7" w:rsidRDefault="005C52B7" w:rsidP="005C52B7">
      <w:pPr>
        <w:ind w:firstLine="708"/>
      </w:pPr>
      <w:r>
        <w:t>В современном школьном образовании применение дистанционных технологий с каждым годом находит все большее применение в педагогической практике. Дистанционные технологии позволяют удовлетворять потребность в передаче новых знаний, умений и навыков, позволяют обеспечить непрерывность получения полного школьного образования при возникающих трудностях посещения образовательного учреждения. Наконец, виртуальное обучение дает возможность ребенку расширить свои знания далеко за пределы школьной программы.</w:t>
      </w:r>
    </w:p>
    <w:p w:rsidR="005C52B7" w:rsidRDefault="005C52B7" w:rsidP="005C52B7">
      <w:pPr>
        <w:ind w:firstLine="708"/>
      </w:pPr>
      <w:r>
        <w:t>Сегодня на всех уровнях системы школьного образования определены приоритеты развития дистанционных технологий в школе. Однако, для того, чтобы двигаться вперед качественными и последовательными шагами необходимо знать исторический опыт использования дистанционных технологий в школе. Когда и почему возникли первые попытки такого способа получения информации? Как развивались дистанционные технологии в школе? Рассмотрим ответы на эти вопросы.</w:t>
      </w:r>
    </w:p>
    <w:p w:rsidR="005C52B7" w:rsidRDefault="005C52B7" w:rsidP="005C52B7">
      <w:pPr>
        <w:ind w:firstLine="708"/>
      </w:pPr>
      <w:r>
        <w:t>Дистанционные технологии обучения – это различные способы передачи информации на расстоянии. Многие исследователи признают, что первые попытки создания дистанционной формы образования предпринял Ян Коменский ещё 350 лет назад. Он широко ввёл в педагогическую образовательную практику иллюстрированные учебники. Он первым в истории педагогики разработал иллюстрированный учебник «Мир чувственных вещей в картинках», в котором рисунки являлись органической частью учебных текстов, что давало возможность самостоятельно осваивать изложенный материал на более высоком качественном уровне. Он также является автором системного подхода в образовании, изложив его в «Великой дидактике», принципы которого положены не только в традиционные формы и методы обучения, но и современные – дистанционные.</w:t>
      </w:r>
    </w:p>
    <w:p w:rsidR="005C52B7" w:rsidRDefault="005C52B7" w:rsidP="005C52B7">
      <w:pPr>
        <w:ind w:firstLine="708"/>
      </w:pPr>
      <w:r>
        <w:t xml:space="preserve">В середине 19 века развитие транспорта и строительство железных дорог дало толчок развитию  почтовой связи. Дистанционные технологии получили возможность обратной связи от ученика к учителю и наоборот. Ученики выполняли задания, задавали вопросы и отправляли их по почте. И если труды Яна Коменского можно назвать попытками создания дистанционных форм обучения в большей степени с точки зрения информационно-ресурсной составляющей дистанционного образования, то первым историческим опытом применения дистанционных технологий при обучении школьников можно считать опыт Австралии. В 1914 году было организовано </w:t>
      </w:r>
      <w:proofErr w:type="gramStart"/>
      <w:r>
        <w:t>обучение по почте</w:t>
      </w:r>
      <w:proofErr w:type="gramEnd"/>
      <w:r>
        <w:t xml:space="preserve"> по программе начальной школы детей, живущих в отдалении от обычных школ. Студенты педагогического колледжа в Мельбурне проводили свои уроки для этих детей, используя почту. Подобная практика вскоре распространилась на средние школы. Аналогичные системы для школьников стали использоваться в Канаде и Новой Зеландии. Получение школьного образования дистанционно стало востребовано детьми, не имеющими возможность посещать образовательное учреждение.</w:t>
      </w:r>
    </w:p>
    <w:p w:rsidR="005C52B7" w:rsidRDefault="005C52B7" w:rsidP="005C52B7">
      <w:pPr>
        <w:ind w:firstLine="708"/>
      </w:pPr>
      <w:r>
        <w:t>В России до 1917 года дистанционное образование не имело своего развития, и практически не было востребовано. Однако, после создания нового государства – СССР, была разработана модель дистанционного образования, которую назвали заочной системой. Но в тот исторический период развития системы образования дистанционные технологии применялись исключительно для профессионального обучения и никак не использовались в массовой школе.</w:t>
      </w:r>
    </w:p>
    <w:p w:rsidR="005C52B7" w:rsidRDefault="005C52B7" w:rsidP="005C52B7">
      <w:pPr>
        <w:ind w:firstLine="708"/>
      </w:pPr>
      <w:bookmarkStart w:id="0" w:name="_GoBack"/>
      <w:bookmarkEnd w:id="0"/>
      <w:r>
        <w:lastRenderedPageBreak/>
        <w:t xml:space="preserve">Первые шаги в направлении применения дистанционных технологий при обучении школьников в России стали появляться на рубеже 20-го и 21-го веков. Датой официального развития дистанционного образования можно считать 30 мая 1997 года, когда вышел приказ № 1050 Минобразования России, позволяющий проводить эксперимент в сфере дистанционного образования. Это было связано в первую очередь с бурным развитием информационно-коммуникационных технологий, а также с появлением альтернативных форм получения образования. Дистанционные технологии стали применяться для обучения детей с ограниченными возможностями, для </w:t>
      </w:r>
      <w:proofErr w:type="gramStart"/>
      <w:r>
        <w:t>обучения детей</w:t>
      </w:r>
      <w:proofErr w:type="gramEnd"/>
      <w:r>
        <w:t xml:space="preserve"> по индивидуальному образовательному маршруту. Появление интернета стало решающим фактором для возникновения Виртуальных школ, которые предлагают образовательные модули по предметам общеобразовательной школы. За последнее десятилетие в России было создано несколько </w:t>
      </w:r>
      <w:proofErr w:type="gramStart"/>
      <w:r>
        <w:t>интернет-школ</w:t>
      </w:r>
      <w:proofErr w:type="gramEnd"/>
      <w:r>
        <w:t>, которые, к сожалению, лишь на платной основе осуществляют получение полного общего образования с применением дистанционных технологий. Лишь совсем недавно, в конце первого десятилетия 21 века в программы развития многих общеобразовательных учреждений включено создание и использование учебно-методических комплектов для дистанционного обучения.</w:t>
      </w:r>
    </w:p>
    <w:p w:rsidR="005C52B7" w:rsidRDefault="005C52B7" w:rsidP="005C52B7"/>
    <w:p w:rsidR="005C52B7" w:rsidRDefault="005C52B7" w:rsidP="005C52B7">
      <w:r>
        <w:t>Можно предположить, что в ближайшие годы основная проблема развития дистанционного образования, как в России, так и за рубежом, будет связана с ростом конкуренции на таком специфическом рынке образовательных услуг. В этих условиях необходимым фактором повышения уровня конкурентоспособности учреждений, действующих на рынке дистанционного образования, будет повышение качества образования, совершенствование методического и ресурсного содержания дистанционных курсов, а также снижение затрат на обучение.</w:t>
      </w:r>
    </w:p>
    <w:p w:rsidR="005C52B7" w:rsidRDefault="005C52B7" w:rsidP="005C52B7"/>
    <w:p w:rsidR="005C52B7" w:rsidRDefault="005C52B7" w:rsidP="005C52B7">
      <w:r>
        <w:t>Дистанционное обучение было востребовано в разные исторические периоды у разных категорий школьников. Можно сделать вывод о том, что исторический опыт применения дистанционных технологий говорит о том, что их использование необходимо для улучшения качества образования. А также можно предположить, что дистанционные технологии вскоре станут не только одной из существующих технологий при обучении детей, но и, возможно, обретут нормативно-правовую базу для того, чтобы называться дистанционными формами получения полного среднего образования.</w:t>
      </w:r>
    </w:p>
    <w:p w:rsidR="005C52B7" w:rsidRDefault="005C52B7" w:rsidP="005C52B7"/>
    <w:p w:rsidR="005C52B7" w:rsidRDefault="005C52B7" w:rsidP="005C52B7">
      <w:r>
        <w:t>Литература</w:t>
      </w:r>
    </w:p>
    <w:p w:rsidR="005C52B7" w:rsidRDefault="005C52B7" w:rsidP="005C52B7"/>
    <w:p w:rsidR="00807398" w:rsidRDefault="005C52B7" w:rsidP="005C52B7">
      <w:r>
        <w:t xml:space="preserve">1.      </w:t>
      </w:r>
      <w:proofErr w:type="spellStart"/>
      <w:r>
        <w:t>Полат</w:t>
      </w:r>
      <w:proofErr w:type="spellEnd"/>
      <w:r>
        <w:t xml:space="preserve"> Е. С. Петров А.Е. Дистанционное </w:t>
      </w:r>
      <w:proofErr w:type="gramStart"/>
      <w:r>
        <w:t>обучение</w:t>
      </w:r>
      <w:proofErr w:type="gramEnd"/>
      <w:r>
        <w:t>: каким ему быть? // Педагогика. 1999. №7. - С. 29-34.</w:t>
      </w:r>
    </w:p>
    <w:sectPr w:rsidR="0080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B7"/>
    <w:rsid w:val="005C52B7"/>
    <w:rsid w:val="006D3602"/>
    <w:rsid w:val="008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59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22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802160</dc:creator>
  <cp:lastModifiedBy>802160</cp:lastModifiedBy>
  <cp:revision>1</cp:revision>
  <dcterms:created xsi:type="dcterms:W3CDTF">2013-07-31T12:05:00Z</dcterms:created>
  <dcterms:modified xsi:type="dcterms:W3CDTF">2013-07-31T14:02:00Z</dcterms:modified>
</cp:coreProperties>
</file>