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Pr="00C03AB2" w:rsidRDefault="00C03AB2" w:rsidP="00C03AB2">
      <w:pPr>
        <w:spacing w:line="240" w:lineRule="auto"/>
        <w:ind w:left="0"/>
        <w:jc w:val="both"/>
        <w:rPr>
          <w:b/>
          <w:i/>
          <w:sz w:val="40"/>
          <w:szCs w:val="40"/>
        </w:rPr>
      </w:pPr>
      <w:r w:rsidRPr="00C03AB2">
        <w:rPr>
          <w:b/>
          <w:i/>
          <w:sz w:val="40"/>
          <w:szCs w:val="40"/>
        </w:rPr>
        <w:t>Восприятие музыки младшими школьниками</w:t>
      </w:r>
      <w:r>
        <w:rPr>
          <w:b/>
          <w:i/>
          <w:sz w:val="40"/>
          <w:szCs w:val="40"/>
        </w:rPr>
        <w:t>.</w:t>
      </w: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C03AB2" w:rsidRDefault="00C03AB2" w:rsidP="00151C7B">
      <w:pPr>
        <w:spacing w:line="240" w:lineRule="auto"/>
        <w:ind w:left="0" w:firstLine="3686"/>
        <w:jc w:val="both"/>
        <w:rPr>
          <w:sz w:val="28"/>
          <w:szCs w:val="28"/>
        </w:rPr>
      </w:pPr>
    </w:p>
    <w:p w:rsidR="00926B98" w:rsidRDefault="00151C7B" w:rsidP="00151C7B">
      <w:pPr>
        <w:spacing w:line="240" w:lineRule="auto"/>
        <w:ind w:left="0" w:firstLine="3686"/>
        <w:jc w:val="both"/>
        <w:rPr>
          <w:sz w:val="28"/>
          <w:szCs w:val="28"/>
        </w:rPr>
      </w:pPr>
      <w:r w:rsidRPr="00151C7B">
        <w:rPr>
          <w:sz w:val="28"/>
          <w:szCs w:val="28"/>
        </w:rPr>
        <w:lastRenderedPageBreak/>
        <w:t>2</w:t>
      </w:r>
    </w:p>
    <w:p w:rsidR="00151C7B" w:rsidRPr="00151C7B" w:rsidRDefault="00151C7B" w:rsidP="00151C7B">
      <w:pPr>
        <w:spacing w:line="240" w:lineRule="auto"/>
        <w:ind w:left="0" w:firstLine="3402"/>
        <w:jc w:val="both"/>
        <w:rPr>
          <w:b/>
          <w:sz w:val="36"/>
          <w:szCs w:val="36"/>
          <w:u w:val="single"/>
        </w:rPr>
      </w:pPr>
      <w:r w:rsidRPr="00151C7B">
        <w:rPr>
          <w:b/>
          <w:sz w:val="36"/>
          <w:szCs w:val="36"/>
          <w:u w:val="single"/>
        </w:rPr>
        <w:t>План</w:t>
      </w:r>
      <w:r>
        <w:rPr>
          <w:b/>
          <w:sz w:val="36"/>
          <w:szCs w:val="36"/>
          <w:u w:val="single"/>
        </w:rPr>
        <w:t>.</w:t>
      </w:r>
    </w:p>
    <w:p w:rsidR="002C193D" w:rsidRDefault="002C193D" w:rsidP="00151C7B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Введение________________</w:t>
      </w:r>
      <w:r w:rsidR="00151C7B">
        <w:rPr>
          <w:sz w:val="28"/>
          <w:szCs w:val="28"/>
        </w:rPr>
        <w:t>_______________________________стр.3</w:t>
      </w:r>
    </w:p>
    <w:p w:rsidR="00151C7B" w:rsidRDefault="00151C7B" w:rsidP="00151C7B">
      <w:pPr>
        <w:spacing w:line="240" w:lineRule="auto"/>
        <w:ind w:left="0"/>
        <w:jc w:val="both"/>
        <w:rPr>
          <w:sz w:val="28"/>
          <w:szCs w:val="28"/>
        </w:rPr>
      </w:pPr>
      <w:r w:rsidRPr="001951BD">
        <w:rPr>
          <w:b/>
          <w:sz w:val="28"/>
          <w:szCs w:val="28"/>
        </w:rPr>
        <w:t>Глава 1.</w:t>
      </w:r>
      <w:r>
        <w:rPr>
          <w:sz w:val="28"/>
          <w:szCs w:val="28"/>
        </w:rPr>
        <w:t>Теоретические основы проблемы восприятия музыки младших школьников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_________________________________________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</w:t>
      </w:r>
      <w:r w:rsidR="00F12715">
        <w:rPr>
          <w:sz w:val="28"/>
          <w:szCs w:val="28"/>
        </w:rPr>
        <w:t>5</w:t>
      </w:r>
    </w:p>
    <w:p w:rsidR="00151C7B" w:rsidRPr="00151C7B" w:rsidRDefault="00151C7B" w:rsidP="00151C7B">
      <w:pPr>
        <w:pStyle w:val="a3"/>
        <w:numPr>
          <w:ilvl w:val="1"/>
          <w:numId w:val="7"/>
        </w:numPr>
        <w:spacing w:line="240" w:lineRule="auto"/>
        <w:jc w:val="both"/>
        <w:rPr>
          <w:sz w:val="28"/>
          <w:szCs w:val="28"/>
        </w:rPr>
      </w:pPr>
      <w:r w:rsidRPr="00151C7B">
        <w:rPr>
          <w:sz w:val="28"/>
          <w:szCs w:val="28"/>
        </w:rPr>
        <w:t>Из истории музыкального воспитания школьников_______</w:t>
      </w:r>
      <w:r w:rsidR="001951BD">
        <w:rPr>
          <w:sz w:val="28"/>
          <w:szCs w:val="28"/>
        </w:rPr>
        <w:t>стр.</w:t>
      </w:r>
      <w:r w:rsidR="00F12715">
        <w:rPr>
          <w:sz w:val="28"/>
          <w:szCs w:val="28"/>
        </w:rPr>
        <w:t>5</w:t>
      </w:r>
    </w:p>
    <w:p w:rsidR="00151C7B" w:rsidRDefault="00151C7B" w:rsidP="00151C7B">
      <w:pPr>
        <w:pStyle w:val="a3"/>
        <w:numPr>
          <w:ilvl w:val="1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музыкальных способностей__________________</w:t>
      </w:r>
      <w:r w:rsidR="001951BD">
        <w:rPr>
          <w:sz w:val="28"/>
          <w:szCs w:val="28"/>
        </w:rPr>
        <w:t>стр.</w:t>
      </w:r>
      <w:r w:rsidR="00F12715">
        <w:rPr>
          <w:sz w:val="28"/>
          <w:szCs w:val="28"/>
        </w:rPr>
        <w:t>7</w:t>
      </w:r>
    </w:p>
    <w:p w:rsidR="00151C7B" w:rsidRDefault="00151C7B" w:rsidP="00151C7B">
      <w:pPr>
        <w:pStyle w:val="a3"/>
        <w:numPr>
          <w:ilvl w:val="1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восприятия и методика знакомства</w:t>
      </w:r>
      <w:r w:rsidR="001951BD">
        <w:rPr>
          <w:sz w:val="28"/>
          <w:szCs w:val="28"/>
        </w:rPr>
        <w:t>_________стр</w:t>
      </w:r>
      <w:r w:rsidR="00F12715">
        <w:rPr>
          <w:sz w:val="28"/>
          <w:szCs w:val="28"/>
        </w:rPr>
        <w:t>13</w:t>
      </w:r>
      <w:r w:rsidR="001951BD">
        <w:rPr>
          <w:sz w:val="28"/>
          <w:szCs w:val="28"/>
        </w:rPr>
        <w:t>.</w:t>
      </w:r>
    </w:p>
    <w:p w:rsidR="001951BD" w:rsidRDefault="001951BD" w:rsidP="001951BD">
      <w:pPr>
        <w:tabs>
          <w:tab w:val="left" w:pos="8789"/>
        </w:tabs>
        <w:spacing w:line="240" w:lineRule="auto"/>
        <w:ind w:left="0"/>
        <w:rPr>
          <w:sz w:val="28"/>
          <w:szCs w:val="28"/>
        </w:rPr>
      </w:pPr>
      <w:r w:rsidRPr="001951BD">
        <w:rPr>
          <w:b/>
          <w:sz w:val="28"/>
          <w:szCs w:val="28"/>
        </w:rPr>
        <w:t>Глава 2.</w:t>
      </w:r>
      <w:r>
        <w:rPr>
          <w:sz w:val="28"/>
          <w:szCs w:val="28"/>
        </w:rPr>
        <w:t xml:space="preserve">                   Характеристика восприятия музыки младших школьников_____________________________________________стр.</w:t>
      </w:r>
      <w:r w:rsidR="00F12715">
        <w:rPr>
          <w:sz w:val="28"/>
          <w:szCs w:val="28"/>
        </w:rPr>
        <w:t>17</w:t>
      </w:r>
    </w:p>
    <w:p w:rsidR="001951BD" w:rsidRDefault="001951BD" w:rsidP="001951BD">
      <w:pPr>
        <w:tabs>
          <w:tab w:val="left" w:pos="8789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2.1 Цель, задачи и методика констатирующего эксперимента___стр.</w:t>
      </w:r>
      <w:r w:rsidR="00F12715">
        <w:rPr>
          <w:sz w:val="28"/>
          <w:szCs w:val="28"/>
        </w:rPr>
        <w:t>17</w:t>
      </w:r>
    </w:p>
    <w:p w:rsidR="001951BD" w:rsidRDefault="001951BD" w:rsidP="001951BD">
      <w:pPr>
        <w:tabs>
          <w:tab w:val="left" w:pos="8789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2.2 Анализ полученных результатов_________________________стр.</w:t>
      </w:r>
      <w:r w:rsidR="00F12715">
        <w:rPr>
          <w:sz w:val="28"/>
          <w:szCs w:val="28"/>
        </w:rPr>
        <w:t>23</w:t>
      </w:r>
    </w:p>
    <w:p w:rsidR="001951BD" w:rsidRDefault="001951BD" w:rsidP="001951BD">
      <w:pPr>
        <w:tabs>
          <w:tab w:val="left" w:pos="8789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Заключение и выводы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____________________________________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</w:t>
      </w:r>
      <w:r w:rsidR="00F12715">
        <w:rPr>
          <w:sz w:val="28"/>
          <w:szCs w:val="28"/>
        </w:rPr>
        <w:t>29</w:t>
      </w:r>
      <w:r>
        <w:rPr>
          <w:sz w:val="28"/>
          <w:szCs w:val="28"/>
        </w:rPr>
        <w:t>.</w:t>
      </w:r>
    </w:p>
    <w:p w:rsidR="001951BD" w:rsidRPr="001951BD" w:rsidRDefault="001951BD" w:rsidP="001951BD">
      <w:pPr>
        <w:tabs>
          <w:tab w:val="left" w:pos="8789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Литература______________________________________________стр.</w:t>
      </w:r>
      <w:r w:rsidR="00F12715">
        <w:rPr>
          <w:sz w:val="28"/>
          <w:szCs w:val="28"/>
        </w:rPr>
        <w:t>31</w:t>
      </w:r>
    </w:p>
    <w:p w:rsidR="00151C7B" w:rsidRDefault="00151C7B" w:rsidP="00151C7B">
      <w:pPr>
        <w:spacing w:line="240" w:lineRule="auto"/>
        <w:ind w:left="0"/>
        <w:rPr>
          <w:sz w:val="28"/>
          <w:szCs w:val="28"/>
        </w:rPr>
      </w:pP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1A4EAE" w:rsidRDefault="001A4EAE" w:rsidP="007D5052">
      <w:pPr>
        <w:spacing w:line="240" w:lineRule="auto"/>
        <w:ind w:left="0"/>
        <w:jc w:val="both"/>
        <w:rPr>
          <w:sz w:val="28"/>
          <w:szCs w:val="28"/>
        </w:rPr>
      </w:pPr>
    </w:p>
    <w:p w:rsidR="007D5052" w:rsidRPr="00DF7917" w:rsidRDefault="007D5052" w:rsidP="007D5052">
      <w:pPr>
        <w:spacing w:line="240" w:lineRule="auto"/>
        <w:ind w:left="0" w:firstLine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F7917" w:rsidRDefault="00DF7917" w:rsidP="001A4EAE">
      <w:pPr>
        <w:spacing w:line="240" w:lineRule="auto"/>
        <w:ind w:firstLine="3403"/>
        <w:rPr>
          <w:sz w:val="32"/>
          <w:szCs w:val="32"/>
          <w:u w:val="single"/>
        </w:rPr>
      </w:pPr>
      <w:r w:rsidRPr="00DF7917">
        <w:rPr>
          <w:sz w:val="32"/>
          <w:szCs w:val="32"/>
          <w:u w:val="single"/>
        </w:rPr>
        <w:t>Введение</w:t>
      </w:r>
      <w:r>
        <w:rPr>
          <w:sz w:val="32"/>
          <w:szCs w:val="32"/>
          <w:u w:val="single"/>
        </w:rPr>
        <w:t>.</w:t>
      </w:r>
    </w:p>
    <w:p w:rsidR="00DF7917" w:rsidRDefault="00DF7917" w:rsidP="001A4E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 – одно из сильнейших орудий воспитания каждого человека…» - пишет Д. Шостакович. Никто не сомневается, что огромная роль в воспитании подрастающего поколения принадлежит искусству, и в частности музыке, что она помогает лучше, глубже, шире познавать жизнь, вызывает </w:t>
      </w:r>
      <w:r w:rsidR="001E26D6">
        <w:rPr>
          <w:sz w:val="28"/>
          <w:szCs w:val="28"/>
        </w:rPr>
        <w:t xml:space="preserve">благородные, возвышенные мысли, чувства. Для этого нужно, во-первых, научить детей понимать и любить музыку, во-вторых, воспитать у них художественный вкус, научить ценить подлинно художественное произведение и, в-третьих, развить музыкальные способности детей – их слух и память. </w:t>
      </w:r>
    </w:p>
    <w:p w:rsidR="001E26D6" w:rsidRDefault="001E26D6" w:rsidP="001A4E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Издавна музыка признавалась важным средством формирования личностных качеств человека, его духовного мира. 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эмоциональное мышление, ребенок делается чутким к  красоте в искусстве и в жизни</w:t>
      </w:r>
      <w:r w:rsidR="00F22425">
        <w:rPr>
          <w:sz w:val="28"/>
          <w:szCs w:val="28"/>
        </w:rPr>
        <w:t>. Важно, чтобы уже в раннем детстве рядом с ребенком оказался взрослый, который смог бы раскрыть перед ним красоту музыки, дать возможность ее почувствовать</w:t>
      </w:r>
    </w:p>
    <w:p w:rsidR="00002786" w:rsidRDefault="00F22425" w:rsidP="001A4E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Сегодня, когда музыка стала неотъемлемой частью жизни любого человеческого сообщества, каждый профессиональный музыкант</w:t>
      </w:r>
      <w:r w:rsidR="00002786">
        <w:rPr>
          <w:sz w:val="28"/>
          <w:szCs w:val="28"/>
        </w:rPr>
        <w:t xml:space="preserve"> должен особенно хорошо почувствовать и понять свое высокое предназначение. Уберите музыку из концертных залов и телепередач -  общество лишится своей души. Станет безжизненным производителем и потребителем материальных благ и знаний. В умирающем </w:t>
      </w:r>
      <w:proofErr w:type="gramStart"/>
      <w:r w:rsidR="00002786">
        <w:rPr>
          <w:sz w:val="28"/>
          <w:szCs w:val="28"/>
        </w:rPr>
        <w:t>обществе</w:t>
      </w:r>
      <w:proofErr w:type="gramEnd"/>
      <w:r w:rsidR="00002786">
        <w:rPr>
          <w:sz w:val="28"/>
          <w:szCs w:val="28"/>
        </w:rPr>
        <w:t xml:space="preserve"> прежде всего умирает искусство. В настоящее время наше общество переживает не самые лучшие </w:t>
      </w:r>
      <w:proofErr w:type="spellStart"/>
      <w:r w:rsidR="00002786">
        <w:rPr>
          <w:sz w:val="28"/>
          <w:szCs w:val="28"/>
        </w:rPr>
        <w:t>времена</w:t>
      </w:r>
      <w:proofErr w:type="gramStart"/>
      <w:r w:rsidR="00002786">
        <w:rPr>
          <w:sz w:val="28"/>
          <w:szCs w:val="28"/>
        </w:rPr>
        <w:t>.И</w:t>
      </w:r>
      <w:proofErr w:type="spellEnd"/>
      <w:proofErr w:type="gramEnd"/>
      <w:r w:rsidR="00002786">
        <w:rPr>
          <w:sz w:val="28"/>
          <w:szCs w:val="28"/>
        </w:rPr>
        <w:t xml:space="preserve"> долг музыкантов – помочь каждому его члену пережить их, давая надежду, моральную поддержку и улыбку просветления.</w:t>
      </w:r>
    </w:p>
    <w:p w:rsidR="00002786" w:rsidRDefault="00002786" w:rsidP="001A4E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этого они должны хорошо знать то искусство, которым владеют и которому посвятили свою жизнь.</w:t>
      </w:r>
    </w:p>
    <w:p w:rsidR="00002786" w:rsidRDefault="00002786" w:rsidP="001A4E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Н.Л.Гродзенская обращает внимание на воспитание у детей художественного вкуса</w:t>
      </w:r>
      <w:r w:rsidR="00E84264">
        <w:rPr>
          <w:sz w:val="28"/>
          <w:szCs w:val="28"/>
        </w:rPr>
        <w:t>. Ее беспокоит молодежь, которая очень любит, даже «обожает» музыку, но пошлую, вульгарную. В конце концов, если они будут слушать и любить такую музыку и не знать, не слушать, не любить музыку настоя</w:t>
      </w:r>
      <w:r w:rsidR="00AE6FE3">
        <w:rPr>
          <w:sz w:val="28"/>
          <w:szCs w:val="28"/>
        </w:rPr>
        <w:t>щую, серьезную, то о воспитании через музыку не придется  говорить.</w:t>
      </w:r>
    </w:p>
    <w:p w:rsidR="00AE6FE3" w:rsidRDefault="00AE6FE3" w:rsidP="001A4E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Главное в воспитании «</w:t>
      </w:r>
      <w:r w:rsidR="006E1C2A">
        <w:rPr>
          <w:sz w:val="28"/>
          <w:szCs w:val="28"/>
        </w:rPr>
        <w:t>научить школьников любить ц</w:t>
      </w:r>
      <w:r>
        <w:rPr>
          <w:sz w:val="28"/>
          <w:szCs w:val="28"/>
        </w:rPr>
        <w:t>енить и понимать не музыку вообще, а музыку подлинно художественную».</w:t>
      </w:r>
    </w:p>
    <w:p w:rsidR="007D5052" w:rsidRDefault="00AE6FE3" w:rsidP="001A4EAE">
      <w:pPr>
        <w:spacing w:line="240" w:lineRule="auto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Д.Б.Кабалевский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убежден</w:t>
      </w:r>
      <w:proofErr w:type="gramEnd"/>
      <w:r>
        <w:rPr>
          <w:sz w:val="28"/>
          <w:szCs w:val="28"/>
        </w:rPr>
        <w:t xml:space="preserve">, что учащимся младшего возраста доступно восприятие серьезной музыки и в своей работе часто обращался к </w:t>
      </w:r>
    </w:p>
    <w:p w:rsidR="007D5052" w:rsidRDefault="007D5052" w:rsidP="007D505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AE6FE3" w:rsidRDefault="00AE6FE3" w:rsidP="001A4E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музыкальной классике. Ведь только на основе классики, а также лучших образцов фольклора, современной русской и зарубежной музыки может быть воспитана подлинная музыкальная культура.</w:t>
      </w:r>
    </w:p>
    <w:p w:rsidR="00AE6FE3" w:rsidRDefault="00AE6FE3" w:rsidP="001A4E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Уже состоявшийся опыт музыкальной педагогики выявляет две функции музыкального образования</w:t>
      </w:r>
      <w:r w:rsidR="007F6222">
        <w:rPr>
          <w:sz w:val="28"/>
          <w:szCs w:val="28"/>
        </w:rPr>
        <w:t>. Первая функция – классическая, т.е. формирование музыкальной культуры личности. Вторая функция – прагматическая, обслуживающая потребность в творческом специалисте. Поэтому активизируется развитие способностей к творчеству и образно-структурному мышлению.</w:t>
      </w:r>
    </w:p>
    <w:p w:rsidR="007F6222" w:rsidRDefault="007F6222" w:rsidP="001A4E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Каждый ребенок испытывает неимоверную радость от общения с музыкой в процессе исполнительской музыкальной деятельности, от  индивидуального выражения себя в музыке</w:t>
      </w:r>
      <w:r w:rsidR="00B76B82">
        <w:rPr>
          <w:sz w:val="28"/>
          <w:szCs w:val="28"/>
        </w:rPr>
        <w:t>.</w:t>
      </w:r>
    </w:p>
    <w:p w:rsidR="00B76B82" w:rsidRDefault="00B76B82" w:rsidP="001A4E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это требует от преподавателя быть настоящим музыкантом – профессионалом. Он должен знать психолого-физиологические особенности каждого ученика, быть в состоянии увлечь его своим предметом и знать в совершенстве методику музыкального воспитания.</w:t>
      </w:r>
    </w:p>
    <w:p w:rsidR="00B76B82" w:rsidRDefault="00B76B82" w:rsidP="001A4E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Именно духовное общение младших школьников с искусством позволяет формировать у детей мироощущение,</w:t>
      </w:r>
      <w:r w:rsidR="00C51593">
        <w:rPr>
          <w:sz w:val="28"/>
          <w:szCs w:val="28"/>
        </w:rPr>
        <w:t xml:space="preserve"> миропонимание и </w:t>
      </w:r>
      <w:proofErr w:type="spellStart"/>
      <w:r w:rsidR="00C51593">
        <w:rPr>
          <w:sz w:val="28"/>
          <w:szCs w:val="28"/>
        </w:rPr>
        <w:t>мирочувствование</w:t>
      </w:r>
      <w:proofErr w:type="spellEnd"/>
      <w:r w:rsidR="00C51593">
        <w:rPr>
          <w:sz w:val="28"/>
          <w:szCs w:val="28"/>
        </w:rPr>
        <w:t>. В случае же сугубо предметного подхода к искусству вместо получения яркого эмоционального впечатления от встречи с ним ребенок остается глухим и равнодушным. Данная особенность восприятия искусства детьми была определена психологом П.М.Якобсоном еще в 1960-х годах, но осталась актуальной и сегодня.</w:t>
      </w:r>
      <w:r w:rsidR="00050D89">
        <w:rPr>
          <w:sz w:val="28"/>
          <w:szCs w:val="28"/>
        </w:rPr>
        <w:t xml:space="preserve"> Преодоление такого равнодушия требует от преподавателя музыки так организовать музыкальное воспитание, чтобы пробудить в душах младших школьников заинтересованность и эмоциональный отклик.</w:t>
      </w:r>
    </w:p>
    <w:p w:rsidR="00050D89" w:rsidRDefault="00050D89" w:rsidP="001A4E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 позволяет сформулировать цель и задачи данной темы.</w:t>
      </w:r>
    </w:p>
    <w:p w:rsidR="00050D89" w:rsidRDefault="00050D89" w:rsidP="001A4EAE">
      <w:pPr>
        <w:spacing w:line="240" w:lineRule="auto"/>
        <w:ind w:firstLine="284"/>
        <w:jc w:val="both"/>
        <w:rPr>
          <w:sz w:val="28"/>
          <w:szCs w:val="28"/>
        </w:rPr>
      </w:pPr>
      <w:r w:rsidRPr="00050D8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изучить особенности восприятия музыки младшими школьниками.</w:t>
      </w:r>
    </w:p>
    <w:p w:rsidR="006E1C2A" w:rsidRDefault="006E1C2A" w:rsidP="001A4EAE">
      <w:pPr>
        <w:spacing w:line="240" w:lineRule="auto"/>
        <w:ind w:firstLine="284"/>
        <w:jc w:val="both"/>
        <w:rPr>
          <w:b/>
          <w:sz w:val="28"/>
          <w:szCs w:val="28"/>
        </w:rPr>
      </w:pPr>
    </w:p>
    <w:p w:rsidR="00050D89" w:rsidRDefault="00050D89" w:rsidP="001A4EAE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050D89" w:rsidRDefault="00050D89" w:rsidP="001A4EAE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литературу по данной теме.</w:t>
      </w:r>
    </w:p>
    <w:p w:rsidR="00050D89" w:rsidRDefault="006E1C2A" w:rsidP="001A4EAE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экспериментальную работу по изучению особенностей восприятия музыки младшими школьниками</w:t>
      </w:r>
    </w:p>
    <w:p w:rsidR="006E1C2A" w:rsidRPr="00050D89" w:rsidRDefault="006E1C2A" w:rsidP="001A4EAE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выводы.</w:t>
      </w:r>
    </w:p>
    <w:p w:rsidR="002C193D" w:rsidRDefault="002C193D" w:rsidP="001A4EAE">
      <w:pPr>
        <w:spacing w:line="240" w:lineRule="auto"/>
        <w:ind w:firstLine="284"/>
        <w:rPr>
          <w:sz w:val="28"/>
          <w:szCs w:val="28"/>
        </w:rPr>
      </w:pPr>
    </w:p>
    <w:p w:rsidR="002C193D" w:rsidRDefault="007D5052" w:rsidP="007D505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C193D" w:rsidRDefault="001951BD" w:rsidP="001A4EAE">
      <w:pPr>
        <w:spacing w:line="240" w:lineRule="auto"/>
        <w:ind w:left="1985" w:hanging="19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Глава 1.</w:t>
      </w:r>
      <w:r w:rsidR="00026F5F" w:rsidRPr="00026F5F">
        <w:rPr>
          <w:b/>
          <w:sz w:val="32"/>
          <w:szCs w:val="32"/>
        </w:rPr>
        <w:t>Теоретические основы проблемы восприятия музыки младшими школьниками</w:t>
      </w:r>
      <w:r w:rsidR="00026F5F">
        <w:rPr>
          <w:b/>
          <w:sz w:val="32"/>
          <w:szCs w:val="32"/>
        </w:rPr>
        <w:t>.</w:t>
      </w:r>
    </w:p>
    <w:p w:rsidR="007D5052" w:rsidRPr="007D5052" w:rsidRDefault="007D5052" w:rsidP="001A4EAE">
      <w:pPr>
        <w:spacing w:line="240" w:lineRule="auto"/>
        <w:ind w:left="1985" w:hanging="1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5052"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 </w:t>
      </w:r>
      <w:r w:rsidRPr="007D5052">
        <w:rPr>
          <w:sz w:val="28"/>
          <w:szCs w:val="28"/>
        </w:rPr>
        <w:t xml:space="preserve"> И</w:t>
      </w:r>
      <w:proofErr w:type="gramEnd"/>
      <w:r w:rsidRPr="007D5052">
        <w:rPr>
          <w:sz w:val="28"/>
          <w:szCs w:val="28"/>
        </w:rPr>
        <w:t>з истории</w:t>
      </w:r>
      <w:r>
        <w:rPr>
          <w:sz w:val="28"/>
          <w:szCs w:val="28"/>
        </w:rPr>
        <w:t xml:space="preserve"> музыкального воспитания школьников</w:t>
      </w:r>
    </w:p>
    <w:p w:rsidR="00B811A5" w:rsidRDefault="00B811A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494377">
        <w:rPr>
          <w:sz w:val="28"/>
          <w:szCs w:val="28"/>
        </w:rPr>
        <w:t xml:space="preserve"> проблема волновала людей в разные эпохи, начиная с Древнего мира. Об этом свидетельствуют труды </w:t>
      </w:r>
      <w:proofErr w:type="spellStart"/>
      <w:r w:rsidR="00494377">
        <w:rPr>
          <w:sz w:val="28"/>
          <w:szCs w:val="28"/>
        </w:rPr>
        <w:t>Е.В.Назайкинского</w:t>
      </w:r>
      <w:proofErr w:type="spellEnd"/>
      <w:r w:rsidR="00494377">
        <w:rPr>
          <w:sz w:val="28"/>
          <w:szCs w:val="28"/>
        </w:rPr>
        <w:t xml:space="preserve">, В.И.Петрушина, Н.Л.Гродзенской, </w:t>
      </w:r>
      <w:proofErr w:type="spellStart"/>
      <w:r w:rsidR="00494377">
        <w:rPr>
          <w:sz w:val="28"/>
          <w:szCs w:val="28"/>
        </w:rPr>
        <w:t>Д.Б.Кабалевского</w:t>
      </w:r>
      <w:proofErr w:type="spellEnd"/>
      <w:r w:rsidR="00494377">
        <w:rPr>
          <w:sz w:val="28"/>
          <w:szCs w:val="28"/>
        </w:rPr>
        <w:t xml:space="preserve"> и др. Но в каждой эпохе содержание и направленность музыкального воспитания было разным.</w:t>
      </w:r>
    </w:p>
    <w:p w:rsidR="00494377" w:rsidRDefault="00494377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Античным системам музыкально – эстетического воспитания свойствен эстетико-педагогический максимализм, </w:t>
      </w:r>
      <w:proofErr w:type="gramStart"/>
      <w:r>
        <w:rPr>
          <w:sz w:val="28"/>
          <w:szCs w:val="28"/>
        </w:rPr>
        <w:t>проявившейся</w:t>
      </w:r>
      <w:proofErr w:type="gramEnd"/>
      <w:r>
        <w:rPr>
          <w:sz w:val="28"/>
          <w:szCs w:val="28"/>
        </w:rPr>
        <w:t xml:space="preserve"> в преимущественном использовании иску</w:t>
      </w:r>
      <w:r w:rsidR="00D843B4">
        <w:rPr>
          <w:sz w:val="28"/>
          <w:szCs w:val="28"/>
        </w:rPr>
        <w:t>сства в воспитательных целях.</w:t>
      </w:r>
    </w:p>
    <w:p w:rsidR="00D843B4" w:rsidRDefault="00D843B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Музыка понималась как универсальное и приоритетное средство воспитания и его цель (Пифагор, Платон), а музыкальность человека рассматривалась как социально ценное и определяющее качество человека.</w:t>
      </w:r>
    </w:p>
    <w:p w:rsidR="00D843B4" w:rsidRDefault="00D843B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Пифагором, по свидетельству его учеников, были установлены мелодии и ритмы, с помощью которых на душе молодых людей можно было оказывать соответствующее влияние.</w:t>
      </w:r>
    </w:p>
    <w:p w:rsidR="00D843B4" w:rsidRDefault="00D843B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другого греческого философа </w:t>
      </w:r>
      <w:r w:rsidR="00FE39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3903">
        <w:rPr>
          <w:sz w:val="28"/>
          <w:szCs w:val="28"/>
        </w:rPr>
        <w:t>Платона, могущественность и сила государства напрямую зависит от того, какая музыка в нем звучит, в  каких ладах и в каких ритмах. Для государства, считал Платон, нет худшего способа разрушения нравов, нежели отход от скромной и стыдливой музыки.</w:t>
      </w:r>
    </w:p>
    <w:p w:rsidR="00E005C1" w:rsidRDefault="00E005C1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направленность музыкального воспитания в эпоху Средневековья целиком определялись новой идеологической ориентацией, связанной с распространением и укреплением позиций христианства. Став главенствующей. Всеобщей и обязательной религией, христианство подчинено себе философию, этику, эстетику, педагогику и искусство.</w:t>
      </w:r>
    </w:p>
    <w:p w:rsidR="00E005C1" w:rsidRDefault="00E005C1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Эпоха возрождения ознаменовала собой переход от средневековья к новому времени – это,</w:t>
      </w:r>
      <w:r w:rsidR="005E79B1">
        <w:rPr>
          <w:sz w:val="28"/>
          <w:szCs w:val="28"/>
        </w:rPr>
        <w:t xml:space="preserve"> прежде всего, культура </w:t>
      </w:r>
      <w:proofErr w:type="spellStart"/>
      <w:r w:rsidR="005E79B1">
        <w:rPr>
          <w:sz w:val="28"/>
          <w:szCs w:val="28"/>
        </w:rPr>
        <w:t>ранне-буржуазного</w:t>
      </w:r>
      <w:proofErr w:type="spellEnd"/>
      <w:r w:rsidR="005E79B1">
        <w:rPr>
          <w:sz w:val="28"/>
          <w:szCs w:val="28"/>
        </w:rPr>
        <w:t xml:space="preserve"> общества, зародившаяся в итальянских городах.</w:t>
      </w:r>
    </w:p>
    <w:p w:rsidR="003614F6" w:rsidRDefault="003614F6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17 веке дальнейшее развитие капитализма сопровождалось открытиями в математике, механике, медицине и др. областях науки, бурным развитием искусства. Эстетическое воспитание в это время подчинено воспитанию делового человека.</w:t>
      </w:r>
    </w:p>
    <w:p w:rsidR="007D5052" w:rsidRDefault="003614F6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 веке – в эпоху Просвещения – широкое распространение получила мысль о том, что посредством искусства и эстетического воспитания можно поднять человека до уровня свободной жизни (идеал просвещенного человека). Одним из важнейших средств </w:t>
      </w:r>
      <w:proofErr w:type="gramStart"/>
      <w:r>
        <w:rPr>
          <w:sz w:val="28"/>
          <w:szCs w:val="28"/>
        </w:rPr>
        <w:t>музыкально-эстетического</w:t>
      </w:r>
      <w:proofErr w:type="gramEnd"/>
      <w:r>
        <w:rPr>
          <w:sz w:val="28"/>
          <w:szCs w:val="28"/>
        </w:rPr>
        <w:t xml:space="preserve"> </w:t>
      </w:r>
    </w:p>
    <w:p w:rsidR="007D5052" w:rsidRDefault="007D5052" w:rsidP="007D505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7D5052" w:rsidRDefault="007D5052" w:rsidP="001A4EAE">
      <w:pPr>
        <w:spacing w:line="240" w:lineRule="auto"/>
        <w:ind w:firstLine="568"/>
        <w:jc w:val="both"/>
        <w:rPr>
          <w:sz w:val="28"/>
          <w:szCs w:val="28"/>
        </w:rPr>
      </w:pPr>
    </w:p>
    <w:p w:rsidR="003614F6" w:rsidRDefault="003614F6" w:rsidP="007D50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воспитания Ш.Фурье считал оперу, т.к. благодаря </w:t>
      </w:r>
      <w:proofErr w:type="gramStart"/>
      <w:r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 xml:space="preserve"> в процессе воспитания включаются все виды искусства: пение,</w:t>
      </w:r>
      <w:r w:rsidR="0023729E">
        <w:rPr>
          <w:sz w:val="28"/>
          <w:szCs w:val="28"/>
        </w:rPr>
        <w:t xml:space="preserve"> инструментальная музыка, поэзия и пр.</w:t>
      </w:r>
    </w:p>
    <w:p w:rsidR="0023729E" w:rsidRDefault="0023729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Вопросы, как учить детей слушать музыку и понимать ее, стали в России разрабатываться главным образом после октября 1917 года.</w:t>
      </w:r>
    </w:p>
    <w:p w:rsidR="0023729E" w:rsidRDefault="0023729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изучении проблем музыкального воспитания школьников важную роль сыграло исследование известного отечественного психолога Б.М.Теплова «Психология музыкальных способностей».</w:t>
      </w:r>
    </w:p>
    <w:p w:rsidR="00B06368" w:rsidRDefault="00392E6F" w:rsidP="00B06368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Он показал, что обучение плодотворно, если оно ориентируется на ближайшую зону развития, т.е. несколько превосходит возможности ученика. Раскрыл основные условия развития музыкальных способностей и выявил сущность ладового, музыкально-ритмического чувства и способности к музыкально-слуховым представлениям</w:t>
      </w:r>
      <w:r w:rsidR="001F1301">
        <w:rPr>
          <w:sz w:val="28"/>
          <w:szCs w:val="28"/>
        </w:rPr>
        <w:t>, сформулировал понятие «музыкальности» человека.</w:t>
      </w:r>
    </w:p>
    <w:p w:rsidR="001F1301" w:rsidRDefault="001F1301" w:rsidP="00B06368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60-70х годах данные социологии подтвердили факт увлечения школьниками лишь развлекательной музыкой и показали необходимость педагогического участия в формировании музыкальных вкусов учащихся. Появляются новые школьные программы под руководством </w:t>
      </w:r>
      <w:proofErr w:type="spellStart"/>
      <w:r>
        <w:rPr>
          <w:sz w:val="28"/>
          <w:szCs w:val="28"/>
        </w:rPr>
        <w:t>Д.Б.Кабалевского</w:t>
      </w:r>
      <w:proofErr w:type="spellEnd"/>
      <w:r>
        <w:rPr>
          <w:sz w:val="28"/>
          <w:szCs w:val="28"/>
        </w:rPr>
        <w:t xml:space="preserve"> и Ю.Б.Алиева</w:t>
      </w:r>
      <w:r w:rsidR="002313BB">
        <w:rPr>
          <w:sz w:val="28"/>
          <w:szCs w:val="28"/>
        </w:rPr>
        <w:t>.</w:t>
      </w:r>
    </w:p>
    <w:p w:rsidR="002313BB" w:rsidRDefault="002313BB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 влияние на развитие теории и методики музыкального воспитания школ России оказали зарубежные педагоги-музыканты. Особенно известны системы музыкального восприятия венгерского композитора </w:t>
      </w:r>
      <w:proofErr w:type="spellStart"/>
      <w:r>
        <w:rPr>
          <w:sz w:val="28"/>
          <w:szCs w:val="28"/>
        </w:rPr>
        <w:t>З.Кодая</w:t>
      </w:r>
      <w:proofErr w:type="spellEnd"/>
      <w:r>
        <w:rPr>
          <w:sz w:val="28"/>
          <w:szCs w:val="28"/>
        </w:rPr>
        <w:t xml:space="preserve">  и немецкого композитора </w:t>
      </w:r>
      <w:proofErr w:type="spellStart"/>
      <w:r>
        <w:rPr>
          <w:sz w:val="28"/>
          <w:szCs w:val="28"/>
        </w:rPr>
        <w:t>К.Орфа</w:t>
      </w:r>
      <w:proofErr w:type="spellEnd"/>
      <w:r>
        <w:rPr>
          <w:sz w:val="28"/>
          <w:szCs w:val="28"/>
        </w:rPr>
        <w:t>. Обе школы, несмотря на различие, имеют общее: опора на народную музыку, воспитание музыкальной культуры детей через активное развитие их музыкальных способностей.</w:t>
      </w:r>
    </w:p>
    <w:p w:rsidR="007D5052" w:rsidRDefault="002313BB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</w:rPr>
        <w:t>К.Орфа</w:t>
      </w:r>
      <w:proofErr w:type="spellEnd"/>
      <w:r>
        <w:rPr>
          <w:sz w:val="28"/>
          <w:szCs w:val="28"/>
        </w:rPr>
        <w:t>, считавшего главной целью своей педагогической деятельности развитие творческого потенциала личности ребенка, популярна в России. Музыкальное восприятие по его системе осуществляется в процессе «</w:t>
      </w:r>
      <w:proofErr w:type="gramStart"/>
      <w:r>
        <w:rPr>
          <w:sz w:val="28"/>
          <w:szCs w:val="28"/>
        </w:rPr>
        <w:t>Элементарного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»</w:t>
      </w:r>
      <w:r w:rsidR="0056285A">
        <w:rPr>
          <w:sz w:val="28"/>
          <w:szCs w:val="28"/>
        </w:rPr>
        <w:t xml:space="preserve"> (термин </w:t>
      </w:r>
      <w:proofErr w:type="spellStart"/>
      <w:r w:rsidR="0056285A">
        <w:rPr>
          <w:sz w:val="28"/>
          <w:szCs w:val="28"/>
        </w:rPr>
        <w:t>Орфа</w:t>
      </w:r>
      <w:proofErr w:type="spellEnd"/>
      <w:r w:rsidR="0056285A">
        <w:rPr>
          <w:sz w:val="28"/>
          <w:szCs w:val="28"/>
        </w:rPr>
        <w:t xml:space="preserve">). Большое внимание </w:t>
      </w:r>
      <w:proofErr w:type="spellStart"/>
      <w:r w:rsidR="0056285A">
        <w:rPr>
          <w:sz w:val="28"/>
          <w:szCs w:val="28"/>
        </w:rPr>
        <w:t>К.Орф</w:t>
      </w:r>
      <w:proofErr w:type="spellEnd"/>
      <w:r w:rsidR="0056285A">
        <w:rPr>
          <w:sz w:val="28"/>
          <w:szCs w:val="28"/>
        </w:rPr>
        <w:t xml:space="preserve"> уделяет гармонии, музыкально-ритмическому воспитанию и игре на музыкальных инструментах. Он считал, что активному развитию музыкальности ребенка способствуют детское творчество, </w:t>
      </w:r>
      <w:proofErr w:type="spellStart"/>
      <w:r w:rsidR="0056285A">
        <w:rPr>
          <w:sz w:val="28"/>
          <w:szCs w:val="28"/>
        </w:rPr>
        <w:t>музицирование</w:t>
      </w:r>
      <w:proofErr w:type="spellEnd"/>
      <w:r w:rsidR="0056285A">
        <w:rPr>
          <w:sz w:val="28"/>
          <w:szCs w:val="28"/>
        </w:rPr>
        <w:t xml:space="preserve"> – игра на детских инструментах, пение и музыкально-ритмические движения. Он разработал детский инструментарий: ксилофоны, металлофоны, литавры, </w:t>
      </w:r>
      <w:proofErr w:type="spellStart"/>
      <w:r w:rsidR="0056285A">
        <w:rPr>
          <w:sz w:val="28"/>
          <w:szCs w:val="28"/>
        </w:rPr>
        <w:t>блокфлейты</w:t>
      </w:r>
      <w:proofErr w:type="spellEnd"/>
      <w:r w:rsidR="0056285A">
        <w:rPr>
          <w:sz w:val="28"/>
          <w:szCs w:val="28"/>
        </w:rPr>
        <w:t xml:space="preserve"> разного диапазона. Звучание их отличается мягкостью и чистотой. </w:t>
      </w:r>
      <w:proofErr w:type="spellStart"/>
      <w:r w:rsidR="0056285A">
        <w:rPr>
          <w:sz w:val="28"/>
          <w:szCs w:val="28"/>
        </w:rPr>
        <w:t>Орф</w:t>
      </w:r>
      <w:proofErr w:type="spellEnd"/>
      <w:r w:rsidR="0056285A">
        <w:rPr>
          <w:sz w:val="28"/>
          <w:szCs w:val="28"/>
        </w:rPr>
        <w:t xml:space="preserve"> рекомендовал также широко</w:t>
      </w:r>
    </w:p>
    <w:p w:rsidR="007D5052" w:rsidRDefault="007D5052" w:rsidP="007D505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2313BB" w:rsidRDefault="0056285A" w:rsidP="007D50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в занятиях природные «инструменты» - руки и ноги детей для создания всевозможных звуковых эффектов» хлопков,</w:t>
      </w:r>
      <w:r w:rsidR="00637778">
        <w:rPr>
          <w:sz w:val="28"/>
          <w:szCs w:val="28"/>
        </w:rPr>
        <w:t xml:space="preserve"> шлепков. Щелканья, притопов и т.д.</w:t>
      </w:r>
    </w:p>
    <w:p w:rsidR="00637778" w:rsidRDefault="0063777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венгерской системы музыкального восприятия является </w:t>
      </w:r>
      <w:proofErr w:type="gramStart"/>
      <w:r>
        <w:rPr>
          <w:sz w:val="28"/>
          <w:szCs w:val="28"/>
        </w:rPr>
        <w:t>вокальное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как ведущая форма практической музыкальной деятельности.</w:t>
      </w:r>
    </w:p>
    <w:p w:rsidR="00637778" w:rsidRDefault="0063777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в 80-е годы накопленный опыт музыкального воспитания школьников в нашей стране и за рубежом обобщается в фундаментальных трудах широко известных педагогов – музыкантов, теоретиков и методистов О.А.Апраксиной, Н.А.Ветлугиной, </w:t>
      </w:r>
      <w:proofErr w:type="spellStart"/>
      <w:r>
        <w:rPr>
          <w:sz w:val="28"/>
          <w:szCs w:val="28"/>
        </w:rPr>
        <w:t>О.П.Рыдановой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Г.М.Цыкиным</w:t>
      </w:r>
      <w:proofErr w:type="spellEnd"/>
      <w:r>
        <w:rPr>
          <w:sz w:val="28"/>
          <w:szCs w:val="28"/>
        </w:rPr>
        <w:t xml:space="preserve"> и др.</w:t>
      </w:r>
    </w:p>
    <w:p w:rsidR="00C42BEF" w:rsidRDefault="0063777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Сегодня в начальной школе происходит закладывание фундамента музыкальной культуры человека. Музыкальное образование младших школьников направлено на развитие у детей целостного представления о музыкальном искусстве</w:t>
      </w:r>
      <w:r w:rsidR="0081317D">
        <w:rPr>
          <w:sz w:val="28"/>
          <w:szCs w:val="28"/>
        </w:rPr>
        <w:t xml:space="preserve">, на то, чтобы дать им опорные ключевые знания, умения и навыки музыкальной деятельности в системе, обеспечивающей младшим школьникам в своей совокупности базу для дальнейшего самостоятельного общения с музыкальным искусством для </w:t>
      </w:r>
      <w:proofErr w:type="spellStart"/>
      <w:r w:rsidR="0081317D">
        <w:rPr>
          <w:sz w:val="28"/>
          <w:szCs w:val="28"/>
        </w:rPr>
        <w:t>смообразования</w:t>
      </w:r>
      <w:proofErr w:type="spellEnd"/>
      <w:r w:rsidR="0081317D">
        <w:rPr>
          <w:sz w:val="28"/>
          <w:szCs w:val="28"/>
        </w:rPr>
        <w:t xml:space="preserve"> и самовоспитания.</w:t>
      </w:r>
    </w:p>
    <w:p w:rsidR="00C42BEF" w:rsidRPr="00B24527" w:rsidRDefault="007D5052" w:rsidP="00B24527">
      <w:pPr>
        <w:spacing w:line="240" w:lineRule="auto"/>
        <w:ind w:firstLine="56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1.2   </w:t>
      </w:r>
      <w:r w:rsidR="00B24527" w:rsidRPr="00B24527">
        <w:rPr>
          <w:sz w:val="28"/>
          <w:szCs w:val="28"/>
          <w:u w:val="single"/>
        </w:rPr>
        <w:t>Развитие музыкальных способностей у детей младшего школьного возраста</w:t>
      </w:r>
      <w:r w:rsidR="00B24527">
        <w:rPr>
          <w:sz w:val="28"/>
          <w:szCs w:val="28"/>
          <w:u w:val="single"/>
        </w:rPr>
        <w:t>.</w:t>
      </w:r>
    </w:p>
    <w:p w:rsidR="00C42BEF" w:rsidRDefault="00C42BEF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 предлагает развитие у учащихся основных музыкальных способностей.</w:t>
      </w:r>
    </w:p>
    <w:p w:rsidR="00C42BEF" w:rsidRDefault="00C42BEF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Классик отечественной психологии Б.М.Теплов определил способности как индивидуально-психологические особенности человека. Музыкальной одаренностью Б.Теплов называет «сочетание способностей, от которого зависит возможность</w:t>
      </w:r>
      <w:r w:rsidR="001400D6">
        <w:rPr>
          <w:sz w:val="28"/>
          <w:szCs w:val="28"/>
        </w:rPr>
        <w:t xml:space="preserve"> успешного занятия музыкальной деятельностью».</w:t>
      </w:r>
    </w:p>
    <w:p w:rsidR="001400D6" w:rsidRDefault="001400D6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Компонентом музыкальной одаренности выделяет музыкальность, которая необходима для занятий именно музыкальной деятельностью. Основной признак музыкальности – переживание музыки, как выражения некоторого содержания.</w:t>
      </w:r>
      <w:r w:rsidR="00F77573">
        <w:rPr>
          <w:sz w:val="28"/>
          <w:szCs w:val="28"/>
        </w:rPr>
        <w:t xml:space="preserve"> Способность эмоционально отзываться на музыку должна составлять как бы центр музыкальности. Но, чтобы эмоционально пережить музыку, </w:t>
      </w:r>
      <w:proofErr w:type="gramStart"/>
      <w:r w:rsidR="00F77573">
        <w:rPr>
          <w:sz w:val="28"/>
          <w:szCs w:val="28"/>
        </w:rPr>
        <w:t>нужно</w:t>
      </w:r>
      <w:proofErr w:type="gramEnd"/>
      <w:r w:rsidR="00F77573">
        <w:rPr>
          <w:sz w:val="28"/>
          <w:szCs w:val="28"/>
        </w:rPr>
        <w:t xml:space="preserve"> прежде всего воспринять саму  звуковую ткань. Музыкальность также предполагает достаточно тонкое, дифференцированное восприятие, «</w:t>
      </w:r>
      <w:proofErr w:type="spellStart"/>
      <w:r w:rsidR="00F77573">
        <w:rPr>
          <w:sz w:val="28"/>
          <w:szCs w:val="28"/>
        </w:rPr>
        <w:t>слышание</w:t>
      </w:r>
      <w:proofErr w:type="spellEnd"/>
      <w:r w:rsidR="00F77573">
        <w:rPr>
          <w:sz w:val="28"/>
          <w:szCs w:val="28"/>
        </w:rPr>
        <w:t>» музыки.</w:t>
      </w:r>
    </w:p>
    <w:p w:rsidR="00F77573" w:rsidRDefault="00F77573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Эти две стороны музыкальности – эмоциональная и слуховая</w:t>
      </w:r>
      <w:r w:rsidR="00F90B34">
        <w:rPr>
          <w:sz w:val="28"/>
          <w:szCs w:val="28"/>
        </w:rPr>
        <w:t xml:space="preserve"> – не имеют смысла, взятые сами по себе, одна без другой.</w:t>
      </w:r>
    </w:p>
    <w:p w:rsidR="007D5052" w:rsidRDefault="007D5052" w:rsidP="007D5052">
      <w:pPr>
        <w:spacing w:line="240" w:lineRule="auto"/>
        <w:ind w:left="0" w:firstLine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F90B34" w:rsidRDefault="00F90B3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музыкально-психологической литературе существуют два мнения по вопросу природы музыкальности: следует понимать музыкальность как единое, целостное</w:t>
      </w:r>
      <w:r w:rsidR="006E60E4">
        <w:rPr>
          <w:sz w:val="28"/>
          <w:szCs w:val="28"/>
        </w:rPr>
        <w:t xml:space="preserve"> свойство личности или же это слово является обозначением определенной группы отдельных способностей.</w:t>
      </w:r>
    </w:p>
    <w:p w:rsidR="006E60E4" w:rsidRDefault="006E60E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ярким представителем понимания музыкальности как единого свойства,  не сводящегося к сумме отдельных способностей, считает </w:t>
      </w:r>
      <w:proofErr w:type="spellStart"/>
      <w:r>
        <w:rPr>
          <w:sz w:val="28"/>
          <w:szCs w:val="28"/>
        </w:rPr>
        <w:t>Ревеш</w:t>
      </w:r>
      <w:proofErr w:type="spellEnd"/>
      <w:r>
        <w:rPr>
          <w:sz w:val="28"/>
          <w:szCs w:val="28"/>
        </w:rPr>
        <w:t>, американский психолог. Вот как он характеризует ее сущность: «Понятие музыкальности включает в себя способность эстетически наслаждаться музыкой. Далее на ней покоится глубокое понимание музыкальных форм и строение музыкальной фразы. Музыкальный человек имеет тонко развитое чувство стиля: чувствует</w:t>
      </w:r>
      <w:r w:rsidR="005A695E">
        <w:rPr>
          <w:sz w:val="28"/>
          <w:szCs w:val="28"/>
        </w:rPr>
        <w:t xml:space="preserve"> контрасты, замысел противопоставлений, схватывая в то же время с внутренней необходимостью и равновесие. Но ему свойственно также переноситься в настроение музыки и устанавливать с ней внутреннюю связь, воздействующую на всю душевную организацию».</w:t>
      </w:r>
    </w:p>
    <w:p w:rsidR="005A695E" w:rsidRDefault="005A695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Иную точку зрения</w:t>
      </w:r>
      <w:r w:rsidR="004154D9">
        <w:rPr>
          <w:sz w:val="28"/>
          <w:szCs w:val="28"/>
        </w:rPr>
        <w:t xml:space="preserve"> имеет другой известный представитель американской музыкальной психологии Карл </w:t>
      </w:r>
      <w:proofErr w:type="spellStart"/>
      <w:r w:rsidR="004154D9">
        <w:rPr>
          <w:sz w:val="28"/>
          <w:szCs w:val="28"/>
        </w:rPr>
        <w:t>Сишор</w:t>
      </w:r>
      <w:proofErr w:type="spellEnd"/>
      <w:r w:rsidR="004154D9">
        <w:rPr>
          <w:sz w:val="28"/>
          <w:szCs w:val="28"/>
        </w:rPr>
        <w:t xml:space="preserve">, который в 1919г. Выпустил книгу «Психология музыкального таланта» по проблемам музыкальной одаренности. «Музыкальный талант, - пишет </w:t>
      </w:r>
      <w:proofErr w:type="spellStart"/>
      <w:r w:rsidR="004154D9">
        <w:rPr>
          <w:sz w:val="28"/>
          <w:szCs w:val="28"/>
        </w:rPr>
        <w:t>Сишор</w:t>
      </w:r>
      <w:proofErr w:type="spellEnd"/>
      <w:r w:rsidR="004154D9">
        <w:rPr>
          <w:sz w:val="28"/>
          <w:szCs w:val="28"/>
        </w:rPr>
        <w:t xml:space="preserve">, </w:t>
      </w:r>
      <w:proofErr w:type="gramStart"/>
      <w:r w:rsidR="004154D9">
        <w:rPr>
          <w:sz w:val="28"/>
          <w:szCs w:val="28"/>
        </w:rPr>
        <w:t>-н</w:t>
      </w:r>
      <w:proofErr w:type="gramEnd"/>
      <w:r w:rsidR="004154D9">
        <w:rPr>
          <w:sz w:val="28"/>
          <w:szCs w:val="28"/>
        </w:rPr>
        <w:t>е есть единый талант; это – иерархия талантов, многие из которых совершенно</w:t>
      </w:r>
      <w:r w:rsidR="00573B0D">
        <w:rPr>
          <w:sz w:val="28"/>
          <w:szCs w:val="28"/>
        </w:rPr>
        <w:t xml:space="preserve"> независимы друг от друга. Поэтому характеристика музыкальности сводится к описан</w:t>
      </w:r>
      <w:r w:rsidR="00FB4B38">
        <w:rPr>
          <w:sz w:val="28"/>
          <w:szCs w:val="28"/>
        </w:rPr>
        <w:t>ию того, насколько выделяется ил</w:t>
      </w:r>
      <w:r w:rsidR="00573B0D">
        <w:rPr>
          <w:sz w:val="28"/>
          <w:szCs w:val="28"/>
        </w:rPr>
        <w:t>и отстает</w:t>
      </w:r>
      <w:r w:rsidR="00FB4B38">
        <w:rPr>
          <w:sz w:val="28"/>
          <w:szCs w:val="28"/>
        </w:rPr>
        <w:t xml:space="preserve"> каждый отдельный талант».</w:t>
      </w:r>
    </w:p>
    <w:p w:rsidR="00FB4B38" w:rsidRDefault="00FB4B3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разных взглядах на музыку </w:t>
      </w:r>
      <w:proofErr w:type="spellStart"/>
      <w:r>
        <w:rPr>
          <w:sz w:val="28"/>
          <w:szCs w:val="28"/>
        </w:rPr>
        <w:t>Ревеш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Сишор</w:t>
      </w:r>
      <w:proofErr w:type="spellEnd"/>
      <w:r>
        <w:rPr>
          <w:sz w:val="28"/>
          <w:szCs w:val="28"/>
        </w:rPr>
        <w:t xml:space="preserve"> обнаруживают полное единодушие в том, что они пользуются, как постулатом, положением: врожденные свойства не </w:t>
      </w:r>
      <w:proofErr w:type="spellStart"/>
      <w:r>
        <w:rPr>
          <w:sz w:val="28"/>
          <w:szCs w:val="28"/>
        </w:rPr>
        <w:t>воспитуемы</w:t>
      </w:r>
      <w:proofErr w:type="spellEnd"/>
      <w:r>
        <w:rPr>
          <w:sz w:val="28"/>
          <w:szCs w:val="28"/>
        </w:rPr>
        <w:t xml:space="preserve"> и не поддаются развитию в процессе обучения.</w:t>
      </w:r>
    </w:p>
    <w:p w:rsidR="00FB4B38" w:rsidRDefault="00FB4B3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Неправильно было бы думать, что все зарубежные исследователи придерживаются таких же взглядов. Так американский психолог </w:t>
      </w:r>
      <w:proofErr w:type="spellStart"/>
      <w:r>
        <w:rPr>
          <w:sz w:val="28"/>
          <w:szCs w:val="28"/>
        </w:rPr>
        <w:t>Эндрьюс</w:t>
      </w:r>
      <w:proofErr w:type="spellEnd"/>
      <w:r>
        <w:rPr>
          <w:sz w:val="28"/>
          <w:szCs w:val="28"/>
        </w:rPr>
        <w:t xml:space="preserve"> еще в 1905г. Говорил: «Никакого ребенка нельзя рассматривать как безнадежно</w:t>
      </w:r>
      <w:r w:rsidR="00F908D1">
        <w:rPr>
          <w:sz w:val="28"/>
          <w:szCs w:val="28"/>
        </w:rPr>
        <w:t xml:space="preserve"> немузыкального, пока ему не дана возможность музыкального обучения. В музыкальной одаренности многое зависит от практики».</w:t>
      </w:r>
    </w:p>
    <w:p w:rsidR="00CA22F6" w:rsidRDefault="00CA22F6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американский исследователь, </w:t>
      </w:r>
      <w:proofErr w:type="spellStart"/>
      <w:r>
        <w:rPr>
          <w:sz w:val="28"/>
          <w:szCs w:val="28"/>
        </w:rPr>
        <w:t>Копп</w:t>
      </w:r>
      <w:proofErr w:type="spellEnd"/>
      <w:r>
        <w:rPr>
          <w:sz w:val="28"/>
          <w:szCs w:val="28"/>
        </w:rPr>
        <w:t>, в статье, опубликованной в 1916г., доказал. Что «музыкальные способности распространены гораздо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это предполагают», и что «огромное большинство детей теряет свои врожденные музыкальные способности вследствие отсутствия тренировки уха и психики в наиболее податливом к этому возрасте».</w:t>
      </w:r>
    </w:p>
    <w:p w:rsidR="007D5052" w:rsidRDefault="0086498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Б.Теплов и </w:t>
      </w:r>
      <w:proofErr w:type="spellStart"/>
      <w:r>
        <w:rPr>
          <w:sz w:val="28"/>
          <w:szCs w:val="28"/>
        </w:rPr>
        <w:t>Н.А.Римский-Корсаков</w:t>
      </w:r>
      <w:proofErr w:type="spellEnd"/>
      <w:r>
        <w:rPr>
          <w:sz w:val="28"/>
          <w:szCs w:val="28"/>
        </w:rPr>
        <w:t xml:space="preserve"> утверждали, что музыкальность свойственна всем (или почти всем) людям. Гениальный музыкант и педагог,</w:t>
      </w:r>
    </w:p>
    <w:p w:rsidR="007D5052" w:rsidRDefault="007D5052" w:rsidP="007D505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864984" w:rsidRDefault="00864984" w:rsidP="007D50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только владевший многолетним опытом практической педагогической работы, но и постоянно думавший над этим опытом и искавший пути музыкального воспитания и обучения, Римский-Корсаков сумел в своем учении о музыкальных способностях дать больше ценных и важных мыслей, чем многие авторы.</w:t>
      </w:r>
    </w:p>
    <w:p w:rsidR="00864984" w:rsidRDefault="0086498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компоненты музыкальности определяют сенсорные способности восприятия отдельных качеств музыкальных звуков: 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слух, чувство ритма, тембровый слух, динамический слух. При этом музыкальные способности дифференцируются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основные и неосновные.</w:t>
      </w:r>
    </w:p>
    <w:p w:rsidR="00864984" w:rsidRDefault="00635E1B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музыкальной психологии к основным музыкальным способностям причисляется:</w:t>
      </w:r>
    </w:p>
    <w:p w:rsidR="00635E1B" w:rsidRDefault="00635E1B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ладовое чувство – способность чувствовать эмоциональную выразительность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движения;</w:t>
      </w:r>
    </w:p>
    <w:p w:rsidR="00635E1B" w:rsidRDefault="00635E1B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музыкально-слуховые представления – способность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отражения мелодии;</w:t>
      </w:r>
    </w:p>
    <w:p w:rsidR="00B70B02" w:rsidRDefault="00635E1B" w:rsidP="00B70B02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чувство ритма – способность активного двигательного переживания музыки, ощущение его воспроизведения.</w:t>
      </w:r>
    </w:p>
    <w:p w:rsidR="00635E1B" w:rsidRDefault="00635E1B" w:rsidP="00B70B02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музыкальные способности определяют способности детей для конкретного </w:t>
      </w:r>
      <w:r w:rsidR="00E01869">
        <w:rPr>
          <w:sz w:val="28"/>
          <w:szCs w:val="28"/>
        </w:rPr>
        <w:t>вида деятельности. Н.А.Ветлугина</w:t>
      </w:r>
      <w:r>
        <w:rPr>
          <w:sz w:val="28"/>
          <w:szCs w:val="28"/>
        </w:rPr>
        <w:t xml:space="preserve"> к таковым относила чистоту певческой интонации, пластичность, изящество ритмических</w:t>
      </w:r>
      <w:r w:rsidR="00B70B02">
        <w:rPr>
          <w:sz w:val="28"/>
          <w:szCs w:val="28"/>
        </w:rPr>
        <w:t xml:space="preserve"> движений, с</w:t>
      </w:r>
      <w:r w:rsidR="000C074F">
        <w:rPr>
          <w:sz w:val="28"/>
          <w:szCs w:val="28"/>
        </w:rPr>
        <w:t xml:space="preserve">огласованность движений при игре на </w:t>
      </w:r>
      <w:proofErr w:type="spellStart"/>
      <w:r w:rsidR="000C074F">
        <w:rPr>
          <w:sz w:val="28"/>
          <w:szCs w:val="28"/>
        </w:rPr>
        <w:t>муз</w:t>
      </w:r>
      <w:proofErr w:type="gramStart"/>
      <w:r w:rsidR="000C074F">
        <w:rPr>
          <w:sz w:val="28"/>
          <w:szCs w:val="28"/>
        </w:rPr>
        <w:t>.и</w:t>
      </w:r>
      <w:proofErr w:type="gramEnd"/>
      <w:r w:rsidR="000C074F">
        <w:rPr>
          <w:sz w:val="28"/>
          <w:szCs w:val="28"/>
        </w:rPr>
        <w:t>нструментах</w:t>
      </w:r>
      <w:proofErr w:type="spellEnd"/>
      <w:r w:rsidR="000C074F">
        <w:rPr>
          <w:sz w:val="28"/>
          <w:szCs w:val="28"/>
        </w:rPr>
        <w:t>, способность творческого воображения при восприятии музыки, способность к творчеству.</w:t>
      </w:r>
    </w:p>
    <w:p w:rsidR="001C777C" w:rsidRDefault="00E01869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Б.М.Теплов в своих исследованиях отмечал, что среди основных элементов музыкальных способностей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вуковысотного</w:t>
      </w:r>
      <w:proofErr w:type="spellEnd"/>
      <w:r>
        <w:rPr>
          <w:sz w:val="28"/>
          <w:szCs w:val="28"/>
        </w:rPr>
        <w:t xml:space="preserve"> слуха, чувства ритма – роль тембрового и динамического слуха в музыкальном развитии ребенка не должна быть принижена: тембр и динамика позволяют детям воспринимать и воспроизводить музыку во всем богатстве ее красок и оттенков.</w:t>
      </w:r>
    </w:p>
    <w:p w:rsidR="007D5052" w:rsidRDefault="001C777C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тембрового слуха полезно накапливать у детей как можно больше слуховых впечатлений от звучания инструментов различных тембров, мужских, женских и детских певческих голосов. С этой целью детей знакомят с тембрами инструментов симфонического оркестра, а также оркестра русских народных инструментов. При этом развитие тембрового слуха основывается на принципе от неосознанного к </w:t>
      </w:r>
      <w:proofErr w:type="gramStart"/>
      <w:r>
        <w:rPr>
          <w:sz w:val="28"/>
          <w:szCs w:val="28"/>
        </w:rPr>
        <w:t>осознанному</w:t>
      </w:r>
      <w:proofErr w:type="gramEnd"/>
      <w:r>
        <w:rPr>
          <w:sz w:val="28"/>
          <w:szCs w:val="28"/>
        </w:rPr>
        <w:t xml:space="preserve">. Незаменимую роль при знакомстве с тембрами инструментов играет сказка </w:t>
      </w:r>
    </w:p>
    <w:p w:rsidR="007D5052" w:rsidRDefault="007D5052" w:rsidP="007D505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1F04D9" w:rsidRDefault="001C777C" w:rsidP="007D50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«Петя и волк» Прокофьева, в которой каждый герой имеет свой мотив</w:t>
      </w:r>
      <w:r w:rsidR="001F04D9">
        <w:rPr>
          <w:sz w:val="28"/>
          <w:szCs w:val="28"/>
        </w:rPr>
        <w:t>, исполненный инструментом, наиболее для этого подходящим.</w:t>
      </w:r>
    </w:p>
    <w:p w:rsidR="001F04D9" w:rsidRDefault="001F04D9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Развитие динамического слуха у младших школьников способствует выразительности детского исполнительства, а также пониманию динамики детьми как одного из средств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ыразительности.</w:t>
      </w:r>
    </w:p>
    <w:p w:rsidR="00E01869" w:rsidRDefault="001F04D9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лух</w:t>
      </w:r>
      <w:r w:rsidR="00E01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составляют не только динамический и тембровый, но и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слух.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 включает мелодический слух в его проявлении по отношению к одноголосной</w:t>
      </w:r>
      <w:r w:rsidR="007B06D6">
        <w:rPr>
          <w:sz w:val="28"/>
          <w:szCs w:val="28"/>
        </w:rPr>
        <w:t xml:space="preserve"> мелодии и гармонический слух в его проявлении по отношению к созвучиям, </w:t>
      </w:r>
      <w:proofErr w:type="gramStart"/>
      <w:r w:rsidR="007B06D6">
        <w:rPr>
          <w:sz w:val="28"/>
          <w:szCs w:val="28"/>
        </w:rPr>
        <w:t>а</w:t>
      </w:r>
      <w:proofErr w:type="gramEnd"/>
      <w:r w:rsidR="007B06D6">
        <w:rPr>
          <w:sz w:val="28"/>
          <w:szCs w:val="28"/>
        </w:rPr>
        <w:t xml:space="preserve"> следовательно, и ко всякой многоголосной музыке.</w:t>
      </w:r>
    </w:p>
    <w:p w:rsidR="007B06D6" w:rsidRDefault="007B06D6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Обнаруживается мелодический слух при воспроизведении и узнавании мелодии.</w:t>
      </w:r>
      <w:r w:rsidR="00C85C0E">
        <w:rPr>
          <w:sz w:val="28"/>
          <w:szCs w:val="28"/>
        </w:rPr>
        <w:t xml:space="preserve"> При испытании </w:t>
      </w:r>
      <w:proofErr w:type="spellStart"/>
      <w:r w:rsidR="00C85C0E">
        <w:rPr>
          <w:sz w:val="28"/>
          <w:szCs w:val="28"/>
        </w:rPr>
        <w:t>муз</w:t>
      </w:r>
      <w:proofErr w:type="gramStart"/>
      <w:r w:rsidR="00C85C0E">
        <w:rPr>
          <w:sz w:val="28"/>
          <w:szCs w:val="28"/>
        </w:rPr>
        <w:t>.с</w:t>
      </w:r>
      <w:proofErr w:type="gramEnd"/>
      <w:r w:rsidR="00C85C0E">
        <w:rPr>
          <w:sz w:val="28"/>
          <w:szCs w:val="28"/>
        </w:rPr>
        <w:t>луха</w:t>
      </w:r>
      <w:proofErr w:type="spellEnd"/>
      <w:r w:rsidR="00C85C0E">
        <w:rPr>
          <w:sz w:val="28"/>
          <w:szCs w:val="28"/>
        </w:rPr>
        <w:t xml:space="preserve"> прибегают, прежде всего, к запоминанию и узнаванию мелодий. Это наиболее яркие, но не единственные проявления мелодического слуха.</w:t>
      </w:r>
    </w:p>
    <w:p w:rsidR="00C85C0E" w:rsidRDefault="00C85C0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 еще одно важное проявление мелодического слуха – чувствительность к точности интонации, выражающуюся как в способности самому соблюдать точную интонацию, так и в способности оценивать точность интонации чужого исполнения.</w:t>
      </w:r>
    </w:p>
    <w:p w:rsidR="00793C2A" w:rsidRDefault="00793C2A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Основой мелодического слуха является ладовое чувство, понимаемое как способность различать ладовые функции отдельных звуков мелодии, их устойчивость и неустойчивость.</w:t>
      </w:r>
    </w:p>
    <w:p w:rsidR="00793C2A" w:rsidRDefault="00793C2A" w:rsidP="001A4EAE">
      <w:pPr>
        <w:spacing w:line="240" w:lineRule="auto"/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Одним из наиболее простых и показательных проявлений ладового чувства является тенденция заканчивать мелодию на тонике, а также восприятие мелодии, оканчивающейся на каком-либо из неустойчивых звуках, как незаконченной.</w:t>
      </w:r>
      <w:proofErr w:type="gramEnd"/>
    </w:p>
    <w:p w:rsidR="00793C2A" w:rsidRDefault="00793C2A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Доказательствами данного утверждения были исследования </w:t>
      </w:r>
      <w:proofErr w:type="spellStart"/>
      <w:r>
        <w:rPr>
          <w:sz w:val="28"/>
          <w:szCs w:val="28"/>
        </w:rPr>
        <w:t>Бремера</w:t>
      </w:r>
      <w:proofErr w:type="spellEnd"/>
      <w:r>
        <w:rPr>
          <w:sz w:val="28"/>
          <w:szCs w:val="28"/>
        </w:rPr>
        <w:t xml:space="preserve">, проведенные с 76 детьми в возрасте от 6 до 14 лет; </w:t>
      </w:r>
      <w:proofErr w:type="spellStart"/>
      <w:r>
        <w:rPr>
          <w:sz w:val="28"/>
          <w:szCs w:val="28"/>
        </w:rPr>
        <w:t>Эфрусси</w:t>
      </w:r>
      <w:proofErr w:type="spellEnd"/>
      <w:r>
        <w:rPr>
          <w:sz w:val="28"/>
          <w:szCs w:val="28"/>
        </w:rPr>
        <w:t xml:space="preserve"> – с детьми 8-11 лет</w:t>
      </w:r>
      <w:r w:rsidR="00B826E1">
        <w:rPr>
          <w:sz w:val="28"/>
          <w:szCs w:val="28"/>
        </w:rPr>
        <w:t>; М.Антошиной – с 47  детьми первых лет обучения музыке, где 85% составляли правильные ответы. Такое высокое количество правильных ответов, убеждает в том, что и чувство тоники является одним из элементарнейших и общим для среднего ребенка.</w:t>
      </w:r>
    </w:p>
    <w:p w:rsidR="007D5052" w:rsidRDefault="004709D1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изучением этого вопроса занимается </w:t>
      </w:r>
      <w:proofErr w:type="spellStart"/>
      <w:r>
        <w:rPr>
          <w:sz w:val="28"/>
          <w:szCs w:val="28"/>
        </w:rPr>
        <w:t>Реймерс</w:t>
      </w:r>
      <w:proofErr w:type="spellEnd"/>
      <w:r>
        <w:rPr>
          <w:sz w:val="28"/>
          <w:szCs w:val="28"/>
        </w:rPr>
        <w:t xml:space="preserve">. Он проводил с 96 детьми в возрасте от 7 до 14 лет следующие два испытания: а) давался короткий текст и начало мелодии, надо было продолжить мелодию до конца текста; б) давалась одна и та же мелодия четыре раза с разными окончаниями, из которых только одно – на тонике. Необходимо было его </w:t>
      </w:r>
    </w:p>
    <w:p w:rsidR="007D5052" w:rsidRDefault="007D5052" w:rsidP="001A4EAE">
      <w:pPr>
        <w:spacing w:line="240" w:lineRule="auto"/>
        <w:ind w:firstLine="568"/>
        <w:jc w:val="both"/>
        <w:rPr>
          <w:sz w:val="28"/>
          <w:szCs w:val="28"/>
        </w:rPr>
      </w:pPr>
    </w:p>
    <w:p w:rsidR="007D5052" w:rsidRDefault="007D5052" w:rsidP="007D505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B826E1" w:rsidRDefault="004709D1" w:rsidP="007D50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определить. М.</w:t>
      </w:r>
      <w:proofErr w:type="gramStart"/>
      <w:r>
        <w:rPr>
          <w:sz w:val="28"/>
          <w:szCs w:val="28"/>
        </w:rPr>
        <w:t>Антошина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Реймерс</w:t>
      </w:r>
      <w:proofErr w:type="spellEnd"/>
      <w:r>
        <w:rPr>
          <w:sz w:val="28"/>
          <w:szCs w:val="28"/>
        </w:rPr>
        <w:t xml:space="preserve"> приходят к выводу: большинство детей, начиная с 7 лет, заканчивает мелодию на устойчивом звуке.</w:t>
      </w:r>
    </w:p>
    <w:p w:rsidR="008C3730" w:rsidRDefault="008C373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мелодический слух проявляется: 1) в особенностях самого процесса восприятия мелодии; 2) в узнавании мелодий; 3) в воспроизведении их и 4) в чувствительности к точности интонации. Для всех этих проявлений ладовое чувство есть условие необходимое: без ладового чувства невозможно ни одного из проявлений мелодического слуха. </w:t>
      </w:r>
      <w:proofErr w:type="spellStart"/>
      <w:r>
        <w:rPr>
          <w:sz w:val="28"/>
          <w:szCs w:val="28"/>
        </w:rPr>
        <w:t>Реймер</w:t>
      </w:r>
      <w:proofErr w:type="spellEnd"/>
      <w:r>
        <w:rPr>
          <w:sz w:val="28"/>
          <w:szCs w:val="28"/>
        </w:rPr>
        <w:t xml:space="preserve"> наблюдал ряд детей, которые «тот час же замечают» всякое отклонение от лада при исполнении на фортепиано мелодии знакомой песни, однако сами не могут правильно спеть ни одной из этих песен, а при попытках это сделать «постоянно соскальзывают</w:t>
      </w:r>
      <w:r w:rsidR="00BA5E8E">
        <w:rPr>
          <w:sz w:val="28"/>
          <w:szCs w:val="28"/>
        </w:rPr>
        <w:t xml:space="preserve"> из одной тональности в другую». Это говорит о сильном ладовом чувстве, но слабых слуховых представлениях.</w:t>
      </w:r>
      <w:r w:rsidR="00AB7D1E">
        <w:rPr>
          <w:sz w:val="28"/>
          <w:szCs w:val="28"/>
        </w:rPr>
        <w:t xml:space="preserve"> Таким образом, мелодический слух имеет две основы – ладовое чувство и муз</w:t>
      </w:r>
      <w:proofErr w:type="gramStart"/>
      <w:r w:rsidR="00AB7D1E">
        <w:rPr>
          <w:sz w:val="28"/>
          <w:szCs w:val="28"/>
        </w:rPr>
        <w:t>.</w:t>
      </w:r>
      <w:proofErr w:type="gramEnd"/>
      <w:r w:rsidR="00AB7D1E">
        <w:rPr>
          <w:sz w:val="28"/>
          <w:szCs w:val="28"/>
        </w:rPr>
        <w:t xml:space="preserve"> </w:t>
      </w:r>
      <w:proofErr w:type="gramStart"/>
      <w:r w:rsidR="00AB7D1E">
        <w:rPr>
          <w:sz w:val="28"/>
          <w:szCs w:val="28"/>
        </w:rPr>
        <w:t>с</w:t>
      </w:r>
      <w:proofErr w:type="gramEnd"/>
      <w:r w:rsidR="00AB7D1E">
        <w:rPr>
          <w:sz w:val="28"/>
          <w:szCs w:val="28"/>
        </w:rPr>
        <w:t xml:space="preserve">луховые представления. Первую из них, ладовое чувство, Теплов называет </w:t>
      </w:r>
      <w:proofErr w:type="spellStart"/>
      <w:r w:rsidR="00AB7D1E">
        <w:rPr>
          <w:sz w:val="28"/>
          <w:szCs w:val="28"/>
        </w:rPr>
        <w:t>перцептивным</w:t>
      </w:r>
      <w:proofErr w:type="spellEnd"/>
      <w:r w:rsidR="00AB7D1E">
        <w:rPr>
          <w:sz w:val="28"/>
          <w:szCs w:val="28"/>
        </w:rPr>
        <w:t xml:space="preserve"> или эмоциональным компонентом. </w:t>
      </w:r>
      <w:proofErr w:type="spellStart"/>
      <w:r w:rsidR="00AB7D1E">
        <w:rPr>
          <w:sz w:val="28"/>
          <w:szCs w:val="28"/>
        </w:rPr>
        <w:t>Перцептивным</w:t>
      </w:r>
      <w:proofErr w:type="spellEnd"/>
      <w:r w:rsidR="00AB7D1E">
        <w:rPr>
          <w:sz w:val="28"/>
          <w:szCs w:val="28"/>
        </w:rPr>
        <w:t xml:space="preserve"> потому, что он достаточен для полноценного восприятия мелодии; Эмоциональным потому, что ладовое чувство есть по существу своему эмоциональное переживание. Второй компонент называет репродуктивным или слуховым. Репродуктивным потому, что он является основой</w:t>
      </w:r>
      <w:r w:rsidR="003B7195">
        <w:rPr>
          <w:sz w:val="28"/>
          <w:szCs w:val="28"/>
        </w:rPr>
        <w:t xml:space="preserve"> воспроизведения мелодии;  слуховым потому, что он заключается в наличии слуховых представлений.</w:t>
      </w:r>
    </w:p>
    <w:p w:rsidR="003B7195" w:rsidRDefault="003B719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Эмоциональный компонент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луха</w:t>
      </w:r>
      <w:proofErr w:type="spellEnd"/>
      <w:r>
        <w:rPr>
          <w:sz w:val="28"/>
          <w:szCs w:val="28"/>
        </w:rPr>
        <w:t xml:space="preserve"> лежит в основе восприятия мелодии, слуховой компонент – в основе ее воспроизведения.</w:t>
      </w:r>
    </w:p>
    <w:p w:rsidR="00610515" w:rsidRDefault="0061051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Одна из наиболее замечательных особенностей нашего слуха заключается в явлении так называемого слияния звуко</w:t>
      </w:r>
      <w:proofErr w:type="gramStart"/>
      <w:r>
        <w:rPr>
          <w:sz w:val="28"/>
          <w:szCs w:val="28"/>
        </w:rPr>
        <w:t>в</w:t>
      </w:r>
      <w:r w:rsidR="00AD7040">
        <w:rPr>
          <w:sz w:val="28"/>
          <w:szCs w:val="28"/>
        </w:rPr>
        <w:t>(</w:t>
      </w:r>
      <w:proofErr w:type="gramEnd"/>
      <w:r w:rsidR="00AD7040">
        <w:rPr>
          <w:sz w:val="28"/>
          <w:szCs w:val="28"/>
        </w:rPr>
        <w:t>гармонического слуха).</w:t>
      </w:r>
    </w:p>
    <w:p w:rsidR="00AD7040" w:rsidRDefault="00AD704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Исследованием данного вопроса занимались </w:t>
      </w:r>
      <w:proofErr w:type="spellStart"/>
      <w:r>
        <w:rPr>
          <w:sz w:val="28"/>
          <w:szCs w:val="28"/>
        </w:rPr>
        <w:t>Штупф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Мейснер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С.Н.Беляева-Экземплярская</w:t>
      </w:r>
      <w:proofErr w:type="spellEnd"/>
      <w:r>
        <w:rPr>
          <w:sz w:val="28"/>
          <w:szCs w:val="28"/>
        </w:rPr>
        <w:t>, М.Антошина, Б.Теплов. Гармонический слух следует развивать для того, чтобы дети слышали гармонию, понимали ее выразительное значение, наслаждались красотой гармонии, ценили ее.</w:t>
      </w:r>
    </w:p>
    <w:p w:rsidR="00AD7040" w:rsidRDefault="00AD704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Опыты исследова</w:t>
      </w:r>
      <w:r w:rsidR="00C95222">
        <w:rPr>
          <w:sz w:val="28"/>
          <w:szCs w:val="28"/>
        </w:rPr>
        <w:t>телей говорят о том, что гармонический слух в своем развитии может сильно отставать от мелодического слуха.</w:t>
      </w:r>
    </w:p>
    <w:p w:rsidR="00C95222" w:rsidRDefault="00C95222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развитием ладового чувства и </w:t>
      </w:r>
      <w:proofErr w:type="spellStart"/>
      <w:r>
        <w:rPr>
          <w:sz w:val="28"/>
          <w:szCs w:val="28"/>
        </w:rPr>
        <w:t>звуковысотных</w:t>
      </w:r>
      <w:proofErr w:type="spellEnd"/>
      <w:r>
        <w:rPr>
          <w:sz w:val="28"/>
          <w:szCs w:val="28"/>
        </w:rPr>
        <w:t xml:space="preserve"> представлений развитие ритмического слуха у детей требует не меньшего внимания. Чувство ритма – это восприятие и воспроизведение временных отношений в музыке, способность активно переживать музыку, чувствовать эмоциональную выразительность музыкального ритма и точно воспроизводить его.</w:t>
      </w:r>
    </w:p>
    <w:p w:rsidR="007D5052" w:rsidRDefault="007D5052" w:rsidP="007D505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B55007" w:rsidRDefault="00B55007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ритма с психологической стороны представляет особенный интерес именно потому, что в нем обнаруживается, что восприятие есть процесс активно-действенный.</w:t>
      </w:r>
      <w:r w:rsidR="00B24B68">
        <w:rPr>
          <w:sz w:val="28"/>
          <w:szCs w:val="28"/>
        </w:rPr>
        <w:t xml:space="preserve"> Музыкально – ритмическое чувство характеризуется</w:t>
      </w:r>
      <w:r w:rsidR="00F11646">
        <w:rPr>
          <w:sz w:val="28"/>
          <w:szCs w:val="28"/>
        </w:rPr>
        <w:t xml:space="preserve"> как способность активно переживат</w:t>
      </w:r>
      <w:proofErr w:type="gramStart"/>
      <w:r w:rsidR="00F11646">
        <w:rPr>
          <w:sz w:val="28"/>
          <w:szCs w:val="28"/>
        </w:rPr>
        <w:t>ь(</w:t>
      </w:r>
      <w:proofErr w:type="gramEnd"/>
      <w:r w:rsidR="00F11646">
        <w:rPr>
          <w:sz w:val="28"/>
          <w:szCs w:val="28"/>
        </w:rPr>
        <w:t>отражать в движении) музыку.</w:t>
      </w:r>
    </w:p>
    <w:p w:rsidR="00CB6E80" w:rsidRDefault="00CB6E8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пособности не существуют независимо друг от друга. Они возникают и развиваются в музыкальной деятельности ребенка. Каждая из них связана с определенной стороной музыкальной деятельности и не может существовать сама по себе. Т.е. речь идет не о наличии одной </w:t>
      </w:r>
      <w:r w:rsidR="007B0E47">
        <w:rPr>
          <w:sz w:val="28"/>
          <w:szCs w:val="28"/>
        </w:rPr>
        <w:t>способности при отсутствии других, а  о том или другом соотношении между ними. Опыты Б.Теплова говорят о том, что есть дети, у которых хорошие слуховые представления при</w:t>
      </w:r>
      <w:r w:rsidR="00C21BF3">
        <w:rPr>
          <w:sz w:val="28"/>
          <w:szCs w:val="28"/>
        </w:rPr>
        <w:t xml:space="preserve"> сравнительно слабом ладовом чувстве. Они воспринимают мелодию «музыкально», переживают ладовое отношение звуков, слышат музыкальную высоту, поэтому, успешно воспроизводя мелодию голосом, подбирают ее на инструменте. Но эмоциональное переживание выразительности </w:t>
      </w:r>
      <w:proofErr w:type="spellStart"/>
      <w:r w:rsidR="00C21BF3">
        <w:rPr>
          <w:sz w:val="28"/>
          <w:szCs w:val="28"/>
        </w:rPr>
        <w:t>звуковысотного</w:t>
      </w:r>
      <w:proofErr w:type="spellEnd"/>
      <w:r w:rsidR="00C21BF3">
        <w:rPr>
          <w:sz w:val="28"/>
          <w:szCs w:val="28"/>
        </w:rPr>
        <w:t xml:space="preserve"> движения у них не настолько интенсивно и не настолько богато, чтобы оно было достаточно мощным</w:t>
      </w:r>
      <w:r w:rsidR="00AB70E5">
        <w:rPr>
          <w:sz w:val="28"/>
          <w:szCs w:val="28"/>
        </w:rPr>
        <w:t xml:space="preserve"> «мотивом к деятельности». Отсюда отсутствие интереса к слушанию музыки, сравнительное равнодушие к эмоциональному ее содержанию. Но это не мешает детям петь, подбирать, сочинять. Точно также есть дети, у которых есть хорошее ладовое чувство при слабых слуховых представлениях.</w:t>
      </w:r>
    </w:p>
    <w:p w:rsidR="00A95B3B" w:rsidRDefault="00A95B3B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Каковы же причины разного развития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пособностей? Причины</w:t>
      </w:r>
      <w:r w:rsidR="003940FC">
        <w:rPr>
          <w:sz w:val="28"/>
          <w:szCs w:val="28"/>
        </w:rPr>
        <w:t xml:space="preserve"> «многообразны и связаны с разными сторонами личности ребенка и со всей историей его воспитания».</w:t>
      </w:r>
    </w:p>
    <w:p w:rsidR="003940FC" w:rsidRDefault="003940FC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И еще на одну причину указывает Б.Теплов: «Если врожденные задатки данного ребенка не благоприятствуют легкому и «спонтанному» развитию какой-либо одной из основных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пособностей, то это может воспрепятствовать развитию и остальных способностей. Наиболее часто таким тормозящим фактором</w:t>
      </w:r>
      <w:r w:rsidR="00254C51">
        <w:rPr>
          <w:sz w:val="28"/>
          <w:szCs w:val="28"/>
        </w:rPr>
        <w:t xml:space="preserve"> является слабость слуховых представлений. Она может настолько затруднить для ребенка всякие попытки пения, что уменьшается возможность развития и другого, эмоционального, компонента муз</w:t>
      </w:r>
      <w:proofErr w:type="gramStart"/>
      <w:r w:rsidR="00254C51">
        <w:rPr>
          <w:sz w:val="28"/>
          <w:szCs w:val="28"/>
        </w:rPr>
        <w:t>.</w:t>
      </w:r>
      <w:proofErr w:type="gramEnd"/>
      <w:r w:rsidR="00254C51">
        <w:rPr>
          <w:sz w:val="28"/>
          <w:szCs w:val="28"/>
        </w:rPr>
        <w:t xml:space="preserve"> </w:t>
      </w:r>
      <w:proofErr w:type="gramStart"/>
      <w:r w:rsidR="00254C51">
        <w:rPr>
          <w:sz w:val="28"/>
          <w:szCs w:val="28"/>
        </w:rPr>
        <w:t>с</w:t>
      </w:r>
      <w:proofErr w:type="gramEnd"/>
      <w:r w:rsidR="00254C51">
        <w:rPr>
          <w:sz w:val="28"/>
          <w:szCs w:val="28"/>
        </w:rPr>
        <w:t>луха, для которого, может быть. Имеются и очень благоприятные задатки. А при полном отсутствии муз</w:t>
      </w:r>
      <w:proofErr w:type="gramStart"/>
      <w:r w:rsidR="00254C51">
        <w:rPr>
          <w:sz w:val="28"/>
          <w:szCs w:val="28"/>
        </w:rPr>
        <w:t>.</w:t>
      </w:r>
      <w:proofErr w:type="gramEnd"/>
      <w:r w:rsidR="00254C51">
        <w:rPr>
          <w:sz w:val="28"/>
          <w:szCs w:val="28"/>
        </w:rPr>
        <w:t xml:space="preserve"> </w:t>
      </w:r>
      <w:proofErr w:type="gramStart"/>
      <w:r w:rsidR="00254C51">
        <w:rPr>
          <w:sz w:val="28"/>
          <w:szCs w:val="28"/>
        </w:rPr>
        <w:t>с</w:t>
      </w:r>
      <w:proofErr w:type="gramEnd"/>
      <w:r w:rsidR="00254C51">
        <w:rPr>
          <w:sz w:val="28"/>
          <w:szCs w:val="28"/>
        </w:rPr>
        <w:t xml:space="preserve">луха не может развиваться и музыкально-ритмическое чувство. Такой ребенок может производить впечатление, </w:t>
      </w:r>
      <w:proofErr w:type="gramStart"/>
      <w:r w:rsidR="00254C51">
        <w:rPr>
          <w:sz w:val="28"/>
          <w:szCs w:val="28"/>
        </w:rPr>
        <w:t>безусловно</w:t>
      </w:r>
      <w:proofErr w:type="gramEnd"/>
      <w:r w:rsidR="00254C51">
        <w:rPr>
          <w:sz w:val="28"/>
          <w:szCs w:val="28"/>
        </w:rPr>
        <w:t xml:space="preserve"> немузыкального. На самом же деле эта оценка во многих случаях будет совершенно ошибочной. Достаточно</w:t>
      </w:r>
      <w:r w:rsidR="004B5733">
        <w:rPr>
          <w:sz w:val="28"/>
          <w:szCs w:val="28"/>
        </w:rPr>
        <w:t xml:space="preserve"> устранить основной тормоз, и тотчас же обнаружатся прекрасные данные ребенка в  отношении других муз</w:t>
      </w:r>
      <w:proofErr w:type="gramStart"/>
      <w:r w:rsidR="004B5733">
        <w:rPr>
          <w:sz w:val="28"/>
          <w:szCs w:val="28"/>
        </w:rPr>
        <w:t>.</w:t>
      </w:r>
      <w:proofErr w:type="gramEnd"/>
      <w:r w:rsidR="004B5733">
        <w:rPr>
          <w:sz w:val="28"/>
          <w:szCs w:val="28"/>
        </w:rPr>
        <w:t xml:space="preserve"> </w:t>
      </w:r>
      <w:proofErr w:type="gramStart"/>
      <w:r w:rsidR="004B5733">
        <w:rPr>
          <w:sz w:val="28"/>
          <w:szCs w:val="28"/>
        </w:rPr>
        <w:t>с</w:t>
      </w:r>
      <w:proofErr w:type="gramEnd"/>
      <w:r w:rsidR="004B5733">
        <w:rPr>
          <w:sz w:val="28"/>
          <w:szCs w:val="28"/>
        </w:rPr>
        <w:t>пособностей, а устранить этот тормоз  нередко можно только в результате очень продуманной и совершенной педагогической работы».</w:t>
      </w:r>
    </w:p>
    <w:p w:rsidR="007D5052" w:rsidRDefault="007D5052" w:rsidP="007D505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4B5733" w:rsidRDefault="007D5052" w:rsidP="007D5052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1B5FB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1.3   </w:t>
      </w:r>
      <w:r w:rsidR="001B5FB2">
        <w:rPr>
          <w:sz w:val="28"/>
          <w:szCs w:val="28"/>
          <w:u w:val="single"/>
        </w:rPr>
        <w:t xml:space="preserve">  </w:t>
      </w:r>
      <w:r w:rsidR="004B5733" w:rsidRPr="004B5733">
        <w:rPr>
          <w:sz w:val="28"/>
          <w:szCs w:val="28"/>
          <w:u w:val="single"/>
        </w:rPr>
        <w:t>Особенности восприятия и</w:t>
      </w:r>
      <w:r w:rsidR="00F20201">
        <w:rPr>
          <w:sz w:val="28"/>
          <w:szCs w:val="28"/>
          <w:u w:val="single"/>
        </w:rPr>
        <w:t xml:space="preserve"> методика знакомство с музыкой.</w:t>
      </w:r>
    </w:p>
    <w:p w:rsidR="004B5733" w:rsidRDefault="00CC72DD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музыки – сложное явление, в котором элементы чувственного познания переплетаются с ассоциативным мышлением и сферой высших чувств человека.</w:t>
      </w:r>
    </w:p>
    <w:p w:rsidR="00CC72DD" w:rsidRDefault="00CC72DD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Когда мы воспринимаем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роизведение и с первых же тактов говорим, что это Шопен</w:t>
      </w:r>
      <w:r w:rsidR="006C56BA">
        <w:rPr>
          <w:sz w:val="28"/>
          <w:szCs w:val="28"/>
        </w:rPr>
        <w:t>, а это – Бетховен, то мы тем самым совершаем акт категории, относя услышанное к определенной эпохе, определенному стилевому направлению, оп</w:t>
      </w:r>
      <w:r w:rsidR="00B06368">
        <w:rPr>
          <w:sz w:val="28"/>
          <w:szCs w:val="28"/>
        </w:rPr>
        <w:t>ределенному композитору. Мы може</w:t>
      </w:r>
      <w:r w:rsidR="006C56BA">
        <w:rPr>
          <w:sz w:val="28"/>
          <w:szCs w:val="28"/>
        </w:rPr>
        <w:t>м также определить жанр произведения – симфонический или камерный, характер художественного образа – лирический или героический, средства, с помощью которых передается содержание данного образа.</w:t>
      </w:r>
    </w:p>
    <w:p w:rsidR="001C7F3E" w:rsidRDefault="001C7F3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То, как человек воспринимает мир, зависит не только от свойств наблюдаемого объекта, но и от психологических особенностей самого наблюдателя. Его жизненного опыта, темперамента, состояния в данный момент.</w:t>
      </w:r>
    </w:p>
    <w:p w:rsidR="001C7F3E" w:rsidRDefault="001C7F3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Американский психолог П. </w:t>
      </w:r>
      <w:proofErr w:type="spellStart"/>
      <w:r>
        <w:rPr>
          <w:sz w:val="28"/>
          <w:szCs w:val="28"/>
        </w:rPr>
        <w:t>Фарнсуорт</w:t>
      </w:r>
      <w:proofErr w:type="spellEnd"/>
      <w:r>
        <w:rPr>
          <w:sz w:val="28"/>
          <w:szCs w:val="28"/>
        </w:rPr>
        <w:t xml:space="preserve"> предлагал в разных группах испытуемых прослушать одно и то же произведение </w:t>
      </w:r>
      <w:proofErr w:type="spellStart"/>
      <w:r>
        <w:rPr>
          <w:sz w:val="28"/>
          <w:szCs w:val="28"/>
        </w:rPr>
        <w:t>Букстехуде</w:t>
      </w:r>
      <w:proofErr w:type="spellEnd"/>
      <w:r>
        <w:rPr>
          <w:sz w:val="28"/>
          <w:szCs w:val="28"/>
        </w:rPr>
        <w:t xml:space="preserve">, современника Баха. Музыка </w:t>
      </w:r>
      <w:proofErr w:type="spellStart"/>
      <w:r>
        <w:rPr>
          <w:sz w:val="28"/>
          <w:szCs w:val="28"/>
        </w:rPr>
        <w:t>Букстехуде</w:t>
      </w:r>
      <w:proofErr w:type="spellEnd"/>
      <w:r>
        <w:rPr>
          <w:sz w:val="28"/>
          <w:szCs w:val="28"/>
        </w:rPr>
        <w:t xml:space="preserve"> по стилю оче</w:t>
      </w:r>
      <w:r w:rsidR="00DF3C54">
        <w:rPr>
          <w:sz w:val="28"/>
          <w:szCs w:val="28"/>
        </w:rPr>
        <w:t>нь близка музыке Баха и неспециа</w:t>
      </w:r>
      <w:r>
        <w:rPr>
          <w:sz w:val="28"/>
          <w:szCs w:val="28"/>
        </w:rPr>
        <w:t xml:space="preserve">листу трудно </w:t>
      </w:r>
      <w:proofErr w:type="gramStart"/>
      <w:r>
        <w:rPr>
          <w:sz w:val="28"/>
          <w:szCs w:val="28"/>
        </w:rPr>
        <w:t>отличить</w:t>
      </w:r>
      <w:proofErr w:type="gramEnd"/>
      <w:r>
        <w:rPr>
          <w:sz w:val="28"/>
          <w:szCs w:val="28"/>
        </w:rPr>
        <w:t xml:space="preserve"> его произ</w:t>
      </w:r>
      <w:r w:rsidR="00DF3C54">
        <w:rPr>
          <w:sz w:val="28"/>
          <w:szCs w:val="28"/>
        </w:rPr>
        <w:t xml:space="preserve">ведение от сочинений Баха. Но в одном случае </w:t>
      </w:r>
      <w:proofErr w:type="spellStart"/>
      <w:r w:rsidR="00DF3C54">
        <w:rPr>
          <w:sz w:val="28"/>
          <w:szCs w:val="28"/>
        </w:rPr>
        <w:t>Фарнсуорт</w:t>
      </w:r>
      <w:proofErr w:type="spellEnd"/>
      <w:r w:rsidR="00DF3C54">
        <w:rPr>
          <w:sz w:val="28"/>
          <w:szCs w:val="28"/>
        </w:rPr>
        <w:t xml:space="preserve"> приписывал авторство произведения Баху, а в другом – </w:t>
      </w:r>
      <w:proofErr w:type="spellStart"/>
      <w:r w:rsidR="00DF3C54">
        <w:rPr>
          <w:sz w:val="28"/>
          <w:szCs w:val="28"/>
        </w:rPr>
        <w:t>Букстехуде</w:t>
      </w:r>
      <w:proofErr w:type="spellEnd"/>
      <w:r w:rsidR="00DF3C54">
        <w:rPr>
          <w:sz w:val="28"/>
          <w:szCs w:val="28"/>
        </w:rPr>
        <w:t>. Когда авторство приписывалось Баху, испытуемые давали произведению более высокую оценку.</w:t>
      </w:r>
    </w:p>
    <w:p w:rsidR="00DF3C54" w:rsidRDefault="00DF3C5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Известный</w:t>
      </w:r>
      <w:r w:rsidR="00093987">
        <w:rPr>
          <w:sz w:val="28"/>
          <w:szCs w:val="28"/>
        </w:rPr>
        <w:t xml:space="preserve"> музыкант-педагог </w:t>
      </w:r>
      <w:proofErr w:type="spellStart"/>
      <w:r w:rsidR="00093987">
        <w:rPr>
          <w:sz w:val="28"/>
          <w:szCs w:val="28"/>
        </w:rPr>
        <w:t>Е.Назайкинский</w:t>
      </w:r>
      <w:proofErr w:type="spellEnd"/>
      <w:r w:rsidR="00093987">
        <w:rPr>
          <w:sz w:val="28"/>
          <w:szCs w:val="28"/>
        </w:rPr>
        <w:t xml:space="preserve"> предлагает различать два термина: восприятие музыки и музыкальное восприятие. Музыкальным восприятием он называет состоявшееся восприятие – прочувственное и осмысленное.</w:t>
      </w:r>
    </w:p>
    <w:p w:rsidR="00093987" w:rsidRDefault="00093987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«Музыкальное восприятие есть восприятие, направленное на</w:t>
      </w:r>
      <w:r w:rsidR="002B4E1F">
        <w:rPr>
          <w:sz w:val="28"/>
          <w:szCs w:val="28"/>
        </w:rPr>
        <w:t xml:space="preserve"> постижение и осмысление тех значений, которыми обладает музыка как искусство, как особая форма отражения действительности, как художественный эстетический феномен». Важно формировать именно музы</w:t>
      </w:r>
      <w:r w:rsidR="00B06368">
        <w:rPr>
          <w:sz w:val="28"/>
          <w:szCs w:val="28"/>
        </w:rPr>
        <w:t>кальное восприятие – восприятие «</w:t>
      </w:r>
      <w:r w:rsidR="002B4E1F">
        <w:rPr>
          <w:sz w:val="28"/>
          <w:szCs w:val="28"/>
        </w:rPr>
        <w:t>адекватное музыке,  ее художественному смыслу».</w:t>
      </w:r>
    </w:p>
    <w:p w:rsidR="001B5FB2" w:rsidRDefault="00C97B49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путь развития музыкального восприятия – это повышение тонкости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слуха и его производных, а также расширение круга знаний слушателя о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тилях, жанрах. Однако на характер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осприятия влияет не только наличие необходимых муз. способностей, но и принадлежность слушателя к конкретному социально-демографическому</w:t>
      </w: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C97B49" w:rsidRDefault="00C97B49" w:rsidP="001B5F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слою. Возраст, уровень образования, место жительства влияют не менее сильно, </w:t>
      </w:r>
      <w:r w:rsidR="00604B69">
        <w:rPr>
          <w:sz w:val="28"/>
          <w:szCs w:val="28"/>
        </w:rPr>
        <w:t>чем наличие или отсутствие муз</w:t>
      </w:r>
      <w:proofErr w:type="gramStart"/>
      <w:r w:rsidR="00604B69">
        <w:rPr>
          <w:sz w:val="28"/>
          <w:szCs w:val="28"/>
        </w:rPr>
        <w:t>.</w:t>
      </w:r>
      <w:proofErr w:type="gramEnd"/>
      <w:r w:rsidR="00604B69">
        <w:rPr>
          <w:sz w:val="28"/>
          <w:szCs w:val="28"/>
        </w:rPr>
        <w:t xml:space="preserve"> </w:t>
      </w:r>
      <w:proofErr w:type="gramStart"/>
      <w:r w:rsidR="00604B69">
        <w:rPr>
          <w:sz w:val="28"/>
          <w:szCs w:val="28"/>
        </w:rPr>
        <w:t>с</w:t>
      </w:r>
      <w:proofErr w:type="gramEnd"/>
      <w:r w:rsidR="00604B69">
        <w:rPr>
          <w:sz w:val="28"/>
          <w:szCs w:val="28"/>
        </w:rPr>
        <w:t>пособностей.</w:t>
      </w:r>
    </w:p>
    <w:p w:rsidR="00171E7E" w:rsidRDefault="00171E7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 наблюдению многих авторов восприятия музыки детьми разного возраста отличается непроизвольным характером, эмоциональностью. Качество восприятия во многом зависит от вкусов, интересов. Если человек рос в</w:t>
      </w:r>
      <w:r w:rsidR="003B574D">
        <w:rPr>
          <w:sz w:val="28"/>
          <w:szCs w:val="28"/>
        </w:rPr>
        <w:t xml:space="preserve"> немузыкальной среде, у него зачастую формируется негативное отношение к серьезной музыке. Такая музыка не вызывает эмоционального отклика, если человек не привык сопереживать выраженным в ней чувствам с детства.</w:t>
      </w:r>
    </w:p>
    <w:p w:rsidR="003B574D" w:rsidRDefault="003B574D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наблюдения свидетельствуют о том, что еще дети в раннем возрасте с удовольствием слушают старинную музыку И.С.Баха, </w:t>
      </w:r>
      <w:proofErr w:type="spellStart"/>
      <w:r>
        <w:rPr>
          <w:sz w:val="28"/>
          <w:szCs w:val="28"/>
        </w:rPr>
        <w:t>А.Вивальди</w:t>
      </w:r>
      <w:proofErr w:type="spellEnd"/>
      <w:r>
        <w:rPr>
          <w:sz w:val="28"/>
          <w:szCs w:val="28"/>
        </w:rPr>
        <w:t>, музыку В.А.Моцарта, Ф.Шуберта и других композиторов – спокойную, бодру</w:t>
      </w:r>
      <w:r w:rsidR="0076487E">
        <w:rPr>
          <w:sz w:val="28"/>
          <w:szCs w:val="28"/>
        </w:rPr>
        <w:t>ю, ласковую, шутливую, радостную.</w:t>
      </w:r>
    </w:p>
    <w:p w:rsidR="0076487E" w:rsidRDefault="00A8760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принципов деления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роизведений является</w:t>
      </w:r>
      <w:r w:rsidR="0014142D">
        <w:rPr>
          <w:sz w:val="28"/>
          <w:szCs w:val="28"/>
        </w:rPr>
        <w:t xml:space="preserve"> различие их по принципу принадлежности к «серьезному» или «легкому» жанру.</w:t>
      </w:r>
      <w:r w:rsidR="003C4C00">
        <w:rPr>
          <w:sz w:val="28"/>
          <w:szCs w:val="28"/>
        </w:rPr>
        <w:t xml:space="preserve"> Различия не абсолютны и всегда</w:t>
      </w:r>
      <w:r w:rsidR="003D49E2">
        <w:rPr>
          <w:sz w:val="28"/>
          <w:szCs w:val="28"/>
        </w:rPr>
        <w:t xml:space="preserve"> можно привести примеры муз</w:t>
      </w:r>
      <w:proofErr w:type="gramStart"/>
      <w:r w:rsidR="003D49E2">
        <w:rPr>
          <w:sz w:val="28"/>
          <w:szCs w:val="28"/>
        </w:rPr>
        <w:t>.</w:t>
      </w:r>
      <w:proofErr w:type="gramEnd"/>
      <w:r w:rsidR="003D49E2">
        <w:rPr>
          <w:sz w:val="28"/>
          <w:szCs w:val="28"/>
        </w:rPr>
        <w:t xml:space="preserve"> </w:t>
      </w:r>
      <w:proofErr w:type="gramStart"/>
      <w:r w:rsidR="003D49E2">
        <w:rPr>
          <w:sz w:val="28"/>
          <w:szCs w:val="28"/>
        </w:rPr>
        <w:t>п</w:t>
      </w:r>
      <w:proofErr w:type="gramEnd"/>
      <w:r w:rsidR="003D49E2">
        <w:rPr>
          <w:sz w:val="28"/>
          <w:szCs w:val="28"/>
        </w:rPr>
        <w:t xml:space="preserve">роизведения, в которых указанные закономерности работают в обратном направлении. Например, </w:t>
      </w:r>
      <w:proofErr w:type="gramStart"/>
      <w:r w:rsidR="003D49E2">
        <w:rPr>
          <w:sz w:val="28"/>
          <w:szCs w:val="28"/>
        </w:rPr>
        <w:t>в</w:t>
      </w:r>
      <w:proofErr w:type="gramEnd"/>
      <w:r w:rsidR="003D49E2">
        <w:rPr>
          <w:sz w:val="28"/>
          <w:szCs w:val="28"/>
        </w:rPr>
        <w:t xml:space="preserve"> </w:t>
      </w:r>
      <w:proofErr w:type="gramStart"/>
      <w:r w:rsidR="003D49E2">
        <w:rPr>
          <w:sz w:val="28"/>
          <w:szCs w:val="28"/>
        </w:rPr>
        <w:t>классической</w:t>
      </w:r>
      <w:proofErr w:type="gramEnd"/>
      <w:r w:rsidR="003D49E2">
        <w:rPr>
          <w:sz w:val="28"/>
          <w:szCs w:val="28"/>
        </w:rPr>
        <w:t xml:space="preserve"> прошлого и настоящего времени можно найти немало произведений, которые выполняют задачи легкой музыки. Это балетная музыка Чайковского, Глазунова, Глиэра, которая обладает свойствами обоих жанров. В то же время и в легкой музыке можно найти немало произведений, которые по своему содержанию и восприятию тяготят к полюсу академической музыки. Сюда можно отнести джазовые сюиты </w:t>
      </w:r>
      <w:proofErr w:type="spellStart"/>
      <w:r w:rsidR="003D49E2">
        <w:rPr>
          <w:sz w:val="28"/>
          <w:szCs w:val="28"/>
        </w:rPr>
        <w:t>Эллингтона</w:t>
      </w:r>
      <w:proofErr w:type="spellEnd"/>
      <w:r w:rsidR="003D49E2">
        <w:rPr>
          <w:sz w:val="28"/>
          <w:szCs w:val="28"/>
        </w:rPr>
        <w:t>, рок оперы</w:t>
      </w:r>
      <w:r w:rsidR="00AE6C17">
        <w:rPr>
          <w:sz w:val="28"/>
          <w:szCs w:val="28"/>
        </w:rPr>
        <w:t xml:space="preserve"> </w:t>
      </w:r>
      <w:proofErr w:type="spellStart"/>
      <w:r w:rsidR="00AE6C17">
        <w:rPr>
          <w:sz w:val="28"/>
          <w:szCs w:val="28"/>
        </w:rPr>
        <w:t>Э.Уббера</w:t>
      </w:r>
      <w:proofErr w:type="spellEnd"/>
      <w:r w:rsidR="00AE6C17">
        <w:rPr>
          <w:sz w:val="28"/>
          <w:szCs w:val="28"/>
        </w:rPr>
        <w:t xml:space="preserve"> и </w:t>
      </w:r>
      <w:proofErr w:type="spellStart"/>
      <w:r w:rsidR="00AE6C17">
        <w:rPr>
          <w:sz w:val="28"/>
          <w:szCs w:val="28"/>
        </w:rPr>
        <w:t>Р.Уэйкмена</w:t>
      </w:r>
      <w:proofErr w:type="spellEnd"/>
      <w:r w:rsidR="00AE6C17">
        <w:rPr>
          <w:sz w:val="28"/>
          <w:szCs w:val="28"/>
        </w:rPr>
        <w:t>.</w:t>
      </w:r>
    </w:p>
    <w:p w:rsidR="00AE6C17" w:rsidRDefault="00AE6C17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Наиболее существенные различия в восприятии этих двух жанров заключается в том, что серьезная классическая музыка для своего постижения требует глубокой сосредоточенности, нередко – аналитического размышления</w:t>
      </w:r>
      <w:r w:rsidR="007B1885">
        <w:rPr>
          <w:sz w:val="28"/>
          <w:szCs w:val="28"/>
        </w:rPr>
        <w:t xml:space="preserve"> по поводу  вызываемых музыкой переживаний.</w:t>
      </w:r>
    </w:p>
    <w:p w:rsidR="007B1885" w:rsidRDefault="007B188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развития личности человека необходимо восприятие музыки обоих жанров. То, что </w:t>
      </w:r>
      <w:proofErr w:type="gramStart"/>
      <w:r>
        <w:rPr>
          <w:sz w:val="28"/>
          <w:szCs w:val="28"/>
        </w:rPr>
        <w:t>воспитывается в личности человека в процессе общения с музыкой одного плана не может</w:t>
      </w:r>
      <w:proofErr w:type="gramEnd"/>
      <w:r>
        <w:rPr>
          <w:sz w:val="28"/>
          <w:szCs w:val="28"/>
        </w:rPr>
        <w:t xml:space="preserve"> быть замещено и возмещено музыкой другого.</w:t>
      </w:r>
    </w:p>
    <w:p w:rsidR="001B5FB2" w:rsidRDefault="00A30B33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Развитие восприятия музыки у младших школьников является одной из основных задач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оспитания учащихся. При этом термин «муз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осприятие» имеет два значения. Одно, более емкое, понимается как естественное условие различных видов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еятельности детей – хоровое пение, игра на муз. инструментах. Другое значение термина, более узкое, подразумевает слушание музыки: знакомство с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роизведениями </w:t>
      </w:r>
    </w:p>
    <w:p w:rsidR="001B5FB2" w:rsidRDefault="001B5FB2" w:rsidP="001B5FB2">
      <w:pPr>
        <w:spacing w:line="240" w:lineRule="auto"/>
        <w:ind w:firstLine="41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A30B33" w:rsidRDefault="00A30B33" w:rsidP="001B5F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различных стилей и жанров, композиторами. Исполнителями. При этом две стороны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азвития</w:t>
      </w:r>
      <w:r w:rsidR="00F11F75">
        <w:rPr>
          <w:sz w:val="28"/>
          <w:szCs w:val="28"/>
        </w:rPr>
        <w:t xml:space="preserve"> младших школьников – восприятие и собственное творчество – неразрывно связаны и взаимно дополняют друг друга.</w:t>
      </w:r>
    </w:p>
    <w:p w:rsidR="00F11F75" w:rsidRDefault="00F11F7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Существенный вклад в теорию и методику восприятия музыки внесла Н.Гродзенская. В широкую практику вошла предложенная ею последовательность слушания музыки: вступительное слово, собственно слушание, анализ произведения, повторное слушание.</w:t>
      </w:r>
    </w:p>
    <w:p w:rsidR="00691660" w:rsidRDefault="0069166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восприятию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роизведения начинается</w:t>
      </w:r>
      <w:r w:rsidR="006976B7">
        <w:rPr>
          <w:sz w:val="28"/>
          <w:szCs w:val="28"/>
        </w:rPr>
        <w:t xml:space="preserve"> со вступительного слова учителя. Вступительное слово чаще всего короткое, может быть разнообразным по содержанию. Оно определяется характером произведения, подготовкой детей и т.д.</w:t>
      </w:r>
    </w:p>
    <w:p w:rsidR="006976B7" w:rsidRDefault="006976B7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одном случае это рассказ о самом произведении, о его содержании, в другом – рассказ о том, как оно было создано, при каких условиях. В третьем случае о композиторе, а иногда даже только об исполнителе. Возможно и сочетание всех этих компонентов. Опыт показывает, что затянутое, слишком длинное вступительное слово снижает</w:t>
      </w:r>
      <w:r w:rsidR="00D66A12">
        <w:rPr>
          <w:sz w:val="28"/>
          <w:szCs w:val="28"/>
        </w:rPr>
        <w:t xml:space="preserve"> напряженность внимания при слушании музыки.</w:t>
      </w:r>
    </w:p>
    <w:p w:rsidR="00D66A12" w:rsidRDefault="00D66A12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Следующим этапом воспитания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осприятия должно явиться умение ориентироваться в музыке исходя из более обобщенных представлений – жанра, стиля, формы и т.д.</w:t>
      </w:r>
    </w:p>
    <w:p w:rsidR="00D66A12" w:rsidRDefault="00D66A12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годы своей жизни композитор </w:t>
      </w:r>
      <w:proofErr w:type="spellStart"/>
      <w:r>
        <w:rPr>
          <w:sz w:val="28"/>
          <w:szCs w:val="28"/>
        </w:rPr>
        <w:t>Д.Б.Кабалевский</w:t>
      </w:r>
      <w:proofErr w:type="spellEnd"/>
      <w:r>
        <w:rPr>
          <w:sz w:val="28"/>
          <w:szCs w:val="28"/>
        </w:rPr>
        <w:t xml:space="preserve"> посвятил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росвещению школьников. Он понял очень важную истину: ребята способны воспринимать, запоминать и даже воспроизводить достаточно сложную музыку при условии, если музыка эта ярка, образна и естественна в своем развитии. Если же нет в ней яркости, образности и естественности – даже самую простую музыку ребята никогда не воспримут, потому что не затронет она ни их сердец, ни их сознания. Но прежде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учил слушать тишину, для ребят это было первое</w:t>
      </w:r>
      <w:r w:rsidR="00B427DE">
        <w:rPr>
          <w:sz w:val="28"/>
          <w:szCs w:val="28"/>
        </w:rPr>
        <w:t xml:space="preserve"> муз</w:t>
      </w:r>
      <w:proofErr w:type="gramStart"/>
      <w:r w:rsidR="00B427DE">
        <w:rPr>
          <w:sz w:val="28"/>
          <w:szCs w:val="28"/>
        </w:rPr>
        <w:t>.</w:t>
      </w:r>
      <w:proofErr w:type="gramEnd"/>
      <w:r w:rsidR="00B427DE">
        <w:rPr>
          <w:sz w:val="28"/>
          <w:szCs w:val="28"/>
        </w:rPr>
        <w:t xml:space="preserve"> </w:t>
      </w:r>
      <w:proofErr w:type="gramStart"/>
      <w:r w:rsidR="00B427DE">
        <w:rPr>
          <w:sz w:val="28"/>
          <w:szCs w:val="28"/>
        </w:rPr>
        <w:t>з</w:t>
      </w:r>
      <w:proofErr w:type="gramEnd"/>
      <w:r w:rsidR="00B427DE">
        <w:rPr>
          <w:sz w:val="28"/>
          <w:szCs w:val="28"/>
        </w:rPr>
        <w:t>адание. Сначала получалось не у всех, потом все лучше, лучше… «И вот уже в классе стоит та удивительно напряженная тишина, которая необходима для восприятия музыки».</w:t>
      </w:r>
    </w:p>
    <w:p w:rsidR="00B427DE" w:rsidRDefault="00B427D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Далее анализ произведения. Он подготавливает почву для повторного восприятия произведения уже на более высоком – не только сознательном, но и эмоциональном – уровне.</w:t>
      </w:r>
    </w:p>
    <w:p w:rsidR="00BD65A4" w:rsidRDefault="00BD65A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с детьми особенности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роизведения, можно задать им ряд вопросов и заданий. Вопросы, правильно поставленные, воспитывают умение слушать.</w:t>
      </w:r>
      <w:r w:rsidR="00990665">
        <w:rPr>
          <w:sz w:val="28"/>
          <w:szCs w:val="28"/>
        </w:rPr>
        <w:t xml:space="preserve"> Вопросы можно задавать до того, как дети прослушают музыку, и после. Предварительные вопросы делают восприятие более целенаправленным.</w:t>
      </w: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990665" w:rsidRDefault="0099066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моему </w:t>
      </w:r>
      <w:proofErr w:type="gramStart"/>
      <w:r>
        <w:rPr>
          <w:sz w:val="28"/>
          <w:szCs w:val="28"/>
        </w:rPr>
        <w:t>мнению</w:t>
      </w:r>
      <w:proofErr w:type="gramEnd"/>
      <w:r>
        <w:rPr>
          <w:sz w:val="28"/>
          <w:szCs w:val="28"/>
        </w:rPr>
        <w:t xml:space="preserve"> на вопросы, заданные предварительно, отвечает большее количество детей и более отчетливо, а на вопросы, заданные после прослушивания, отвечает</w:t>
      </w:r>
      <w:r w:rsidR="00134BAC">
        <w:rPr>
          <w:sz w:val="28"/>
          <w:szCs w:val="28"/>
        </w:rPr>
        <w:t xml:space="preserve"> и меньшее количество ребят, и более расплывчато.</w:t>
      </w:r>
    </w:p>
    <w:p w:rsidR="00134BAC" w:rsidRDefault="00134BAC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spellStart"/>
      <w:r>
        <w:rPr>
          <w:sz w:val="28"/>
          <w:szCs w:val="28"/>
        </w:rPr>
        <w:t>Осен</w:t>
      </w:r>
      <w:r w:rsidR="000F5C7F">
        <w:rPr>
          <w:sz w:val="28"/>
          <w:szCs w:val="28"/>
        </w:rPr>
        <w:t>н</w:t>
      </w:r>
      <w:r>
        <w:rPr>
          <w:sz w:val="28"/>
          <w:szCs w:val="28"/>
        </w:rPr>
        <w:t>евой</w:t>
      </w:r>
      <w:proofErr w:type="spellEnd"/>
      <w:r>
        <w:rPr>
          <w:sz w:val="28"/>
          <w:szCs w:val="28"/>
        </w:rPr>
        <w:t xml:space="preserve"> М.С. для организации восприятия музыки выделяет ряд методических приемов, способствующих активизации процесса слушания. К ним относятся:</w:t>
      </w:r>
    </w:p>
    <w:p w:rsidR="00D40655" w:rsidRDefault="00D4065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0655">
        <w:rPr>
          <w:sz w:val="28"/>
          <w:szCs w:val="28"/>
          <w:u w:val="single"/>
        </w:rPr>
        <w:t>вокализация</w:t>
      </w:r>
      <w:r>
        <w:rPr>
          <w:sz w:val="28"/>
          <w:szCs w:val="28"/>
        </w:rPr>
        <w:t xml:space="preserve"> доступных мелодий инструментальных произведений. Действительно, пропетая песня запоминается лучше, чем песня прослушанная.</w:t>
      </w:r>
    </w:p>
    <w:p w:rsidR="00D40655" w:rsidRDefault="00D4065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ритмопла</w:t>
      </w:r>
      <w:r w:rsidRPr="00D40655">
        <w:rPr>
          <w:sz w:val="28"/>
          <w:szCs w:val="28"/>
          <w:u w:val="single"/>
        </w:rPr>
        <w:t>стика</w:t>
      </w:r>
      <w:r>
        <w:rPr>
          <w:sz w:val="28"/>
          <w:szCs w:val="28"/>
          <w:u w:val="single"/>
        </w:rPr>
        <w:t xml:space="preserve">. </w:t>
      </w:r>
      <w:r w:rsidRPr="00D40655">
        <w:rPr>
          <w:sz w:val="28"/>
          <w:szCs w:val="28"/>
        </w:rPr>
        <w:t>Так, с целью осознания жанровых особенностей</w:t>
      </w:r>
      <w:r>
        <w:rPr>
          <w:sz w:val="28"/>
          <w:szCs w:val="28"/>
          <w:u w:val="single"/>
        </w:rPr>
        <w:t xml:space="preserve"> </w:t>
      </w:r>
      <w:r w:rsidRPr="00D40655">
        <w:rPr>
          <w:sz w:val="28"/>
          <w:szCs w:val="28"/>
        </w:rPr>
        <w:t>музыки учащимся</w:t>
      </w:r>
      <w:r>
        <w:rPr>
          <w:sz w:val="28"/>
          <w:szCs w:val="28"/>
        </w:rPr>
        <w:t xml:space="preserve"> предлагаются задания промаршировать или движением корпуса и кистей пластичности выразить сущность вальса.</w:t>
      </w:r>
    </w:p>
    <w:p w:rsidR="00D40655" w:rsidRDefault="00D4065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Одним из эффективных приемов развития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оспитания является игра на детских муз. инструментах.</w:t>
      </w:r>
      <w:r w:rsidR="009E02D8">
        <w:rPr>
          <w:sz w:val="28"/>
          <w:szCs w:val="28"/>
        </w:rPr>
        <w:t xml:space="preserve"> Так оркестровка муз</w:t>
      </w:r>
      <w:proofErr w:type="gramStart"/>
      <w:r w:rsidR="009E02D8">
        <w:rPr>
          <w:sz w:val="28"/>
          <w:szCs w:val="28"/>
        </w:rPr>
        <w:t>.</w:t>
      </w:r>
      <w:proofErr w:type="gramEnd"/>
      <w:r w:rsidR="009E02D8">
        <w:rPr>
          <w:sz w:val="28"/>
          <w:szCs w:val="28"/>
        </w:rPr>
        <w:t xml:space="preserve"> </w:t>
      </w:r>
      <w:proofErr w:type="gramStart"/>
      <w:r w:rsidR="009E02D8">
        <w:rPr>
          <w:sz w:val="28"/>
          <w:szCs w:val="28"/>
        </w:rPr>
        <w:t>п</w:t>
      </w:r>
      <w:proofErr w:type="gramEnd"/>
      <w:r w:rsidR="009E02D8">
        <w:rPr>
          <w:sz w:val="28"/>
          <w:szCs w:val="28"/>
        </w:rPr>
        <w:t>роизведений используется не столько для обучения детей навыкам игры на инструментах, сколько для творческого применения их. Оркестровать произведение – значит выбрать и использовать наиболее выразительные тембры инструментов, соответствующие характеру его звучания, различить отдельные части. Прием оркестровки побуждает детей внимательно вслушаться в музыку.</w:t>
      </w:r>
    </w:p>
    <w:p w:rsidR="009E02D8" w:rsidRDefault="009E02D8" w:rsidP="001A4EAE">
      <w:pPr>
        <w:spacing w:line="240" w:lineRule="auto"/>
        <w:ind w:firstLine="568"/>
        <w:jc w:val="both"/>
        <w:rPr>
          <w:sz w:val="28"/>
          <w:szCs w:val="28"/>
        </w:rPr>
      </w:pPr>
      <w:r w:rsidRPr="009E02D8">
        <w:rPr>
          <w:sz w:val="28"/>
          <w:szCs w:val="28"/>
          <w:u w:val="single"/>
        </w:rPr>
        <w:t>- сравнение.</w:t>
      </w:r>
      <w:r>
        <w:rPr>
          <w:sz w:val="28"/>
          <w:szCs w:val="28"/>
        </w:rPr>
        <w:t xml:space="preserve"> Известно, что прием сравнения активизирует процесс восприятия, делает его более дифференцированным, осмысленным, глубоким. И.М.Сеченов называл способность сравнения «самым драгоценным умственным сокровищем человека».</w:t>
      </w:r>
    </w:p>
    <w:p w:rsidR="003E53D0" w:rsidRDefault="003E53D0" w:rsidP="001A4EAE">
      <w:pPr>
        <w:spacing w:line="240" w:lineRule="auto"/>
        <w:ind w:firstLine="568"/>
        <w:jc w:val="both"/>
        <w:rPr>
          <w:sz w:val="28"/>
          <w:szCs w:val="28"/>
        </w:rPr>
      </w:pPr>
      <w:r w:rsidRPr="003E53D0">
        <w:rPr>
          <w:sz w:val="28"/>
          <w:szCs w:val="28"/>
        </w:rPr>
        <w:t>Лучше всего дети замеча</w:t>
      </w:r>
      <w:r>
        <w:rPr>
          <w:sz w:val="28"/>
          <w:szCs w:val="28"/>
        </w:rPr>
        <w:t>ют контрасты. Чем они резче. Тем быстрее и лучше воспринимаются. Постепенно можно использовать контрасты: дети учатся различать высокие и низкие звуки. Мы показываем крайние звуки клавиатуры. Дети уверенно говорят и показывают, который из них выше. Который – ниже. Постепенно расстояние между звуками сократили до секунды.</w:t>
      </w:r>
    </w:p>
    <w:p w:rsidR="003E53D0" w:rsidRDefault="003E53D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Последний этап изучения произведения – его запоминание.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дети могли их сравнивать с другими, нужно, чтобы они запоминали музыку как можно прочнее</w:t>
      </w:r>
      <w:r w:rsidR="008517A2">
        <w:rPr>
          <w:sz w:val="28"/>
          <w:szCs w:val="28"/>
        </w:rPr>
        <w:t>, тверже. Эта задача нелегкая.</w:t>
      </w:r>
    </w:p>
    <w:p w:rsidR="008517A2" w:rsidRDefault="008517A2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ED4C80">
        <w:rPr>
          <w:sz w:val="28"/>
          <w:szCs w:val="28"/>
        </w:rPr>
        <w:t>ый путь запоминания музыки – частое повторение. Не только количество повторений определяет успех, но и правильная организация: надо, чтобы дети повторно слушали музыку, сначала после небольшого промежутка времени, а затем с большими промежутками.</w:t>
      </w: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1B1348" w:rsidRDefault="001B134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Ведущие педагоги подчеркивали, чтобы особенно ценные произведения постоянно повторялись не только в данном, но и в последующие годы, это и создаст тот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пыт, который нужен. Именно эти произведения оставят след на всю жизнь и определят развитие художественного вкуса. Каждый раз при повторении восприятие обогащается новыми наблюдениями, которые помогают запомнить ее, сделать ее восприятие более интересным, новым.</w:t>
      </w:r>
    </w:p>
    <w:p w:rsidR="000F5C7F" w:rsidRDefault="000F5C7F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Итак, восприятие музыки развивается в процессе изучения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роизведения, который заключается в том. Что школьники вслушиваются в музыку, определяют ее содержание, различают в ней те или иные явления, осмысливают их.</w:t>
      </w:r>
    </w:p>
    <w:p w:rsidR="008F21DE" w:rsidRDefault="008F21DE" w:rsidP="001A4EAE">
      <w:pPr>
        <w:spacing w:line="240" w:lineRule="auto"/>
        <w:ind w:firstLine="568"/>
        <w:jc w:val="both"/>
        <w:rPr>
          <w:sz w:val="28"/>
          <w:szCs w:val="28"/>
        </w:rPr>
      </w:pPr>
    </w:p>
    <w:p w:rsidR="008F21DE" w:rsidRDefault="008F21DE" w:rsidP="001A4EAE">
      <w:pPr>
        <w:spacing w:line="240" w:lineRule="auto"/>
        <w:ind w:firstLine="568"/>
        <w:jc w:val="both"/>
        <w:rPr>
          <w:sz w:val="28"/>
          <w:szCs w:val="28"/>
        </w:rPr>
      </w:pPr>
    </w:p>
    <w:p w:rsidR="008F21DE" w:rsidRPr="008F21DE" w:rsidRDefault="00335BB4" w:rsidP="00335BB4">
      <w:pPr>
        <w:spacing w:line="240" w:lineRule="auto"/>
        <w:ind w:firstLine="568"/>
        <w:jc w:val="center"/>
        <w:rPr>
          <w:sz w:val="32"/>
          <w:szCs w:val="32"/>
        </w:rPr>
      </w:pPr>
      <w:r w:rsidRPr="00335BB4">
        <w:rPr>
          <w:b/>
          <w:sz w:val="32"/>
          <w:szCs w:val="32"/>
          <w:u w:val="single"/>
        </w:rPr>
        <w:t>Глава 2.</w:t>
      </w:r>
      <w:r>
        <w:rPr>
          <w:b/>
          <w:sz w:val="32"/>
          <w:szCs w:val="32"/>
        </w:rPr>
        <w:t xml:space="preserve"> </w:t>
      </w:r>
      <w:r w:rsidR="008F21DE" w:rsidRPr="008F21DE">
        <w:rPr>
          <w:b/>
          <w:sz w:val="32"/>
          <w:szCs w:val="32"/>
        </w:rPr>
        <w:t>Характеристика восприятия музыки младших школьников.</w:t>
      </w:r>
    </w:p>
    <w:p w:rsidR="008F21DE" w:rsidRPr="008F21DE" w:rsidRDefault="008F21DE" w:rsidP="001A4EAE">
      <w:pPr>
        <w:spacing w:line="240" w:lineRule="auto"/>
        <w:ind w:firstLine="568"/>
        <w:jc w:val="both"/>
        <w:rPr>
          <w:sz w:val="28"/>
          <w:szCs w:val="28"/>
          <w:u w:val="single"/>
        </w:rPr>
      </w:pPr>
    </w:p>
    <w:p w:rsidR="008F21DE" w:rsidRDefault="008F21DE" w:rsidP="001A4EAE">
      <w:pPr>
        <w:spacing w:line="240" w:lineRule="auto"/>
        <w:ind w:firstLine="568"/>
        <w:jc w:val="both"/>
        <w:rPr>
          <w:sz w:val="28"/>
          <w:szCs w:val="28"/>
        </w:rPr>
      </w:pPr>
      <w:r w:rsidRPr="008F21DE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эксперимента: выявить особенности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осприятия детей.</w:t>
      </w:r>
    </w:p>
    <w:p w:rsidR="008F21DE" w:rsidRDefault="008F21DE" w:rsidP="001A4EAE">
      <w:pPr>
        <w:spacing w:line="240" w:lineRule="auto"/>
        <w:ind w:firstLine="568"/>
        <w:jc w:val="both"/>
        <w:rPr>
          <w:sz w:val="28"/>
          <w:szCs w:val="28"/>
        </w:rPr>
      </w:pPr>
      <w:r w:rsidRPr="008F21DE">
        <w:rPr>
          <w:sz w:val="28"/>
          <w:szCs w:val="28"/>
        </w:rPr>
        <w:t xml:space="preserve">Для реализации цели были выдвинуты следующие </w:t>
      </w:r>
      <w:r w:rsidRPr="008F21DE">
        <w:rPr>
          <w:sz w:val="28"/>
          <w:szCs w:val="28"/>
          <w:u w:val="single"/>
        </w:rPr>
        <w:t>задачи:</w:t>
      </w:r>
    </w:p>
    <w:p w:rsidR="008F21DE" w:rsidRDefault="008F21D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1.Выявить особенности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азвития детей.</w:t>
      </w:r>
    </w:p>
    <w:p w:rsidR="001A4EAE" w:rsidRDefault="001A4EA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2.Выявить уровень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пособностей.</w:t>
      </w:r>
    </w:p>
    <w:p w:rsidR="001A4EAE" w:rsidRDefault="001A4EA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3.Выявить роль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пособностей и муз. культуры в восприятии музыки младшими школьниками.</w:t>
      </w:r>
    </w:p>
    <w:p w:rsidR="00811F56" w:rsidRDefault="00811F56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Методика констатирующего эксперимента включала следующие методы: беседа, показы, сравнения и побуждения детей к оценке, постановка вопросов обостряет восприятие и побуждает их к оценочным суждениям, тестирование, анкетирование.</w:t>
      </w:r>
    </w:p>
    <w:p w:rsidR="00811F56" w:rsidRDefault="00811F56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первой задачи воспользовались « Методикой определения развития младших школьников», которую предлагает </w:t>
      </w:r>
      <w:proofErr w:type="spellStart"/>
      <w:r>
        <w:rPr>
          <w:sz w:val="28"/>
          <w:szCs w:val="28"/>
        </w:rPr>
        <w:t>Осеннева</w:t>
      </w:r>
      <w:proofErr w:type="spellEnd"/>
      <w:r>
        <w:rPr>
          <w:sz w:val="28"/>
          <w:szCs w:val="28"/>
        </w:rPr>
        <w:t xml:space="preserve"> М.С. Туда вошли методики Ю.Б.Алиева и Л.В.Школяр по изучению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ультуры.</w:t>
      </w:r>
    </w:p>
    <w:p w:rsidR="00811F56" w:rsidRDefault="00811F56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Ю.Б.Алиев полагает, что к основным критериям в определении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азвития младших школьников относятся: </w:t>
      </w:r>
    </w:p>
    <w:p w:rsidR="00891968" w:rsidRDefault="0089196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уровень развития художественных предпочтений;</w:t>
      </w: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891968" w:rsidRDefault="0089196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участие школьников в какой-либо сфере художественного творчества;</w:t>
      </w:r>
    </w:p>
    <w:p w:rsidR="00891968" w:rsidRDefault="0089196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информированность в области художественной культуры общества.</w:t>
      </w:r>
    </w:p>
    <w:p w:rsidR="00891968" w:rsidRDefault="0089196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критерии присущи методике изучения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ультуры младших школьников Л.В.Школяр, выделяющий три компонента понятия муз. культуры: муз. опыт, муз. грамотность, музыкально-творческое развитие.</w:t>
      </w:r>
    </w:p>
    <w:p w:rsidR="00891968" w:rsidRDefault="0089196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наличия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пыта, согласно Школяр, являются:</w:t>
      </w:r>
    </w:p>
    <w:p w:rsidR="00891968" w:rsidRDefault="0089196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уровень общей осведомленности о музыке;</w:t>
      </w:r>
    </w:p>
    <w:p w:rsidR="00891968" w:rsidRDefault="0089196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наличие интереса, определяемых пристрастий и предпочтений;</w:t>
      </w:r>
    </w:p>
    <w:p w:rsidR="00891968" w:rsidRDefault="0089196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мотивация обращения ребенка к той или иной музыке.</w:t>
      </w:r>
    </w:p>
    <w:p w:rsidR="00395033" w:rsidRDefault="00395033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Школяр предлагает младшим школьникам задание на воображаемые ситуации, например: «Если бы ты был учителем по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итературе, какие произведения ты бы выбрал на заключительный урок?» или «Какую музыку ты бы выбрал, чтобы послушать в кругу семьи?»</w:t>
      </w:r>
    </w:p>
    <w:p w:rsidR="00395033" w:rsidRDefault="00395033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Критерии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рамотности:</w:t>
      </w:r>
    </w:p>
    <w:p w:rsidR="00395033" w:rsidRDefault="00395033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степень внутренней открытости школьников для постижения незнакомой музыки;</w:t>
      </w:r>
    </w:p>
    <w:p w:rsidR="00395033" w:rsidRDefault="00395033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наличие у ребенка способности «открывать себя» через музыку;</w:t>
      </w:r>
    </w:p>
    <w:p w:rsidR="00395033" w:rsidRDefault="00395033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степень сопричастности ребенка к содержанию музыки;</w:t>
      </w:r>
    </w:p>
    <w:p w:rsidR="00395033" w:rsidRDefault="00395033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степень ориентированности детей в музыкально-драматических процессах, в выразительных средствах.</w:t>
      </w:r>
    </w:p>
    <w:p w:rsidR="00395033" w:rsidRDefault="0037485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Параметрами оценки владения детьми творческими навыками и умениями являются:</w:t>
      </w:r>
    </w:p>
    <w:p w:rsidR="00374850" w:rsidRDefault="0037485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-эмоциональность:</w:t>
      </w:r>
    </w:p>
    <w:p w:rsidR="00374850" w:rsidRDefault="0037485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степень осознанности замысла;</w:t>
      </w:r>
    </w:p>
    <w:p w:rsidR="00374850" w:rsidRDefault="0037485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изобретательность, оригинальность, индивидуальность в выборе средств воплощения;</w:t>
      </w:r>
    </w:p>
    <w:p w:rsidR="00374850" w:rsidRDefault="00A25BB2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имеющегося музыкального</w:t>
      </w:r>
      <w:r w:rsidR="00374850">
        <w:rPr>
          <w:sz w:val="28"/>
          <w:szCs w:val="28"/>
        </w:rPr>
        <w:t xml:space="preserve"> опыта.</w:t>
      </w:r>
    </w:p>
    <w:p w:rsidR="00374850" w:rsidRDefault="0037485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эстетического вкуса детей целесообразно неоднократное использование анкетирования.</w:t>
      </w:r>
    </w:p>
    <w:p w:rsidR="001B5FB2" w:rsidRDefault="001B5FB2" w:rsidP="001A4EAE">
      <w:pPr>
        <w:spacing w:line="240" w:lineRule="auto"/>
        <w:ind w:firstLine="568"/>
        <w:jc w:val="both"/>
        <w:rPr>
          <w:sz w:val="28"/>
          <w:szCs w:val="28"/>
        </w:rPr>
      </w:pP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374850" w:rsidRDefault="0037485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Методика Л.В.Школяр предлагает анкету, с помощью которой мы из</w:t>
      </w:r>
      <w:r w:rsidR="00A25BB2">
        <w:rPr>
          <w:sz w:val="28"/>
          <w:szCs w:val="28"/>
        </w:rPr>
        <w:t>учили музыкальный</w:t>
      </w:r>
      <w:r>
        <w:rPr>
          <w:sz w:val="28"/>
          <w:szCs w:val="28"/>
        </w:rPr>
        <w:t xml:space="preserve"> опыт детей</w:t>
      </w:r>
      <w:r w:rsidR="003A3262">
        <w:rPr>
          <w:sz w:val="28"/>
          <w:szCs w:val="28"/>
        </w:rPr>
        <w:t>.</w:t>
      </w:r>
    </w:p>
    <w:p w:rsidR="003A3262" w:rsidRDefault="003A3262" w:rsidP="003A3262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Распространенным методом определения уровня музыкально-эстетических знаний является тестирование. Тест </w:t>
      </w:r>
      <w:proofErr w:type="spellStart"/>
      <w:r>
        <w:rPr>
          <w:sz w:val="28"/>
          <w:szCs w:val="28"/>
        </w:rPr>
        <w:t>Надолинской</w:t>
      </w:r>
      <w:proofErr w:type="spellEnd"/>
      <w:r>
        <w:rPr>
          <w:sz w:val="28"/>
          <w:szCs w:val="28"/>
        </w:rPr>
        <w:t xml:space="preserve"> Т.В. позволит определить уровень знаний элементов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зыка.</w:t>
      </w:r>
    </w:p>
    <w:p w:rsidR="003A3262" w:rsidRDefault="003A3262" w:rsidP="003A3262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эффективность </w:t>
      </w:r>
      <w:proofErr w:type="gramStart"/>
      <w:r>
        <w:rPr>
          <w:sz w:val="28"/>
          <w:szCs w:val="28"/>
        </w:rPr>
        <w:t>обучения по результатам</w:t>
      </w:r>
      <w:proofErr w:type="gramEnd"/>
      <w:r>
        <w:rPr>
          <w:sz w:val="28"/>
          <w:szCs w:val="28"/>
        </w:rPr>
        <w:t xml:space="preserve"> тестирования можно согласно формуле, предложенной отечественным ученым В.П.Беспалько: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=а</w:t>
      </w:r>
      <w:proofErr w:type="spellEnd"/>
      <w:r>
        <w:rPr>
          <w:sz w:val="28"/>
          <w:szCs w:val="28"/>
        </w:rPr>
        <w:t>/</w:t>
      </w:r>
      <w:r w:rsidR="00BF2D4B">
        <w:rPr>
          <w:sz w:val="28"/>
          <w:szCs w:val="28"/>
          <w:lang w:val="en-US"/>
        </w:rPr>
        <w:t>n</w:t>
      </w:r>
      <w:r w:rsidR="00BF2D4B">
        <w:rPr>
          <w:sz w:val="28"/>
          <w:szCs w:val="28"/>
        </w:rPr>
        <w:t>, где а – число правильно решенных заданий теста;</w:t>
      </w:r>
      <w:r w:rsidR="00BF2D4B" w:rsidRPr="00BF2D4B">
        <w:rPr>
          <w:sz w:val="28"/>
          <w:szCs w:val="28"/>
        </w:rPr>
        <w:t xml:space="preserve"> </w:t>
      </w:r>
      <w:r w:rsidR="00BF2D4B">
        <w:rPr>
          <w:sz w:val="28"/>
          <w:szCs w:val="28"/>
          <w:lang w:val="en-US"/>
        </w:rPr>
        <w:t>n</w:t>
      </w:r>
      <w:r w:rsidR="00BF2D4B">
        <w:rPr>
          <w:sz w:val="28"/>
          <w:szCs w:val="28"/>
        </w:rPr>
        <w:t xml:space="preserve"> – общее число предложенных заданий теста; К – коэффициент качества условия заданий</w:t>
      </w:r>
    </w:p>
    <w:p w:rsidR="00BF2D4B" w:rsidRPr="00BF2D4B" w:rsidRDefault="00BF2D4B" w:rsidP="003A3262">
      <w:pPr>
        <w:spacing w:line="240" w:lineRule="auto"/>
        <w:ind w:firstLine="568"/>
        <w:jc w:val="both"/>
        <w:rPr>
          <w:sz w:val="28"/>
          <w:szCs w:val="28"/>
          <w:u w:val="single"/>
        </w:rPr>
      </w:pPr>
      <w:r w:rsidRPr="00BF2D4B">
        <w:rPr>
          <w:sz w:val="28"/>
          <w:szCs w:val="28"/>
          <w:u w:val="single"/>
        </w:rPr>
        <w:t>Шкала оценок по пятибалльной системе:</w:t>
      </w:r>
    </w:p>
    <w:tbl>
      <w:tblPr>
        <w:tblStyle w:val="a4"/>
        <w:tblW w:w="0" w:type="auto"/>
        <w:tblInd w:w="-284" w:type="dxa"/>
        <w:tblLook w:val="04A0"/>
      </w:tblPr>
      <w:tblGrid>
        <w:gridCol w:w="2392"/>
        <w:gridCol w:w="2393"/>
        <w:gridCol w:w="2393"/>
        <w:gridCol w:w="2393"/>
      </w:tblGrid>
      <w:tr w:rsidR="00BF2D4B" w:rsidTr="00BF2D4B">
        <w:tc>
          <w:tcPr>
            <w:tcW w:w="2392" w:type="dxa"/>
          </w:tcPr>
          <w:p w:rsidR="00BF2D4B" w:rsidRDefault="00BF2D4B" w:rsidP="00BF2D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BF2D4B" w:rsidRDefault="00BF2D4B" w:rsidP="00BF2D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0,9 - 1</w:t>
            </w:r>
          </w:p>
        </w:tc>
        <w:tc>
          <w:tcPr>
            <w:tcW w:w="2393" w:type="dxa"/>
          </w:tcPr>
          <w:p w:rsidR="00BF2D4B" w:rsidRDefault="00BF2D4B" w:rsidP="00BF2D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– 0,7</w:t>
            </w:r>
          </w:p>
        </w:tc>
        <w:tc>
          <w:tcPr>
            <w:tcW w:w="2393" w:type="dxa"/>
          </w:tcPr>
          <w:p w:rsidR="00BF2D4B" w:rsidRDefault="00BF2D4B" w:rsidP="00BF2D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– 0,5</w:t>
            </w:r>
          </w:p>
        </w:tc>
      </w:tr>
      <w:tr w:rsidR="00BF2D4B" w:rsidTr="00BF2D4B">
        <w:tc>
          <w:tcPr>
            <w:tcW w:w="2392" w:type="dxa"/>
          </w:tcPr>
          <w:p w:rsidR="00BF2D4B" w:rsidRDefault="00BF2D4B" w:rsidP="00BF2D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2393" w:type="dxa"/>
          </w:tcPr>
          <w:p w:rsidR="00BF2D4B" w:rsidRDefault="00BF2D4B" w:rsidP="00BF2D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F2D4B" w:rsidRDefault="00BF2D4B" w:rsidP="00BF2D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F2D4B" w:rsidRDefault="00BF2D4B" w:rsidP="00BF2D4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A4EAE" w:rsidRPr="008F21DE" w:rsidRDefault="001A4EAE" w:rsidP="00BF2D4B">
      <w:pPr>
        <w:spacing w:line="240" w:lineRule="auto"/>
        <w:ind w:firstLine="568"/>
        <w:jc w:val="center"/>
        <w:rPr>
          <w:sz w:val="28"/>
          <w:szCs w:val="28"/>
        </w:rPr>
      </w:pPr>
    </w:p>
    <w:p w:rsidR="008F21DE" w:rsidRDefault="00D33FE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Решение второй задачи основывалось на методике диагностики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пособностей </w:t>
      </w:r>
      <w:proofErr w:type="spellStart"/>
      <w:r>
        <w:rPr>
          <w:sz w:val="28"/>
          <w:szCs w:val="28"/>
        </w:rPr>
        <w:t>М.С.Осенневой</w:t>
      </w:r>
      <w:proofErr w:type="spellEnd"/>
      <w:r>
        <w:rPr>
          <w:sz w:val="28"/>
          <w:szCs w:val="28"/>
        </w:rPr>
        <w:t>.</w:t>
      </w:r>
    </w:p>
    <w:p w:rsidR="00D33FEE" w:rsidRDefault="00A25BB2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Комплекс музыкальных</w:t>
      </w:r>
      <w:r w:rsidR="00D33FEE">
        <w:rPr>
          <w:sz w:val="28"/>
          <w:szCs w:val="28"/>
        </w:rPr>
        <w:t xml:space="preserve"> способностей определяет понятие музыкальности, ведущими компонентами которой являются:</w:t>
      </w:r>
    </w:p>
    <w:p w:rsidR="00D33FEE" w:rsidRDefault="00D33FE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эмоциональный отклик на музыку – способность чувствовать характер, настроение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роизведения; способность к творческому восприятию музыки;</w:t>
      </w:r>
    </w:p>
    <w:p w:rsidR="00D33FEE" w:rsidRDefault="00335BB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</w:t>
      </w:r>
      <w:r w:rsidR="00D33FEE">
        <w:rPr>
          <w:sz w:val="28"/>
          <w:szCs w:val="28"/>
        </w:rPr>
        <w:t xml:space="preserve"> слух – способность вслушиваться, сравнивать, оценивать наиболее яркие средства муз</w:t>
      </w:r>
      <w:proofErr w:type="gramStart"/>
      <w:r w:rsidR="00D33FEE">
        <w:rPr>
          <w:sz w:val="28"/>
          <w:szCs w:val="28"/>
        </w:rPr>
        <w:t>.</w:t>
      </w:r>
      <w:proofErr w:type="gramEnd"/>
      <w:r w:rsidR="00D33FEE">
        <w:rPr>
          <w:sz w:val="28"/>
          <w:szCs w:val="28"/>
        </w:rPr>
        <w:t xml:space="preserve"> </w:t>
      </w:r>
      <w:proofErr w:type="gramStart"/>
      <w:r w:rsidR="00D33FEE">
        <w:rPr>
          <w:sz w:val="28"/>
          <w:szCs w:val="28"/>
        </w:rPr>
        <w:t>в</w:t>
      </w:r>
      <w:proofErr w:type="gramEnd"/>
      <w:r w:rsidR="00D33FEE">
        <w:rPr>
          <w:sz w:val="28"/>
          <w:szCs w:val="28"/>
        </w:rPr>
        <w:t>ыразительности.</w:t>
      </w:r>
    </w:p>
    <w:p w:rsidR="00D33FEE" w:rsidRDefault="00335BB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музыкальной</w:t>
      </w:r>
      <w:r w:rsidR="00D33FEE">
        <w:rPr>
          <w:sz w:val="28"/>
          <w:szCs w:val="28"/>
        </w:rPr>
        <w:t xml:space="preserve"> психологии к основным муз</w:t>
      </w:r>
      <w:proofErr w:type="gramStart"/>
      <w:r w:rsidR="00D33FEE">
        <w:rPr>
          <w:sz w:val="28"/>
          <w:szCs w:val="28"/>
        </w:rPr>
        <w:t>.</w:t>
      </w:r>
      <w:proofErr w:type="gramEnd"/>
      <w:r w:rsidR="00D33FEE">
        <w:rPr>
          <w:sz w:val="28"/>
          <w:szCs w:val="28"/>
        </w:rPr>
        <w:t xml:space="preserve"> </w:t>
      </w:r>
      <w:proofErr w:type="gramStart"/>
      <w:r w:rsidR="00D33FEE">
        <w:rPr>
          <w:sz w:val="28"/>
          <w:szCs w:val="28"/>
        </w:rPr>
        <w:t>с</w:t>
      </w:r>
      <w:proofErr w:type="gramEnd"/>
      <w:r w:rsidR="00D33FEE">
        <w:rPr>
          <w:sz w:val="28"/>
          <w:szCs w:val="28"/>
        </w:rPr>
        <w:t>пособностям относятся:</w:t>
      </w:r>
    </w:p>
    <w:p w:rsidR="00D33FEE" w:rsidRDefault="00D33FE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ладовое чувство – способность чувствовать эмоциональную выразительность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движения;</w:t>
      </w:r>
    </w:p>
    <w:p w:rsidR="00D33FEE" w:rsidRDefault="00D33FE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музыкально-слуховые представления</w:t>
      </w:r>
      <w:r w:rsidR="003D2C81">
        <w:rPr>
          <w:sz w:val="28"/>
          <w:szCs w:val="28"/>
        </w:rPr>
        <w:t xml:space="preserve"> – способность </w:t>
      </w:r>
      <w:proofErr w:type="spellStart"/>
      <w:r w:rsidR="003D2C81">
        <w:rPr>
          <w:sz w:val="28"/>
          <w:szCs w:val="28"/>
        </w:rPr>
        <w:t>звуковысотного</w:t>
      </w:r>
      <w:proofErr w:type="spellEnd"/>
      <w:r w:rsidR="003D2C81">
        <w:rPr>
          <w:sz w:val="28"/>
          <w:szCs w:val="28"/>
        </w:rPr>
        <w:t xml:space="preserve"> отражения мелодии;</w:t>
      </w:r>
    </w:p>
    <w:p w:rsidR="003D2C81" w:rsidRDefault="003D2C81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чувство ритма – способность активного двигательного переживания музыки, ощущение его воспроизведения.</w:t>
      </w:r>
    </w:p>
    <w:p w:rsidR="003D2C81" w:rsidRDefault="003D2C81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Диагностирование проводилось с каждым ребенком индивидуально. Сначала исследовались музыкально-слуховые представления и ладовое чувство. Для этого предлагались задания на определение:</w:t>
      </w:r>
    </w:p>
    <w:p w:rsidR="001B5FB2" w:rsidRDefault="001B5FB2" w:rsidP="001A4EAE">
      <w:pPr>
        <w:spacing w:line="240" w:lineRule="auto"/>
        <w:ind w:firstLine="568"/>
        <w:jc w:val="both"/>
        <w:rPr>
          <w:sz w:val="28"/>
          <w:szCs w:val="28"/>
        </w:rPr>
      </w:pP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3D2C81" w:rsidRDefault="003D2C81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1.Регистров, т.е. слуховое освоение высоких, низких и средних звуков. Испытуемым проигрывали на фортепиано звуки в разных регистрах, предварительно показав их расположение на клавиатуре. Необходимо было определить звучание звуков на слух.</w:t>
      </w:r>
    </w:p>
    <w:p w:rsidR="003D2C81" w:rsidRDefault="003D2C81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2.Соотношение двух предлагаемых звуков по высоте. Для этого поступали так: давали последовательно, один за другим, два звука, отличающихся по высоте и просили испытуемых ответить на вопрос: «</w:t>
      </w:r>
      <w:r w:rsidR="007E122A">
        <w:rPr>
          <w:sz w:val="28"/>
          <w:szCs w:val="28"/>
        </w:rPr>
        <w:t>Выше или ниже первого второй звук?» Сначала звуки брались в разных регистрах, постепенно расстояние между звуками сокращалось до секунды.</w:t>
      </w:r>
    </w:p>
    <w:p w:rsidR="007E122A" w:rsidRDefault="007E122A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3.Направление предложенной мелодии. Здесь необходимо было предварительно объяснить, что если мелодия движется к высоким звукам, то направление восходящее, а если мелодия движется к низким звукам, то направление нисходящее. Показать это на </w:t>
      </w:r>
      <w:proofErr w:type="spellStart"/>
      <w:r>
        <w:rPr>
          <w:sz w:val="28"/>
          <w:szCs w:val="28"/>
        </w:rPr>
        <w:t>ф-но</w:t>
      </w:r>
      <w:proofErr w:type="spellEnd"/>
      <w:r>
        <w:rPr>
          <w:sz w:val="28"/>
          <w:szCs w:val="28"/>
        </w:rPr>
        <w:t xml:space="preserve">. Затем предложить определить на слух движение мелодии, задав вопрос «куда движется мелодия». </w:t>
      </w:r>
    </w:p>
    <w:p w:rsidR="007E122A" w:rsidRDefault="007E122A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Такая же работа была по определению постепенного и скачкообразного движения мелодии.</w:t>
      </w:r>
    </w:p>
    <w:p w:rsidR="007E122A" w:rsidRDefault="007E122A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4.Устойчивости и неустойчивости ладовых отношений.</w:t>
      </w:r>
    </w:p>
    <w:p w:rsidR="00126949" w:rsidRDefault="00126949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наиболее простых и показательных проявлений ладового чувства является тенденция заканчивать мелодию на тонике, а также восприятие мелодии,  оканчивающейся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каком-либо из неустойчивых звуков как незаконченной.</w:t>
      </w:r>
    </w:p>
    <w:p w:rsidR="00126949" w:rsidRDefault="00126949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детям давались три незаконченные мелодии, </w:t>
      </w:r>
      <w:proofErr w:type="gramStart"/>
      <w:r>
        <w:rPr>
          <w:sz w:val="28"/>
          <w:szCs w:val="28"/>
        </w:rPr>
        <w:t>нужно было определить закончилась</w:t>
      </w:r>
      <w:proofErr w:type="gramEnd"/>
      <w:r>
        <w:rPr>
          <w:sz w:val="28"/>
          <w:szCs w:val="28"/>
        </w:rPr>
        <w:t xml:space="preserve"> ли музыка; если ответ поступал правильно, то предлагалось детям закончить мелодию, т.е. довести до тоники.</w:t>
      </w:r>
    </w:p>
    <w:p w:rsidR="00217FDC" w:rsidRDefault="00217FDC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для определения чувства тоники мы воспользовались методикой </w:t>
      </w:r>
      <w:proofErr w:type="spellStart"/>
      <w:r>
        <w:rPr>
          <w:sz w:val="28"/>
          <w:szCs w:val="28"/>
        </w:rPr>
        <w:t>Реймерса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предлагает два следующих испытания: </w:t>
      </w:r>
    </w:p>
    <w:p w:rsidR="00217FDC" w:rsidRDefault="00217FDC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1).Дается короткий текст и начало мелодии, надо продолжить мелодию до конца  текста; каждый испытуемый решал по три задачи такого рода; 2). Дается одна и та же мелодия четыре раза с разными окончаниями, из которых только одно – на тонике (правильное окончание). Испытуемый должен был ответить на вопрос</w:t>
      </w:r>
      <w:r w:rsidR="00336A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из четырех окончаний лучше</w:t>
      </w:r>
      <w:r w:rsidR="00336A44">
        <w:rPr>
          <w:sz w:val="28"/>
          <w:szCs w:val="28"/>
        </w:rPr>
        <w:t>.</w:t>
      </w:r>
    </w:p>
    <w:p w:rsidR="00336A44" w:rsidRDefault="00336A4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5. Мажорного и минорного ладов. Предлагались небольшие пьесы на фортепиано, написанные в мажоре (радостно) и в миноре (грустно). Испытуемые должны определить на слух и ответить на вопрос: «Музыка мажорная или минорная?» или «Музыка радостная, веселая или грустная?»</w:t>
      </w: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</w:p>
    <w:p w:rsidR="00336A44" w:rsidRDefault="00336A4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сих пор мы рассматривали мелодическую сторону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слуха, но есть еще и гармоническая сторона слуха. Исследовать гармонический слух у наших испытуемых</w:t>
      </w:r>
      <w:r w:rsidR="00B12EA1">
        <w:rPr>
          <w:sz w:val="28"/>
          <w:szCs w:val="28"/>
        </w:rPr>
        <w:t xml:space="preserve"> помогли опыты </w:t>
      </w:r>
      <w:proofErr w:type="spellStart"/>
      <w:r w:rsidR="00B12EA1">
        <w:rPr>
          <w:sz w:val="28"/>
          <w:szCs w:val="28"/>
        </w:rPr>
        <w:t>С.Н.Беляевой-Экземплярской</w:t>
      </w:r>
      <w:proofErr w:type="spellEnd"/>
      <w:r w:rsidR="00B12EA1">
        <w:rPr>
          <w:sz w:val="28"/>
          <w:szCs w:val="28"/>
        </w:rPr>
        <w:t xml:space="preserve"> и М.Н.Антошиной.</w:t>
      </w:r>
    </w:p>
    <w:p w:rsidR="00B12EA1" w:rsidRDefault="00B12EA1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Испытуемым предлагалось хорошо известная песня «Во поле береза стояла» с обычным и с резко фальшивым аккомпанементом (мелодия в ми миноре, аккомпанемент в ля бемоль мажоре). Прослушав каждую гармонизацию, испытуемый должен был ответить, хороша ли она, приятна ли такая музыка, затем выбрать лучшую. Кроме знакомой песни предлагали и другие, например, отрывок из «Немецкой песенки» Чайковского, отрывок вальса.</w:t>
      </w:r>
    </w:p>
    <w:p w:rsidR="00B12EA1" w:rsidRDefault="00B12EA1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Параметрами музыкально-слуховых представлений являются: чистое интонирование мелодий, правильный подбор по слуху несложной мелодии (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>). Для</w:t>
      </w:r>
      <w:r w:rsidR="00B025A8">
        <w:rPr>
          <w:sz w:val="28"/>
          <w:szCs w:val="28"/>
        </w:rPr>
        <w:t xml:space="preserve"> этого испытуемым предлагалось исполнить знакомую песню с сопровождением и без него. Для подбора по слуху предлагались </w:t>
      </w:r>
      <w:proofErr w:type="gramStart"/>
      <w:r w:rsidR="00B025A8">
        <w:rPr>
          <w:sz w:val="28"/>
          <w:szCs w:val="28"/>
        </w:rPr>
        <w:t>небольшие</w:t>
      </w:r>
      <w:proofErr w:type="gramEnd"/>
      <w:r w:rsidR="00B025A8">
        <w:rPr>
          <w:sz w:val="28"/>
          <w:szCs w:val="28"/>
        </w:rPr>
        <w:t xml:space="preserve"> </w:t>
      </w:r>
      <w:proofErr w:type="spellStart"/>
      <w:r w:rsidR="00B025A8">
        <w:rPr>
          <w:sz w:val="28"/>
          <w:szCs w:val="28"/>
        </w:rPr>
        <w:t>попевки</w:t>
      </w:r>
      <w:proofErr w:type="spellEnd"/>
      <w:r w:rsidR="00B025A8">
        <w:rPr>
          <w:sz w:val="28"/>
          <w:szCs w:val="28"/>
        </w:rPr>
        <w:t>: «Василек», « Дождик», «Скок-поскок» и др., состоящие из 2-4 нот.</w:t>
      </w:r>
    </w:p>
    <w:p w:rsidR="00B025A8" w:rsidRDefault="00B025A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ладовым чувством и </w:t>
      </w:r>
      <w:proofErr w:type="spellStart"/>
      <w:r>
        <w:rPr>
          <w:sz w:val="28"/>
          <w:szCs w:val="28"/>
        </w:rPr>
        <w:t>звуковысотным</w:t>
      </w:r>
      <w:r w:rsidR="00A25BB2">
        <w:rPr>
          <w:sz w:val="28"/>
          <w:szCs w:val="28"/>
        </w:rPr>
        <w:t>и</w:t>
      </w:r>
      <w:proofErr w:type="spellEnd"/>
      <w:r w:rsidR="00A25BB2">
        <w:rPr>
          <w:sz w:val="28"/>
          <w:szCs w:val="28"/>
        </w:rPr>
        <w:t xml:space="preserve"> представлениями основные  музыкальные</w:t>
      </w:r>
      <w:r>
        <w:rPr>
          <w:sz w:val="28"/>
          <w:szCs w:val="28"/>
        </w:rPr>
        <w:t xml:space="preserve"> способности включают и чувство ритма.</w:t>
      </w:r>
    </w:p>
    <w:p w:rsidR="00B025A8" w:rsidRDefault="00B025A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чувства ритма предлагалось детям повторить заданный свободный ритм отстукиванием. Взрослый задает ритм, ребенок должен его повторить.</w:t>
      </w:r>
    </w:p>
    <w:p w:rsidR="00B025A8" w:rsidRDefault="00B025A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Д.Кабалевского</w:t>
      </w:r>
      <w:proofErr w:type="spellEnd"/>
      <w:r>
        <w:rPr>
          <w:sz w:val="28"/>
          <w:szCs w:val="28"/>
        </w:rPr>
        <w:t xml:space="preserve"> предлагает несколько приемов на выявление ритмического чувства у младших школьников.</w:t>
      </w:r>
      <w:r w:rsidR="002631CA">
        <w:rPr>
          <w:sz w:val="28"/>
          <w:szCs w:val="28"/>
        </w:rPr>
        <w:t xml:space="preserve"> Это умение правильно отметить в произведении акценты, передать пульс, ритмический рисунок песни.</w:t>
      </w:r>
    </w:p>
    <w:p w:rsidR="002631CA" w:rsidRDefault="002631CA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Затем подводим итоги по всей проделанной работе по выявлению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пособностей. Для фиксации результатов использовали трехуровневую систему по всем трем параметрам диагностики, предварительно уста</w:t>
      </w:r>
      <w:r w:rsidR="003931D2">
        <w:rPr>
          <w:sz w:val="28"/>
          <w:szCs w:val="28"/>
        </w:rPr>
        <w:t>новив критерии оценк</w:t>
      </w:r>
      <w:proofErr w:type="gramStart"/>
      <w:r w:rsidR="003931D2">
        <w:rPr>
          <w:sz w:val="28"/>
          <w:szCs w:val="28"/>
        </w:rPr>
        <w:t>и(</w:t>
      </w:r>
      <w:proofErr w:type="gramEnd"/>
      <w:r w:rsidR="003931D2">
        <w:rPr>
          <w:sz w:val="28"/>
          <w:szCs w:val="28"/>
        </w:rPr>
        <w:t>Таблица 1</w:t>
      </w:r>
      <w:r>
        <w:rPr>
          <w:sz w:val="28"/>
          <w:szCs w:val="28"/>
        </w:rPr>
        <w:t>).</w:t>
      </w:r>
    </w:p>
    <w:p w:rsidR="002631CA" w:rsidRDefault="002631CA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диагностирования зафиксировали следующим образом:</w:t>
      </w:r>
    </w:p>
    <w:tbl>
      <w:tblPr>
        <w:tblStyle w:val="a4"/>
        <w:tblW w:w="0" w:type="auto"/>
        <w:tblInd w:w="-34" w:type="dxa"/>
        <w:tblLook w:val="04A0"/>
      </w:tblPr>
      <w:tblGrid>
        <w:gridCol w:w="1985"/>
        <w:gridCol w:w="2410"/>
        <w:gridCol w:w="2551"/>
        <w:gridCol w:w="2268"/>
      </w:tblGrid>
      <w:tr w:rsidR="002631CA" w:rsidTr="00E17846">
        <w:tc>
          <w:tcPr>
            <w:tcW w:w="1985" w:type="dxa"/>
          </w:tcPr>
          <w:p w:rsidR="002631CA" w:rsidRDefault="002631CA" w:rsidP="001A4EAE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 фамилия</w:t>
            </w:r>
          </w:p>
        </w:tc>
        <w:tc>
          <w:tcPr>
            <w:tcW w:w="2410" w:type="dxa"/>
          </w:tcPr>
          <w:p w:rsidR="002631CA" w:rsidRDefault="002631CA" w:rsidP="001A4EAE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Ладовый компонент мелодического слуха</w:t>
            </w:r>
          </w:p>
        </w:tc>
        <w:tc>
          <w:tcPr>
            <w:tcW w:w="2551" w:type="dxa"/>
          </w:tcPr>
          <w:p w:rsidR="002631CA" w:rsidRDefault="002631CA" w:rsidP="001A4EAE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Слуховой компонент</w:t>
            </w:r>
            <w:r w:rsidR="00E17846">
              <w:rPr>
                <w:sz w:val="28"/>
                <w:szCs w:val="28"/>
              </w:rPr>
              <w:t xml:space="preserve"> мелодического слуха</w:t>
            </w:r>
          </w:p>
        </w:tc>
        <w:tc>
          <w:tcPr>
            <w:tcW w:w="2268" w:type="dxa"/>
          </w:tcPr>
          <w:p w:rsidR="002631CA" w:rsidRDefault="00E17846" w:rsidP="001A4EAE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 ритма</w:t>
            </w:r>
          </w:p>
        </w:tc>
      </w:tr>
      <w:tr w:rsidR="002631CA" w:rsidTr="00E17846">
        <w:tc>
          <w:tcPr>
            <w:tcW w:w="1985" w:type="dxa"/>
          </w:tcPr>
          <w:p w:rsidR="002631CA" w:rsidRDefault="00E17846" w:rsidP="001A4EAE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 А.</w:t>
            </w:r>
          </w:p>
          <w:p w:rsidR="00E17846" w:rsidRDefault="00E17846" w:rsidP="001A4EAE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Ч.</w:t>
            </w:r>
          </w:p>
        </w:tc>
        <w:tc>
          <w:tcPr>
            <w:tcW w:w="2410" w:type="dxa"/>
          </w:tcPr>
          <w:p w:rsidR="002631CA" w:rsidRDefault="00E17846" w:rsidP="001A4EAE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E17846" w:rsidRDefault="00E17846" w:rsidP="001A4EAE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551" w:type="dxa"/>
          </w:tcPr>
          <w:p w:rsidR="002631CA" w:rsidRDefault="00E17846" w:rsidP="001A4EAE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E17846" w:rsidRDefault="00E17846" w:rsidP="001A4EAE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268" w:type="dxa"/>
          </w:tcPr>
          <w:p w:rsidR="002631CA" w:rsidRDefault="00E17846" w:rsidP="001A4EAE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E17846" w:rsidRDefault="00E17846" w:rsidP="001A4EAE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</w:tbl>
    <w:p w:rsidR="002631CA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</w:p>
    <w:p w:rsidR="00C24F07" w:rsidRDefault="00C24F07" w:rsidP="001A4EAE">
      <w:pPr>
        <w:spacing w:line="240" w:lineRule="auto"/>
        <w:ind w:firstLine="568"/>
        <w:jc w:val="both"/>
        <w:rPr>
          <w:sz w:val="28"/>
          <w:szCs w:val="28"/>
        </w:rPr>
      </w:pPr>
    </w:p>
    <w:p w:rsidR="00C24F07" w:rsidRPr="008F21DE" w:rsidRDefault="00C24F07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14875" cy="26955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5733" w:rsidRDefault="00E17846" w:rsidP="00E17846">
      <w:pPr>
        <w:spacing w:line="240" w:lineRule="auto"/>
        <w:ind w:firstLine="568"/>
        <w:jc w:val="both"/>
        <w:rPr>
          <w:sz w:val="28"/>
          <w:szCs w:val="28"/>
        </w:rPr>
      </w:pPr>
      <w:r w:rsidRPr="00E17846">
        <w:rPr>
          <w:sz w:val="28"/>
          <w:szCs w:val="28"/>
        </w:rPr>
        <w:t>Таким</w:t>
      </w:r>
      <w:r>
        <w:rPr>
          <w:sz w:val="28"/>
          <w:szCs w:val="28"/>
        </w:rPr>
        <w:t xml:space="preserve"> образом, все вышеуказанные методы нап</w:t>
      </w:r>
      <w:r w:rsidR="00D6445D">
        <w:rPr>
          <w:sz w:val="28"/>
          <w:szCs w:val="28"/>
        </w:rPr>
        <w:t>равлены на выявление уровня музыкальных</w:t>
      </w:r>
      <w:r>
        <w:rPr>
          <w:sz w:val="28"/>
          <w:szCs w:val="28"/>
        </w:rPr>
        <w:t xml:space="preserve"> способностей младших школьников.</w:t>
      </w:r>
    </w:p>
    <w:p w:rsidR="00F6673C" w:rsidRDefault="00F6673C" w:rsidP="00E17846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Решение третьей задачи было направлено на то, как имеющиеся знания о музыке 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пособности влияют на восприятие музыки в целом. Для этого нам необходимо было вычленить следующие показатели при описании состояния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осприятия, давая детям те или иные задания и вопросы:</w:t>
      </w:r>
    </w:p>
    <w:p w:rsidR="00F6673C" w:rsidRDefault="00F6673C" w:rsidP="00E17846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эмоциональная окрашенность образов;</w:t>
      </w:r>
    </w:p>
    <w:p w:rsidR="00F6673C" w:rsidRDefault="00F6673C" w:rsidP="00E17846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 дифференцирование отдельных элементов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ечи и осознания их выразительного значения;</w:t>
      </w:r>
    </w:p>
    <w:p w:rsidR="00F6673C" w:rsidRDefault="00F6673C" w:rsidP="00E17846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умение пользоваться полученными знаниями (на основе жизненного 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пыта) и применять их при  анализе муз. произведения.</w:t>
      </w:r>
    </w:p>
    <w:p w:rsidR="0044059C" w:rsidRDefault="0044059C" w:rsidP="00E17846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Младшие школьники проявляют большой интерес к исполнению на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нструментах и это, несомненно, развивает их творческие  способности.</w:t>
      </w:r>
    </w:p>
    <w:p w:rsidR="00510B0F" w:rsidRDefault="00510B0F" w:rsidP="00E17846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Многие педагоги отмечают, что дети младшего возраста способны эмоционально откликаться на музыку, передавать свое отношение к ней в своем рассказе. Основным навыком в процессе слушания музыки является не только сопереживание, но и анализ услышанного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роизведения.</w:t>
      </w:r>
    </w:p>
    <w:p w:rsidR="00510B0F" w:rsidRDefault="00510B0F" w:rsidP="00E17846">
      <w:pPr>
        <w:spacing w:line="240" w:lineRule="auto"/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 правильно называют характер произведения – грустная музыка, веселая, нежная, спокойная,</w:t>
      </w:r>
      <w:r w:rsidR="003903FE">
        <w:rPr>
          <w:sz w:val="28"/>
          <w:szCs w:val="28"/>
        </w:rPr>
        <w:t xml:space="preserve"> взволнованная, торжественная, страшная.</w:t>
      </w:r>
      <w:proofErr w:type="gramEnd"/>
      <w:r w:rsidR="003903FE">
        <w:rPr>
          <w:sz w:val="28"/>
          <w:szCs w:val="28"/>
        </w:rPr>
        <w:t xml:space="preserve"> </w:t>
      </w:r>
      <w:proofErr w:type="gramStart"/>
      <w:r w:rsidR="003903FE">
        <w:rPr>
          <w:sz w:val="28"/>
          <w:szCs w:val="28"/>
        </w:rPr>
        <w:t>Младшие школьники могут  выделить следующие выразительные средства: мелодия, темп, ритм, регистр, динамика</w:t>
      </w:r>
      <w:r w:rsidR="00893450">
        <w:rPr>
          <w:sz w:val="28"/>
          <w:szCs w:val="28"/>
        </w:rPr>
        <w:t>, тембр, аккомпанемент, структура произведения.</w:t>
      </w:r>
      <w:proofErr w:type="gramEnd"/>
    </w:p>
    <w:p w:rsidR="001B5FB2" w:rsidRDefault="001B5FB2" w:rsidP="00E17846">
      <w:pPr>
        <w:spacing w:line="240" w:lineRule="auto"/>
        <w:ind w:firstLine="568"/>
        <w:jc w:val="both"/>
        <w:rPr>
          <w:sz w:val="28"/>
          <w:szCs w:val="28"/>
        </w:rPr>
      </w:pP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</w:p>
    <w:p w:rsidR="00012614" w:rsidRDefault="00012614" w:rsidP="00E17846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Дети не просто перечисляют средства выразительности, а упоминают их в связи с настроением произведения или замыслом композитора. При этом акцент делается на характер музыки, рассказывают об ассоциациях, которые она вызвала, а затем называют средства выразительности.</w:t>
      </w:r>
    </w:p>
    <w:p w:rsidR="00012614" w:rsidRDefault="00012614" w:rsidP="00E17846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Проводя данный эксперимент, мы наблюдали за детьми, насколько они внимательны во время звучания музыки и каковы их внешние проявления эмоциональности.</w:t>
      </w:r>
    </w:p>
    <w:p w:rsidR="00012614" w:rsidRDefault="001B5FB2" w:rsidP="00012614">
      <w:pPr>
        <w:spacing w:line="240" w:lineRule="auto"/>
        <w:ind w:firstLine="184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2.2   </w:t>
      </w:r>
      <w:r w:rsidR="00012614" w:rsidRPr="00012614">
        <w:rPr>
          <w:sz w:val="28"/>
          <w:szCs w:val="28"/>
          <w:u w:val="single"/>
        </w:rPr>
        <w:t>Анализ полученных результатов.</w:t>
      </w:r>
    </w:p>
    <w:p w:rsidR="00012614" w:rsidRDefault="00012614" w:rsidP="00012614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констатирующем эксперименте приняли участие 30 детей младшего школьного возраста ДШИ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арьян-Мара. Дети были с художественного и музыкального отделений</w:t>
      </w:r>
      <w:r w:rsidR="00436EE9">
        <w:rPr>
          <w:sz w:val="28"/>
          <w:szCs w:val="28"/>
        </w:rPr>
        <w:t>, возраст – от 7 до 10 лет. С муз</w:t>
      </w:r>
      <w:proofErr w:type="gramStart"/>
      <w:r w:rsidR="00436EE9">
        <w:rPr>
          <w:sz w:val="28"/>
          <w:szCs w:val="28"/>
        </w:rPr>
        <w:t>.</w:t>
      </w:r>
      <w:proofErr w:type="gramEnd"/>
      <w:r w:rsidR="00436EE9">
        <w:rPr>
          <w:sz w:val="28"/>
          <w:szCs w:val="28"/>
        </w:rPr>
        <w:t xml:space="preserve"> </w:t>
      </w:r>
      <w:proofErr w:type="gramStart"/>
      <w:r w:rsidR="00436EE9">
        <w:rPr>
          <w:sz w:val="28"/>
          <w:szCs w:val="28"/>
        </w:rPr>
        <w:t>о</w:t>
      </w:r>
      <w:proofErr w:type="gramEnd"/>
      <w:r w:rsidR="00436EE9">
        <w:rPr>
          <w:sz w:val="28"/>
          <w:szCs w:val="28"/>
        </w:rPr>
        <w:t>тделения: скрипка 8 человек, баян – 1 чел., балалайка – 5 чел., фортепиано – 6 чел., домра и гитара – по одному человеку; художественное отделение – 8 человек.</w:t>
      </w:r>
    </w:p>
    <w:p w:rsidR="00436EE9" w:rsidRDefault="00436EE9" w:rsidP="00012614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Первой задачей эксперимента было выявление особенностей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азвития детей. Для этого нами была использована анкета из  методики Л.В.Школяр и тест </w:t>
      </w:r>
      <w:proofErr w:type="spellStart"/>
      <w:r>
        <w:rPr>
          <w:sz w:val="28"/>
          <w:szCs w:val="28"/>
        </w:rPr>
        <w:t>Т.В.Надолинской</w:t>
      </w:r>
      <w:proofErr w:type="spellEnd"/>
      <w:r>
        <w:rPr>
          <w:sz w:val="28"/>
          <w:szCs w:val="28"/>
        </w:rPr>
        <w:t>, где мы попытались выявить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пыт и муз. грамотность младших школьников.</w:t>
      </w:r>
    </w:p>
    <w:p w:rsidR="002B55F6" w:rsidRDefault="002B55F6" w:rsidP="00012614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Анкета показала, что младшие школьники к музыке относятся: - либо «хорошо», либо «отлично» (такие ответы детей). На вопрос для чего нужна музыка последовало много разнообразных ответов. Вот некоторые из них: Саша А.: «для украшения жизни; Илья Ч.: «чтобы люди радовались, без нее жизнь была бы темная, скучная»; Катя К.: «чтобы развивать ум»; Оля П.: «для многого и для лечения в том числе»; многие говорили: «чтобы ее слушать», «играть на концертах</w:t>
      </w:r>
      <w:r w:rsidR="000A498C">
        <w:rPr>
          <w:sz w:val="28"/>
          <w:szCs w:val="28"/>
        </w:rPr>
        <w:t>» и т.д., лишь два ученика ответили – «не знаю».</w:t>
      </w:r>
    </w:p>
    <w:p w:rsidR="000A498C" w:rsidRDefault="000A498C" w:rsidP="00012614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Из ответов на следующие вопросы мы узнали, что дети из любимой музыки называют 1-2 школьные песни или говорят: «много знаю, но сейчас не помню». Дети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 знают и называют больше произведений, в том числе те, которые исполняют сами на инструментах. Лиза Я. и Толя К. ответили, что песен не помнят, дома не поют и родители тоже не поют.</w:t>
      </w:r>
    </w:p>
    <w:p w:rsidR="000A498C" w:rsidRDefault="000A498C" w:rsidP="00012614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А вот когда последний раз слушали музыку с родителями, большинство ребят затруднились ответить, а если слушали, то</w:t>
      </w:r>
      <w:r w:rsidR="00EB2E52">
        <w:rPr>
          <w:sz w:val="28"/>
          <w:szCs w:val="28"/>
        </w:rPr>
        <w:t xml:space="preserve"> по радио или на концерте в музыкальной</w:t>
      </w:r>
      <w:r>
        <w:rPr>
          <w:sz w:val="28"/>
          <w:szCs w:val="28"/>
        </w:rPr>
        <w:t xml:space="preserve"> школе.</w:t>
      </w:r>
    </w:p>
    <w:p w:rsidR="004B5733" w:rsidRDefault="00B8689C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проанализировав анкету, можно сделать вывод: младшие школьники правильно осознают значение музыки, любят музыку общаются с музыкой, знают и говорят о серьезной музыке, которую слушают в школе.</w:t>
      </w:r>
    </w:p>
    <w:p w:rsidR="001B5FB2" w:rsidRDefault="001B5FB2" w:rsidP="001A4EAE">
      <w:pPr>
        <w:spacing w:line="240" w:lineRule="auto"/>
        <w:ind w:firstLine="568"/>
        <w:jc w:val="both"/>
        <w:rPr>
          <w:sz w:val="28"/>
          <w:szCs w:val="28"/>
        </w:rPr>
      </w:pP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</w:p>
    <w:p w:rsidR="00F01740" w:rsidRDefault="00F0174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</w:t>
      </w:r>
      <w:proofErr w:type="spellStart"/>
      <w:r>
        <w:rPr>
          <w:sz w:val="28"/>
          <w:szCs w:val="28"/>
        </w:rPr>
        <w:t>Надолинской</w:t>
      </w:r>
      <w:proofErr w:type="spellEnd"/>
      <w:r>
        <w:rPr>
          <w:sz w:val="28"/>
          <w:szCs w:val="28"/>
        </w:rPr>
        <w:t xml:space="preserve"> Т.В. помог определи</w:t>
      </w:r>
      <w:r w:rsidR="00D6445D">
        <w:rPr>
          <w:sz w:val="28"/>
          <w:szCs w:val="28"/>
        </w:rPr>
        <w:t>ть уровень знаний элементов музыкального</w:t>
      </w:r>
      <w:r>
        <w:rPr>
          <w:sz w:val="28"/>
          <w:szCs w:val="28"/>
        </w:rPr>
        <w:t xml:space="preserve"> языка, который мы оценивали по пятибалльной сист</w:t>
      </w:r>
      <w:r w:rsidR="00EB2E52">
        <w:rPr>
          <w:sz w:val="28"/>
          <w:szCs w:val="28"/>
        </w:rPr>
        <w:t>еме и зафиксировали в таблице 2(Приложение).</w:t>
      </w:r>
      <w:r w:rsidR="00DF0171">
        <w:rPr>
          <w:sz w:val="28"/>
          <w:szCs w:val="28"/>
        </w:rPr>
        <w:t xml:space="preserve"> Данные таблицы говорят о том, что знания элементов муз</w:t>
      </w:r>
      <w:proofErr w:type="gramStart"/>
      <w:r w:rsidR="00DF0171">
        <w:rPr>
          <w:sz w:val="28"/>
          <w:szCs w:val="28"/>
        </w:rPr>
        <w:t>.</w:t>
      </w:r>
      <w:proofErr w:type="gramEnd"/>
      <w:r w:rsidR="00DF0171">
        <w:rPr>
          <w:sz w:val="28"/>
          <w:szCs w:val="28"/>
        </w:rPr>
        <w:t xml:space="preserve"> </w:t>
      </w:r>
      <w:proofErr w:type="gramStart"/>
      <w:r w:rsidR="00DF0171">
        <w:rPr>
          <w:sz w:val="28"/>
          <w:szCs w:val="28"/>
        </w:rPr>
        <w:t>я</w:t>
      </w:r>
      <w:proofErr w:type="gramEnd"/>
      <w:r w:rsidR="00DF0171">
        <w:rPr>
          <w:sz w:val="28"/>
          <w:szCs w:val="28"/>
        </w:rPr>
        <w:t>зыка у детей не плохие. В основном оценки «4» и «5», только 6 человек имеют оценку «3».</w:t>
      </w:r>
    </w:p>
    <w:p w:rsidR="00A127A5" w:rsidRDefault="00A127A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основе решения второй задачи – диагностика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пособностей. Задания давались на определение ладового чувства,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луховых представлений и чувства ритма. Работали с каждым испытуемым индивидуально, ответы нами фиксировались. Проанализировав все ответы, мы получили следующие результаты.</w:t>
      </w:r>
    </w:p>
    <w:p w:rsidR="00A127A5" w:rsidRDefault="00A127A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начиналось с определения регистров. По определению регистров все испытуемые дали правильные ответы, т.е.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различают звучание высоких, низких и средних звуков.</w:t>
      </w:r>
    </w:p>
    <w:p w:rsidR="003D22C4" w:rsidRDefault="003D22C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Различают движение мелодии вверх, вниз, на одном месте. Также дали правильные ответы при определении постепенного и скачкообразного движения. Это младшим школьникам понятно и доступно. А вот задание по соотношению двух звуков по высоте оказалось для них не совсем простым, поэтому ответы на вопрос «второй звук выше или ниже первого» были разными. Получилась различная точность ответов в тех случаях, когда второй звук звучал ниже первого, по сравнению со случаем, когда второй звук звучал выше первого. Во втором случае было больше правильных ответов.</w:t>
      </w:r>
    </w:p>
    <w:p w:rsidR="003D22C4" w:rsidRDefault="003D22C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Надо отметить тот факт, что дети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тделения давали точные ответы при интервалы от квинты до секунды, а дети художественного отделения </w:t>
      </w:r>
      <w:r w:rsidR="00DE71AA">
        <w:rPr>
          <w:sz w:val="28"/>
          <w:szCs w:val="28"/>
        </w:rPr>
        <w:t>–</w:t>
      </w:r>
      <w:r>
        <w:rPr>
          <w:sz w:val="28"/>
          <w:szCs w:val="28"/>
        </w:rPr>
        <w:t xml:space="preserve"> от</w:t>
      </w:r>
      <w:r w:rsidR="00DE71AA">
        <w:rPr>
          <w:sz w:val="28"/>
          <w:szCs w:val="28"/>
        </w:rPr>
        <w:t xml:space="preserve"> интервала больше октавы до терции.</w:t>
      </w:r>
    </w:p>
    <w:p w:rsidR="00DE71AA" w:rsidRDefault="00DE71AA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Четвертое задание предполагало исследование ладового чувства. В своем исследовании мы использовали опыты работ М.</w:t>
      </w:r>
      <w:proofErr w:type="gramStart"/>
      <w:r>
        <w:rPr>
          <w:sz w:val="28"/>
          <w:szCs w:val="28"/>
        </w:rPr>
        <w:t>Антошиной</w:t>
      </w:r>
      <w:proofErr w:type="gramEnd"/>
      <w:r>
        <w:rPr>
          <w:sz w:val="28"/>
          <w:szCs w:val="28"/>
        </w:rPr>
        <w:t xml:space="preserve">, Б.Теплова, </w:t>
      </w:r>
      <w:proofErr w:type="spellStart"/>
      <w:r>
        <w:rPr>
          <w:sz w:val="28"/>
          <w:szCs w:val="28"/>
        </w:rPr>
        <w:t>Реймерса</w:t>
      </w:r>
      <w:proofErr w:type="spellEnd"/>
      <w:r>
        <w:rPr>
          <w:sz w:val="28"/>
          <w:szCs w:val="28"/>
        </w:rPr>
        <w:t>. Наши испытуемые все, кроме одного (испытуемый №30) дали правильный ответ на четвертое задание, т.е. услышали незаконченность мелодий, что убеждает нас в том, что у детей есть чувство тоники.</w:t>
      </w:r>
    </w:p>
    <w:p w:rsidR="00DE71AA" w:rsidRDefault="00DE71AA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Антошина</w:t>
      </w:r>
      <w:proofErr w:type="gramEnd"/>
      <w:r>
        <w:rPr>
          <w:sz w:val="28"/>
          <w:szCs w:val="28"/>
        </w:rPr>
        <w:t xml:space="preserve"> проводила с 47 детьми первых лет обучения музыке испытания по незаконченности мелодий и получила 82% правильных ответов. «Такое</w:t>
      </w:r>
      <w:r w:rsidR="006061B7">
        <w:rPr>
          <w:sz w:val="28"/>
          <w:szCs w:val="28"/>
        </w:rPr>
        <w:t xml:space="preserve"> высокое количество правильных ответов убеждает в том, что чувство тоники является одним из элементарнейших и общим для среднего ребенка».</w:t>
      </w:r>
    </w:p>
    <w:p w:rsidR="006061B7" w:rsidRDefault="006061B7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Если дети слышат незаконченность мелодий, то довести голосом до тоники смогли далеко не все. Это говорит о том, что у детей хорошее ладовое чувство, но слабые слуховые представления.</w:t>
      </w: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</w:p>
    <w:p w:rsidR="008F1639" w:rsidRDefault="008F1639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Последнее утверждение проявилось в следующем задании, когда нужно было придумать мелодию на заданный текст. Например</w:t>
      </w:r>
      <w:r w:rsidR="00101ABD">
        <w:rPr>
          <w:sz w:val="28"/>
          <w:szCs w:val="28"/>
        </w:rPr>
        <w:t>, задавался текст и начало мелодии «Кто у нас хороший, кто у нас пригожий», детям надо было продолжить мелодию до конца текста «Ванечка хороший, Ванечка пригожий» и т.п. Правильно с заданием справились лишь 20% всех испытуемых. Многие дети повторили заданную мелодию, испытуемые № 2, 24 и 26 вообще не смогли пропеть, просто проговорили текст. Очень интересно, эмоционально пропели свою мелодию испытуемые № 1,6,12,25,29 и закончили свою мелодию на тонике.</w:t>
      </w:r>
    </w:p>
    <w:p w:rsidR="007A72FE" w:rsidRDefault="007A72F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задания по определению тоники. Были связаны с нотными примерами (методика </w:t>
      </w:r>
      <w:proofErr w:type="spellStart"/>
      <w:proofErr w:type="gramStart"/>
      <w:r>
        <w:rPr>
          <w:sz w:val="28"/>
          <w:szCs w:val="28"/>
        </w:rPr>
        <w:t>Реймерса</w:t>
      </w:r>
      <w:proofErr w:type="spellEnd"/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Каждый нотный пример имел несколько окончаний, надо было выбрать одно заканчивающееся на тонике.</w:t>
      </w:r>
    </w:p>
    <w:p w:rsidR="007A72FE" w:rsidRDefault="007A72F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показали результаты, большинство испытуемых дали правильные ответы, некоторые ошиблись в одном из трех нотных примеров. Есть такие дети, которые</w:t>
      </w:r>
      <w:r w:rsidR="009577EB">
        <w:rPr>
          <w:sz w:val="28"/>
          <w:szCs w:val="28"/>
        </w:rPr>
        <w:t xml:space="preserve"> посчитали, что тоника была во всех окончаниях нотного примера. Тамара К. – нотный пример 3,4; Маша К. – нотный пример 2. Неправильные ответы во всех нотных примерах дали испытуемые </w:t>
      </w:r>
      <w:r w:rsidR="00EB2E52">
        <w:rPr>
          <w:sz w:val="28"/>
          <w:szCs w:val="28"/>
        </w:rPr>
        <w:t>№ 16 (музыкальное</w:t>
      </w:r>
      <w:r w:rsidR="009577EB">
        <w:rPr>
          <w:sz w:val="28"/>
          <w:szCs w:val="28"/>
        </w:rPr>
        <w:t xml:space="preserve"> отделение), № 19 и 26(художественное отделение).</w:t>
      </w:r>
    </w:p>
    <w:p w:rsidR="009577EB" w:rsidRDefault="009577EB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Пятое задание предполагало определение мажорного и минорного ладов. Произведения исполнялись на фортепиано. Если характер веселый – произведение звучит быстро энергично, отрывисто, торжественно – испытуемые легко определяли мажорное произведение. </w:t>
      </w:r>
      <w:proofErr w:type="gramStart"/>
      <w:r>
        <w:rPr>
          <w:sz w:val="28"/>
          <w:szCs w:val="28"/>
        </w:rPr>
        <w:t>Минорное</w:t>
      </w:r>
      <w:proofErr w:type="gramEnd"/>
      <w:r>
        <w:rPr>
          <w:sz w:val="28"/>
          <w:szCs w:val="28"/>
        </w:rPr>
        <w:t xml:space="preserve"> легко узнавалось при плавном, спокойном, неторопливом звучании.</w:t>
      </w:r>
      <w:r w:rsidR="001B7C55">
        <w:rPr>
          <w:sz w:val="28"/>
          <w:szCs w:val="28"/>
        </w:rPr>
        <w:t xml:space="preserve"> Но были ошибки в ответах. Когда минорная музыка звучала оживленно, отрывисто, легк</w:t>
      </w:r>
      <w:proofErr w:type="gramStart"/>
      <w:r w:rsidR="001B7C55">
        <w:rPr>
          <w:sz w:val="28"/>
          <w:szCs w:val="28"/>
        </w:rPr>
        <w:t>о(</w:t>
      </w:r>
      <w:proofErr w:type="gramEnd"/>
      <w:r w:rsidR="001B7C55">
        <w:rPr>
          <w:sz w:val="28"/>
          <w:szCs w:val="28"/>
        </w:rPr>
        <w:t xml:space="preserve">«Серенькая </w:t>
      </w:r>
      <w:proofErr w:type="spellStart"/>
      <w:r w:rsidR="001B7C55">
        <w:rPr>
          <w:sz w:val="28"/>
          <w:szCs w:val="28"/>
        </w:rPr>
        <w:t>кукушечка</w:t>
      </w:r>
      <w:proofErr w:type="spellEnd"/>
      <w:r w:rsidR="001B7C55">
        <w:rPr>
          <w:sz w:val="28"/>
          <w:szCs w:val="28"/>
        </w:rPr>
        <w:t xml:space="preserve">» </w:t>
      </w:r>
      <w:proofErr w:type="spellStart"/>
      <w:r w:rsidR="001B7C55">
        <w:rPr>
          <w:sz w:val="28"/>
          <w:szCs w:val="28"/>
        </w:rPr>
        <w:t>Щуровского</w:t>
      </w:r>
      <w:proofErr w:type="spellEnd"/>
      <w:r w:rsidR="001B7C55">
        <w:rPr>
          <w:sz w:val="28"/>
          <w:szCs w:val="28"/>
        </w:rPr>
        <w:t xml:space="preserve">), или подвижно, танцевально(«Полька» Глинки). Дети считали такие произведения мажорными. Если мажорное произведение звучало спокойно, плавно («Вальс» </w:t>
      </w:r>
      <w:proofErr w:type="spellStart"/>
      <w:r w:rsidR="001B7C55">
        <w:rPr>
          <w:sz w:val="28"/>
          <w:szCs w:val="28"/>
        </w:rPr>
        <w:t>Колодуб</w:t>
      </w:r>
      <w:proofErr w:type="spellEnd"/>
      <w:r w:rsidR="001B7C55">
        <w:rPr>
          <w:sz w:val="28"/>
          <w:szCs w:val="28"/>
        </w:rPr>
        <w:t>), то дети считали ее минорной. Такая особенность выявилась у детей младшего школьного возраста.</w:t>
      </w:r>
    </w:p>
    <w:p w:rsidR="001B7C55" w:rsidRDefault="001B7C5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качестве мелодического слуха мы судим по воспроизведению мелодии. Для этого предлагали спеть знакомую песню с сопровождением и без него, а также подобрать небольшую </w:t>
      </w:r>
      <w:proofErr w:type="spellStart"/>
      <w:r>
        <w:rPr>
          <w:sz w:val="28"/>
          <w:szCs w:val="28"/>
        </w:rPr>
        <w:t>попевку</w:t>
      </w:r>
      <w:proofErr w:type="spellEnd"/>
      <w:r>
        <w:rPr>
          <w:sz w:val="28"/>
          <w:szCs w:val="28"/>
        </w:rPr>
        <w:t xml:space="preserve"> (например, «Василек», «Дождик», «Скок-поскок»).</w:t>
      </w:r>
    </w:p>
    <w:p w:rsidR="001B7C55" w:rsidRDefault="001B7C5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испытуемых 17 показали чистую интонацию, когда песня была с сопровождением, а только </w:t>
      </w:r>
      <w:r w:rsidR="00F4499E">
        <w:rPr>
          <w:sz w:val="28"/>
          <w:szCs w:val="28"/>
        </w:rPr>
        <w:t>семь человек спели чисто без сопровождения (испытуемые № 1,7,10,12,14,20,21).</w:t>
      </w:r>
      <w:r w:rsidR="004839F5">
        <w:rPr>
          <w:sz w:val="28"/>
          <w:szCs w:val="28"/>
        </w:rPr>
        <w:t xml:space="preserve"> Они же смогли подобрать несложные </w:t>
      </w:r>
      <w:proofErr w:type="spellStart"/>
      <w:r w:rsidR="004839F5">
        <w:rPr>
          <w:sz w:val="28"/>
          <w:szCs w:val="28"/>
        </w:rPr>
        <w:t>попевки</w:t>
      </w:r>
      <w:proofErr w:type="spellEnd"/>
      <w:r w:rsidR="004839F5">
        <w:rPr>
          <w:sz w:val="28"/>
          <w:szCs w:val="28"/>
        </w:rPr>
        <w:t>. Быстро и легко выполнила это задание Света Ч. (исп. №12)..Легче выполнить подбор было детям муз</w:t>
      </w:r>
      <w:proofErr w:type="gramStart"/>
      <w:r w:rsidR="004839F5">
        <w:rPr>
          <w:sz w:val="28"/>
          <w:szCs w:val="28"/>
        </w:rPr>
        <w:t>.</w:t>
      </w:r>
      <w:proofErr w:type="gramEnd"/>
      <w:r w:rsidR="004839F5">
        <w:rPr>
          <w:sz w:val="28"/>
          <w:szCs w:val="28"/>
        </w:rPr>
        <w:t xml:space="preserve"> </w:t>
      </w:r>
      <w:proofErr w:type="gramStart"/>
      <w:r w:rsidR="004839F5">
        <w:rPr>
          <w:sz w:val="28"/>
          <w:szCs w:val="28"/>
        </w:rPr>
        <w:t>о</w:t>
      </w:r>
      <w:proofErr w:type="gramEnd"/>
      <w:r w:rsidR="004839F5">
        <w:rPr>
          <w:sz w:val="28"/>
          <w:szCs w:val="28"/>
        </w:rPr>
        <w:t xml:space="preserve">тделения. Остальные дети проявили себя как </w:t>
      </w:r>
      <w:proofErr w:type="spellStart"/>
      <w:r w:rsidR="004839F5">
        <w:rPr>
          <w:sz w:val="28"/>
          <w:szCs w:val="28"/>
        </w:rPr>
        <w:t>гудошники</w:t>
      </w:r>
      <w:proofErr w:type="spellEnd"/>
      <w:r w:rsidR="004839F5">
        <w:rPr>
          <w:sz w:val="28"/>
          <w:szCs w:val="28"/>
        </w:rPr>
        <w:t>, с подбором не справились.</w:t>
      </w: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</w:p>
    <w:p w:rsidR="004839F5" w:rsidRDefault="004839F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своем эксперименте мы старались исследовать не только мелодическую сторону, но и гармоническую. Для этого испытуемым предлагали мелодии с двумя разными аккомпанементами. Каждому испытуемому предлагали по три мелодии с разными аккомпанементами: «Во поле береза стояла» р.н.п., «Немецкая песенка» Чайковского и вальс. Проанализировав эту работу, мы сделали вывод: «Немецкую песенку» и</w:t>
      </w:r>
      <w:r w:rsidR="00BB310E">
        <w:rPr>
          <w:sz w:val="28"/>
          <w:szCs w:val="28"/>
        </w:rPr>
        <w:t xml:space="preserve"> Вальс с фальшивым аккомпанементом некоторые еще приемлют, но фальшивый вариант «Березы» отвергли все, кроме одного (</w:t>
      </w:r>
      <w:proofErr w:type="spellStart"/>
      <w:r w:rsidR="00BB310E">
        <w:rPr>
          <w:sz w:val="28"/>
          <w:szCs w:val="28"/>
        </w:rPr>
        <w:t>исп.№</w:t>
      </w:r>
      <w:proofErr w:type="spellEnd"/>
      <w:r w:rsidR="00BB310E">
        <w:rPr>
          <w:sz w:val="28"/>
          <w:szCs w:val="28"/>
        </w:rPr>
        <w:t xml:space="preserve"> 26). Он на вопрос где музыка лучше звучит, приятнее, ответил: «в обоих случаях».</w:t>
      </w:r>
    </w:p>
    <w:p w:rsidR="00BB310E" w:rsidRDefault="00BB310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Приведу некоторые ответы испытуемых:</w:t>
      </w:r>
    </w:p>
    <w:p w:rsidR="00BB310E" w:rsidRDefault="00BB310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gramStart"/>
      <w:r>
        <w:rPr>
          <w:sz w:val="28"/>
          <w:szCs w:val="28"/>
        </w:rPr>
        <w:t>«Во поле береза стояла» - исполняется сначала с правильным, потом с фальшивым сопровождением.</w:t>
      </w:r>
      <w:proofErr w:type="gramEnd"/>
    </w:p>
    <w:p w:rsidR="00BB310E" w:rsidRDefault="00BB310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Илья Ч.: «первая музыка приятная, а вторая суровая»; Валерия Н.: «первая хорошая, а вторая кислая как лимон, а я лимонов не люблю»</w:t>
      </w:r>
      <w:r w:rsidR="008942E6">
        <w:rPr>
          <w:sz w:val="28"/>
          <w:szCs w:val="28"/>
        </w:rPr>
        <w:t>; Таня П.  «первая красивая, а второй раз не поймешь какая песня, ее не существует»; Лиза Я.: «во второй музыке звуки разбегаются».</w:t>
      </w:r>
    </w:p>
    <w:p w:rsidR="008942E6" w:rsidRDefault="008942E6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Надо отметить, что фальшивое сопровождение у этой мелодии вызывало улыбку и недоумение или дети просто могли скривить лицо как лимон.</w:t>
      </w:r>
    </w:p>
    <w:p w:rsidR="008942E6" w:rsidRDefault="008942E6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gramStart"/>
      <w:r>
        <w:rPr>
          <w:sz w:val="28"/>
          <w:szCs w:val="28"/>
        </w:rPr>
        <w:t>«Немецкая песенка» Чайковского – исполнялась сначала с правильным, потом с фальшивым сопровождением.</w:t>
      </w:r>
      <w:proofErr w:type="gramEnd"/>
    </w:p>
    <w:p w:rsidR="008942E6" w:rsidRDefault="008942E6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Илья Ч.: «первая красиво звучит, а вторая грустно»; Маша М.:</w:t>
      </w:r>
      <w:r w:rsidR="00E17E75">
        <w:rPr>
          <w:sz w:val="28"/>
          <w:szCs w:val="28"/>
        </w:rPr>
        <w:t xml:space="preserve"> «последняя, пожалуй, звучит лучше» (</w:t>
      </w:r>
      <w:proofErr w:type="gramStart"/>
      <w:r w:rsidR="00E17E75">
        <w:rPr>
          <w:sz w:val="28"/>
          <w:szCs w:val="28"/>
        </w:rPr>
        <w:t>фальшивое</w:t>
      </w:r>
      <w:proofErr w:type="gramEnd"/>
      <w:r w:rsidR="00E17E75">
        <w:rPr>
          <w:sz w:val="28"/>
          <w:szCs w:val="28"/>
        </w:rPr>
        <w:t>); Сережа К.: «первая звучит одинаково. А вторая низко и не подходит»; Лиза Я. и Люда Ф. заметили, что оба звучат нормально; Маша У.: «первое больше подходит, а второе закончилось в миноре».</w:t>
      </w:r>
    </w:p>
    <w:p w:rsidR="00E17E75" w:rsidRDefault="00E17E75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3).Исполняется сначала первый (правильный), потом последний (фальшивый)</w:t>
      </w:r>
      <w:r w:rsidR="00B54B94">
        <w:rPr>
          <w:sz w:val="28"/>
          <w:szCs w:val="28"/>
        </w:rPr>
        <w:t xml:space="preserve"> вариант</w:t>
      </w:r>
      <w:r w:rsidR="00D6531F">
        <w:rPr>
          <w:sz w:val="28"/>
          <w:szCs w:val="28"/>
        </w:rPr>
        <w:t xml:space="preserve"> « Вальса».</w:t>
      </w:r>
    </w:p>
    <w:p w:rsidR="00B54B94" w:rsidRDefault="00B54B9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Илья Ч. «первое, пожалуй, лучше»; Маша М. «</w:t>
      </w:r>
      <w:proofErr w:type="gramStart"/>
      <w:r>
        <w:rPr>
          <w:sz w:val="28"/>
          <w:szCs w:val="28"/>
        </w:rPr>
        <w:t>второе</w:t>
      </w:r>
      <w:proofErr w:type="gramEnd"/>
      <w:r>
        <w:rPr>
          <w:sz w:val="28"/>
          <w:szCs w:val="28"/>
        </w:rPr>
        <w:t xml:space="preserve"> пожалуй, лучше» (фальшивое); Сережа К.: «разницы нет, но первое мне кажется лучше»; Тамара К. « понравились оба»; а Ира Т. не знала какой выбрать. Остальные испытуемые дали уверенный и правильный ответ.</w:t>
      </w:r>
    </w:p>
    <w:p w:rsidR="001B5FB2" w:rsidRDefault="00B54B9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Испытания по определению чувства ритма проводилось при решении второй задачи, продолжены были в третьей задаче. Давались следующие задания: 1). Повторить свободный ритм; 2). Исполнить ритм в песне. </w:t>
      </w:r>
      <w:proofErr w:type="gramStart"/>
      <w:r>
        <w:rPr>
          <w:sz w:val="28"/>
          <w:szCs w:val="28"/>
        </w:rPr>
        <w:t>Выполняя второе задание не все правильно исполнили</w:t>
      </w:r>
      <w:proofErr w:type="gramEnd"/>
      <w:r>
        <w:rPr>
          <w:sz w:val="28"/>
          <w:szCs w:val="28"/>
        </w:rPr>
        <w:t xml:space="preserve"> ритмический рисунок </w:t>
      </w: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</w:p>
    <w:p w:rsidR="00B54B94" w:rsidRDefault="00B54B94" w:rsidP="001B5F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песни, особенно в тех песнях, где встречался пунктирный ритм.</w:t>
      </w:r>
      <w:r w:rsidR="00AD1369">
        <w:rPr>
          <w:sz w:val="28"/>
          <w:szCs w:val="28"/>
        </w:rPr>
        <w:t xml:space="preserve"> Как оказалось, многие дети вместо ритма исполняли пульс песни.</w:t>
      </w:r>
    </w:p>
    <w:p w:rsidR="00AD1369" w:rsidRDefault="00AD1369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Все результаты диагностирования мы зафиксировали в таблице 3. (Приложение).</w:t>
      </w:r>
    </w:p>
    <w:p w:rsidR="002E706B" w:rsidRDefault="00CA4D18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Таблица наглядно показывает, что испытуемые № 1,7,10,14 имеют высокий уровень по всем трем показателям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пособностей, а испытуемые № 19 и 24 – низкий уровень</w:t>
      </w:r>
      <w:r w:rsidR="00F81F5B">
        <w:rPr>
          <w:sz w:val="28"/>
          <w:szCs w:val="28"/>
        </w:rPr>
        <w:t xml:space="preserve">. </w:t>
      </w:r>
      <w:r w:rsidR="002E706B">
        <w:rPr>
          <w:sz w:val="28"/>
          <w:szCs w:val="28"/>
        </w:rPr>
        <w:t>Остальные дети имеют разные показатели муз</w:t>
      </w:r>
      <w:proofErr w:type="gramStart"/>
      <w:r w:rsidR="002E706B">
        <w:rPr>
          <w:sz w:val="28"/>
          <w:szCs w:val="28"/>
        </w:rPr>
        <w:t>.</w:t>
      </w:r>
      <w:proofErr w:type="gramEnd"/>
      <w:r w:rsidR="002E706B">
        <w:rPr>
          <w:sz w:val="28"/>
          <w:szCs w:val="28"/>
        </w:rPr>
        <w:t xml:space="preserve"> </w:t>
      </w:r>
      <w:proofErr w:type="gramStart"/>
      <w:r w:rsidR="002E706B">
        <w:rPr>
          <w:sz w:val="28"/>
          <w:szCs w:val="28"/>
        </w:rPr>
        <w:t>с</w:t>
      </w:r>
      <w:proofErr w:type="gramEnd"/>
      <w:r w:rsidR="002E706B">
        <w:rPr>
          <w:sz w:val="28"/>
          <w:szCs w:val="28"/>
        </w:rPr>
        <w:t>пособностей (средний уровень).</w:t>
      </w:r>
    </w:p>
    <w:p w:rsidR="002E706B" w:rsidRDefault="002E706B" w:rsidP="001A4EAE">
      <w:pPr>
        <w:spacing w:line="240" w:lineRule="auto"/>
        <w:ind w:firstLine="568"/>
        <w:jc w:val="both"/>
        <w:rPr>
          <w:sz w:val="28"/>
          <w:szCs w:val="28"/>
        </w:rPr>
      </w:pPr>
    </w:p>
    <w:p w:rsidR="00CA4D18" w:rsidRDefault="00F81F5B" w:rsidP="001A4EAE">
      <w:pPr>
        <w:spacing w:line="240" w:lineRule="auto"/>
        <w:ind w:firstLine="568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829175" cy="19050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5946" w:rsidRDefault="00CA5946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Следу</w:t>
      </w:r>
      <w:r w:rsidRPr="00CA5946">
        <w:rPr>
          <w:sz w:val="28"/>
          <w:szCs w:val="28"/>
        </w:rPr>
        <w:t xml:space="preserve">ющая </w:t>
      </w:r>
      <w:r>
        <w:rPr>
          <w:sz w:val="28"/>
          <w:szCs w:val="28"/>
        </w:rPr>
        <w:t>наша задача выявить особенности восприятия детей при имеющихся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пособностях и муз. знаниях. Здесь работа велась с группами, а не индивидуально. Предлагались следующие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роизведения: </w:t>
      </w:r>
      <w:proofErr w:type="spellStart"/>
      <w:proofErr w:type="gramStart"/>
      <w:r>
        <w:rPr>
          <w:sz w:val="28"/>
          <w:szCs w:val="28"/>
        </w:rPr>
        <w:t>Д.Кабалевский</w:t>
      </w:r>
      <w:proofErr w:type="spellEnd"/>
      <w:r>
        <w:rPr>
          <w:sz w:val="28"/>
          <w:szCs w:val="28"/>
        </w:rPr>
        <w:t xml:space="preserve"> «Походный марш», «Клоуны», «Колыбельная»; П.Чайковский «Неаполитанский танец», «Вальс»; С.Прокофьев «Марш;  С.Рахманинов «Итальянская полька»; Л.Бетховен «Сурок».</w:t>
      </w:r>
      <w:proofErr w:type="gramEnd"/>
      <w:r>
        <w:rPr>
          <w:sz w:val="28"/>
          <w:szCs w:val="28"/>
        </w:rPr>
        <w:t xml:space="preserve"> Среди них есть знакомые и незнакомые произведения. Каждой группе испытуемых</w:t>
      </w:r>
      <w:r w:rsidR="00E842A6">
        <w:rPr>
          <w:sz w:val="28"/>
          <w:szCs w:val="28"/>
        </w:rPr>
        <w:t xml:space="preserve"> предлагались любые три (например, «Походный марш», «Полька» и «Колыбельная»). Нужно было определить жанр, характер произведения, связать средства выразительности с содержанием музыки. Вот некоторые ответы детей: Алеша С.: «Грустная, тихая музыка, спокойная, можно уснуть»; Андрей В.: «Веселая</w:t>
      </w:r>
      <w:proofErr w:type="gramStart"/>
      <w:r w:rsidR="00E842A6">
        <w:rPr>
          <w:sz w:val="28"/>
          <w:szCs w:val="28"/>
        </w:rPr>
        <w:t xml:space="preserve"> ,</w:t>
      </w:r>
      <w:proofErr w:type="gramEnd"/>
      <w:r w:rsidR="00E842A6">
        <w:rPr>
          <w:sz w:val="28"/>
          <w:szCs w:val="28"/>
        </w:rPr>
        <w:t xml:space="preserve"> потому что быстрая»; Маша М.: «Марш, под нее можно маршировать», связал свой ответ с жизненным опытом Илья Ч.</w:t>
      </w:r>
      <w:r w:rsidR="0022368D">
        <w:rPr>
          <w:sz w:val="28"/>
          <w:szCs w:val="28"/>
        </w:rPr>
        <w:t xml:space="preserve">: «солдаты шагают и мы  тоже шагаем». Маша К. и Таня В. Передают свое отношение к музыке так, Таня В.: «Музыка нравится, потому что красивая, </w:t>
      </w:r>
      <w:proofErr w:type="gramStart"/>
      <w:r w:rsidR="0022368D">
        <w:rPr>
          <w:sz w:val="28"/>
          <w:szCs w:val="28"/>
        </w:rPr>
        <w:t>видно</w:t>
      </w:r>
      <w:proofErr w:type="gramEnd"/>
      <w:r w:rsidR="0022368D">
        <w:rPr>
          <w:sz w:val="28"/>
          <w:szCs w:val="28"/>
        </w:rPr>
        <w:t xml:space="preserve"> что хорошая, громкая»; Маша К.: «Колыбельная – песенка такая красивая, ласковая как мама».</w:t>
      </w:r>
    </w:p>
    <w:p w:rsidR="001B5FB2" w:rsidRDefault="000F3490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Ответы многих детей отличает эмоциональность, желание высказаться, но иногда не находят нужных слов, т.к. еще беден и ограничен словарный</w:t>
      </w:r>
    </w:p>
    <w:p w:rsidR="001B5FB2" w:rsidRDefault="001B5FB2" w:rsidP="001A4EAE">
      <w:pPr>
        <w:spacing w:line="240" w:lineRule="auto"/>
        <w:ind w:firstLine="568"/>
        <w:jc w:val="both"/>
        <w:rPr>
          <w:sz w:val="28"/>
          <w:szCs w:val="28"/>
        </w:rPr>
      </w:pP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</w:p>
    <w:p w:rsidR="000F3490" w:rsidRDefault="000F3490" w:rsidP="001B5F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запас.</w:t>
      </w:r>
      <w:r w:rsidR="001F2ECF">
        <w:rPr>
          <w:sz w:val="28"/>
          <w:szCs w:val="28"/>
        </w:rPr>
        <w:t xml:space="preserve"> Так, например, Валерия Н. сказала о музыке вальса, что она «</w:t>
      </w:r>
      <w:proofErr w:type="gramStart"/>
      <w:r w:rsidR="001F2ECF">
        <w:rPr>
          <w:sz w:val="28"/>
          <w:szCs w:val="28"/>
        </w:rPr>
        <w:t>вертлявая</w:t>
      </w:r>
      <w:proofErr w:type="gramEnd"/>
      <w:r w:rsidR="001F2ECF">
        <w:rPr>
          <w:sz w:val="28"/>
          <w:szCs w:val="28"/>
        </w:rPr>
        <w:t xml:space="preserve">, потому что когда ее слушаешь, то хочется вертеться». </w:t>
      </w:r>
    </w:p>
    <w:p w:rsidR="001F2ECF" w:rsidRDefault="001F2ECF" w:rsidP="001A4EAE">
      <w:pPr>
        <w:spacing w:line="240" w:lineRule="auto"/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 постарше, испытуемые № 1,3,13,27,12, говорили о марше не просто бодрая, а энергичная, четкая, маршевая; о танце – музыка веселая задорная, радостная, беззаботная, шаловливая; о колыбельной – грустная, нежная, печальная, задумчивая; о «Сурке» Бетховена – серьезная, тоскующая.</w:t>
      </w:r>
      <w:proofErr w:type="gramEnd"/>
    </w:p>
    <w:p w:rsidR="002E31F4" w:rsidRDefault="002E31F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530551">
        <w:rPr>
          <w:sz w:val="28"/>
          <w:szCs w:val="28"/>
        </w:rPr>
        <w:t xml:space="preserve"> звучании «Походного марша» </w:t>
      </w:r>
      <w:proofErr w:type="spellStart"/>
      <w:r w:rsidR="00530551">
        <w:rPr>
          <w:sz w:val="28"/>
          <w:szCs w:val="28"/>
        </w:rPr>
        <w:t>Кабалевского</w:t>
      </w:r>
      <w:proofErr w:type="spellEnd"/>
      <w:r w:rsidR="00530551">
        <w:rPr>
          <w:sz w:val="28"/>
          <w:szCs w:val="28"/>
        </w:rPr>
        <w:t xml:space="preserve"> в верхнем регистре (а до этого он уже звучал в среднем регистре) не все дети смогли узнать его (</w:t>
      </w:r>
      <w:proofErr w:type="spellStart"/>
      <w:r w:rsidR="00530551">
        <w:rPr>
          <w:sz w:val="28"/>
          <w:szCs w:val="28"/>
        </w:rPr>
        <w:t>испыт</w:t>
      </w:r>
      <w:proofErr w:type="spellEnd"/>
      <w:r w:rsidR="00530551">
        <w:rPr>
          <w:sz w:val="28"/>
          <w:szCs w:val="28"/>
        </w:rPr>
        <w:t>. № 11, 17, 19, 24, 29. 30). Зато услышали сразу</w:t>
      </w:r>
      <w:r w:rsidR="00A22482">
        <w:rPr>
          <w:sz w:val="28"/>
          <w:szCs w:val="28"/>
        </w:rPr>
        <w:t xml:space="preserve"> звучание произведения в другом регистре испытуемые № 1, 3, 9, 15, 18, 27. Остальные дети узнали произведение, правильно назвали, но </w:t>
      </w:r>
      <w:proofErr w:type="gramStart"/>
      <w:r w:rsidR="00A22482">
        <w:rPr>
          <w:sz w:val="28"/>
          <w:szCs w:val="28"/>
        </w:rPr>
        <w:t>не обратили внимание</w:t>
      </w:r>
      <w:proofErr w:type="gramEnd"/>
      <w:r w:rsidR="00A22482">
        <w:rPr>
          <w:sz w:val="28"/>
          <w:szCs w:val="28"/>
        </w:rPr>
        <w:t xml:space="preserve"> на смену регистра</w:t>
      </w:r>
    </w:p>
    <w:p w:rsidR="006D602A" w:rsidRDefault="006D602A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 восприятие музыки будет активнее, если использовать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нструменты, а дети очень любят играть на них. В исследовании все дети играли на выбранных ими инструментах,  исполняли пульс, ритм.</w:t>
      </w:r>
    </w:p>
    <w:p w:rsidR="006D602A" w:rsidRDefault="006D602A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Заканчивая свое исследование, хочется отметить, что в основном испытуемые слушали музыку внимательно, с интересом, некоторые очень эмоционально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исп. № 1,  10, 14, 15, 27).</w:t>
      </w:r>
    </w:p>
    <w:p w:rsidR="00D03B94" w:rsidRDefault="00D03B94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 восприятие музыки у детей начинается с чувствительного акта, с пробуждения эмоций, т.е. эмоциональное восприятие. Кроме </w:t>
      </w:r>
      <w:proofErr w:type="gramStart"/>
      <w:r>
        <w:rPr>
          <w:sz w:val="28"/>
          <w:szCs w:val="28"/>
        </w:rPr>
        <w:t>эмоционального</w:t>
      </w:r>
      <w:proofErr w:type="gramEnd"/>
      <w:r>
        <w:rPr>
          <w:sz w:val="28"/>
          <w:szCs w:val="28"/>
        </w:rPr>
        <w:t>, восприятие должно быть и сознательным. Детям необходимо понимать музыку, анализировать ее, размышлять о ней. А чтобы размышлять о музыки, нужны знания о ней,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пыт. Ребенок получает это в школе, в семье, по радио, по телевизору. Эти знания и опыт помогают детям активно включаться в процесс восприятия музыки. Активность детей зависит и от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пособностей, которые проявляются у всех детей по-разному.</w:t>
      </w:r>
    </w:p>
    <w:p w:rsidR="00B3285E" w:rsidRDefault="00B3285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всей работе, можно сделать вывод: если ребенок имеет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нания, муз. опыт, у него есть какие-то муз. способности, он становится активным в процессе восприятия музыки и выполняет задание правильно и с удовольствием.</w:t>
      </w:r>
    </w:p>
    <w:p w:rsidR="00B3285E" w:rsidRDefault="00B3285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подтверждение сказанному мы приведем три примера.</w:t>
      </w:r>
    </w:p>
    <w:p w:rsidR="001B5FB2" w:rsidRDefault="00B3285E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1.Таня В., 8 лет, имеет высокий уровень всех компонентов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пособностей (табл.3), и показала не плохие знания элементарного языка (4 балла, табл.2). Таня веселый и общительный ребенок. </w:t>
      </w:r>
      <w:r w:rsidR="00BA102B">
        <w:rPr>
          <w:sz w:val="28"/>
          <w:szCs w:val="28"/>
        </w:rPr>
        <w:t>Она подвижна, разговорчива, нравится, как играет старшая сестра на скрипке. Любит петь</w:t>
      </w:r>
    </w:p>
    <w:p w:rsidR="001B5FB2" w:rsidRDefault="001B5FB2" w:rsidP="001B5FB2">
      <w:pPr>
        <w:spacing w:line="240" w:lineRule="auto"/>
        <w:ind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</w:p>
    <w:p w:rsidR="00B3285E" w:rsidRDefault="00BA102B" w:rsidP="001B5FB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дома, поет школьные и современные песни, родители тоже дома поют. Слышит тонику, фальшивый аккомпанемент, незаконченность мелодии, может их голосом закончить. Чисто интонирует песни, подбирает на слух несложные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>. При восприятии музыки проявляет большую активность, живо отвечает на вопросы. Слушает внимательно, с большим интересом. Хорошее чувство ритма показала в игре на инструментах при слушании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роизведений. В школе Таня занимается на фортепиано.</w:t>
      </w:r>
    </w:p>
    <w:p w:rsidR="00BA102B" w:rsidRDefault="00BA102B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 Толя К., 9 лет, имеет наоборот, низкий</w:t>
      </w:r>
      <w:r w:rsidR="00D22BAC">
        <w:rPr>
          <w:sz w:val="28"/>
          <w:szCs w:val="28"/>
        </w:rPr>
        <w:t xml:space="preserve"> уровень всех компонентов муз</w:t>
      </w:r>
      <w:proofErr w:type="gramStart"/>
      <w:r w:rsidR="00D22BAC">
        <w:rPr>
          <w:sz w:val="28"/>
          <w:szCs w:val="28"/>
        </w:rPr>
        <w:t>.</w:t>
      </w:r>
      <w:proofErr w:type="gramEnd"/>
      <w:r w:rsidR="00D22BAC">
        <w:rPr>
          <w:sz w:val="28"/>
          <w:szCs w:val="28"/>
        </w:rPr>
        <w:t xml:space="preserve"> </w:t>
      </w:r>
      <w:proofErr w:type="gramStart"/>
      <w:r w:rsidR="00D22BAC">
        <w:rPr>
          <w:sz w:val="28"/>
          <w:szCs w:val="28"/>
        </w:rPr>
        <w:t>с</w:t>
      </w:r>
      <w:proofErr w:type="gramEnd"/>
      <w:r w:rsidR="00D22BAC">
        <w:rPr>
          <w:sz w:val="28"/>
          <w:szCs w:val="28"/>
        </w:rPr>
        <w:t>пособностей (табл.3). Знания муз</w:t>
      </w:r>
      <w:proofErr w:type="gramStart"/>
      <w:r w:rsidR="00D22BAC">
        <w:rPr>
          <w:sz w:val="28"/>
          <w:szCs w:val="28"/>
        </w:rPr>
        <w:t>.</w:t>
      </w:r>
      <w:proofErr w:type="gramEnd"/>
      <w:r w:rsidR="00D22BAC">
        <w:rPr>
          <w:sz w:val="28"/>
          <w:szCs w:val="28"/>
        </w:rPr>
        <w:t xml:space="preserve"> </w:t>
      </w:r>
      <w:proofErr w:type="gramStart"/>
      <w:r w:rsidR="00D22BAC">
        <w:rPr>
          <w:sz w:val="28"/>
          <w:szCs w:val="28"/>
        </w:rPr>
        <w:t>я</w:t>
      </w:r>
      <w:proofErr w:type="gramEnd"/>
      <w:r w:rsidR="00D22BAC">
        <w:rPr>
          <w:sz w:val="28"/>
          <w:szCs w:val="28"/>
        </w:rPr>
        <w:t>зыка тоже не высокие (3 балла, табл.2). Толя занимается на художественном отделении. Он не так подвижен, как Таня, общительный, веселый. На вопрос для чего нужна музыка в жизни, ответил: «не знаю». Говорит, что песен не знает, дома петь не любит, родители не поют. Поет тихо, говорком (</w:t>
      </w:r>
      <w:proofErr w:type="spellStart"/>
      <w:r w:rsidR="00D22BAC">
        <w:rPr>
          <w:sz w:val="28"/>
          <w:szCs w:val="28"/>
        </w:rPr>
        <w:t>гудошник</w:t>
      </w:r>
      <w:proofErr w:type="spellEnd"/>
      <w:r w:rsidR="00D22BAC">
        <w:rPr>
          <w:sz w:val="28"/>
          <w:szCs w:val="28"/>
        </w:rPr>
        <w:t xml:space="preserve">) подобрать на слух </w:t>
      </w:r>
      <w:proofErr w:type="spellStart"/>
      <w:r w:rsidR="00D22BAC">
        <w:rPr>
          <w:sz w:val="28"/>
          <w:szCs w:val="28"/>
        </w:rPr>
        <w:t>попевку</w:t>
      </w:r>
      <w:proofErr w:type="spellEnd"/>
      <w:r w:rsidR="00D22BAC">
        <w:rPr>
          <w:sz w:val="28"/>
          <w:szCs w:val="28"/>
        </w:rPr>
        <w:t xml:space="preserve"> не мог, тонику не всегда слышит, незаконченность мелодий услышал, но закончить голосом, довести до тоники не мог.</w:t>
      </w:r>
    </w:p>
    <w:p w:rsidR="00D22BAC" w:rsidRDefault="00D22BAC" w:rsidP="001A4EAE">
      <w:pPr>
        <w:spacing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Музыку слушает, но участия в обсуждении не принимает. Ритмические задания выполнял с ошибками.</w:t>
      </w:r>
    </w:p>
    <w:p w:rsidR="00D22BAC" w:rsidRDefault="00D22BAC" w:rsidP="00ED316D">
      <w:pPr>
        <w:pStyle w:val="a3"/>
        <w:numPr>
          <w:ilvl w:val="0"/>
          <w:numId w:val="5"/>
        </w:numPr>
        <w:spacing w:line="240" w:lineRule="auto"/>
        <w:ind w:left="-284" w:firstLine="568"/>
        <w:jc w:val="both"/>
        <w:rPr>
          <w:sz w:val="28"/>
          <w:szCs w:val="28"/>
        </w:rPr>
      </w:pPr>
      <w:r w:rsidRPr="00D22BAC">
        <w:rPr>
          <w:sz w:val="28"/>
          <w:szCs w:val="28"/>
        </w:rPr>
        <w:t>Алеша С., 6 лет 10 мес.,</w:t>
      </w:r>
      <w:r w:rsidR="00ED316D">
        <w:rPr>
          <w:sz w:val="28"/>
          <w:szCs w:val="28"/>
        </w:rPr>
        <w:t xml:space="preserve"> занимается на скрипке. У него хорошее чувство ритма и эмоциональный компонент муз</w:t>
      </w:r>
      <w:proofErr w:type="gramStart"/>
      <w:r w:rsidR="00ED316D">
        <w:rPr>
          <w:sz w:val="28"/>
          <w:szCs w:val="28"/>
        </w:rPr>
        <w:t>.</w:t>
      </w:r>
      <w:proofErr w:type="gramEnd"/>
      <w:r w:rsidR="00ED316D">
        <w:rPr>
          <w:sz w:val="28"/>
          <w:szCs w:val="28"/>
        </w:rPr>
        <w:t xml:space="preserve"> </w:t>
      </w:r>
      <w:proofErr w:type="gramStart"/>
      <w:r w:rsidR="00ED316D">
        <w:rPr>
          <w:sz w:val="28"/>
          <w:szCs w:val="28"/>
        </w:rPr>
        <w:t>с</w:t>
      </w:r>
      <w:proofErr w:type="gramEnd"/>
      <w:r w:rsidR="00ED316D">
        <w:rPr>
          <w:sz w:val="28"/>
          <w:szCs w:val="28"/>
        </w:rPr>
        <w:t>луха при слабом слуховом компоненте (табл. 3). Алеша веселый, разговорчивый мальчик. Имеет не плохие муз</w:t>
      </w:r>
      <w:proofErr w:type="gramStart"/>
      <w:r w:rsidR="00ED316D">
        <w:rPr>
          <w:sz w:val="28"/>
          <w:szCs w:val="28"/>
        </w:rPr>
        <w:t>.</w:t>
      </w:r>
      <w:proofErr w:type="gramEnd"/>
      <w:r w:rsidR="00ED316D">
        <w:rPr>
          <w:sz w:val="28"/>
          <w:szCs w:val="28"/>
        </w:rPr>
        <w:t xml:space="preserve"> </w:t>
      </w:r>
      <w:proofErr w:type="gramStart"/>
      <w:r w:rsidR="00ED316D">
        <w:rPr>
          <w:sz w:val="28"/>
          <w:szCs w:val="28"/>
        </w:rPr>
        <w:t>з</w:t>
      </w:r>
      <w:proofErr w:type="gramEnd"/>
      <w:r w:rsidR="00ED316D">
        <w:rPr>
          <w:sz w:val="28"/>
          <w:szCs w:val="28"/>
        </w:rPr>
        <w:t>нания (4 балла, табл.2) и успешно использует их в своих ответах. Ответы отличаются вдумчивостью, практически во всех заданиях ответы сопровождались пояснениями. Наиболее ярко проявил себя в слушании музыки. Очень внимательно слушает музыку, при этом глаза горят. Дает очень яркий пример хорошего эмоционального узнавания, хорошо различает</w:t>
      </w:r>
      <w:r w:rsidR="00867D2E">
        <w:rPr>
          <w:sz w:val="28"/>
          <w:szCs w:val="28"/>
        </w:rPr>
        <w:t xml:space="preserve"> части в муз</w:t>
      </w:r>
      <w:proofErr w:type="gramStart"/>
      <w:r w:rsidR="00867D2E">
        <w:rPr>
          <w:sz w:val="28"/>
          <w:szCs w:val="28"/>
        </w:rPr>
        <w:t>.</w:t>
      </w:r>
      <w:proofErr w:type="gramEnd"/>
      <w:r w:rsidR="00867D2E">
        <w:rPr>
          <w:sz w:val="28"/>
          <w:szCs w:val="28"/>
        </w:rPr>
        <w:t xml:space="preserve"> </w:t>
      </w:r>
      <w:proofErr w:type="gramStart"/>
      <w:r w:rsidR="00867D2E">
        <w:rPr>
          <w:sz w:val="28"/>
          <w:szCs w:val="28"/>
        </w:rPr>
        <w:t>п</w:t>
      </w:r>
      <w:proofErr w:type="gramEnd"/>
      <w:r w:rsidR="00867D2E">
        <w:rPr>
          <w:sz w:val="28"/>
          <w:szCs w:val="28"/>
        </w:rPr>
        <w:t>роизведениях.</w:t>
      </w:r>
    </w:p>
    <w:p w:rsidR="00867D2E" w:rsidRDefault="00867D2E" w:rsidP="00867D2E">
      <w:pPr>
        <w:pStyle w:val="a3"/>
        <w:spacing w:line="24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ладовое чувство, </w:t>
      </w:r>
      <w:r w:rsidRPr="00867D2E">
        <w:rPr>
          <w:sz w:val="28"/>
          <w:szCs w:val="28"/>
        </w:rPr>
        <w:t>различает устойчивые</w:t>
      </w:r>
      <w:r>
        <w:rPr>
          <w:sz w:val="28"/>
          <w:szCs w:val="28"/>
        </w:rPr>
        <w:t xml:space="preserve"> и неустойчивые звуки, слышит тонику, фальшивый аккомпанемент, незаконченность мелодии, но, как и Толя, закончить голосом не мог. Алеша не чисто интонирует песни, хотя старается петь, а не говорить.</w:t>
      </w:r>
      <w:r w:rsidR="00A53B87">
        <w:rPr>
          <w:sz w:val="28"/>
          <w:szCs w:val="28"/>
        </w:rPr>
        <w:t xml:space="preserve"> Подобрать </w:t>
      </w:r>
      <w:proofErr w:type="spellStart"/>
      <w:r w:rsidR="00A53B87">
        <w:rPr>
          <w:sz w:val="28"/>
          <w:szCs w:val="28"/>
        </w:rPr>
        <w:t>попевку</w:t>
      </w:r>
      <w:proofErr w:type="spellEnd"/>
      <w:r w:rsidR="00A53B87">
        <w:rPr>
          <w:sz w:val="28"/>
          <w:szCs w:val="28"/>
        </w:rPr>
        <w:t xml:space="preserve"> не смог. Это говорит о слабых слуховых представлениях. Ритмические задания выполнил правильно.</w:t>
      </w:r>
    </w:p>
    <w:p w:rsidR="00A53B87" w:rsidRDefault="00A53B87" w:rsidP="00867D2E">
      <w:pPr>
        <w:pStyle w:val="a3"/>
        <w:spacing w:line="24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Эти три примера наглядно говорят о том, что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азвитие и любые муз. способности способствуют активному восприятию музыки.</w:t>
      </w:r>
    </w:p>
    <w:p w:rsidR="00A53B87" w:rsidRDefault="00A53B87" w:rsidP="00867D2E">
      <w:pPr>
        <w:pStyle w:val="a3"/>
        <w:spacing w:line="240" w:lineRule="auto"/>
        <w:ind w:left="-284" w:firstLine="568"/>
        <w:jc w:val="both"/>
        <w:rPr>
          <w:sz w:val="28"/>
          <w:szCs w:val="28"/>
        </w:rPr>
      </w:pPr>
    </w:p>
    <w:p w:rsidR="00A53B87" w:rsidRPr="00A53B87" w:rsidRDefault="00A53B87" w:rsidP="00A53B87">
      <w:pPr>
        <w:pStyle w:val="a3"/>
        <w:tabs>
          <w:tab w:val="left" w:pos="0"/>
        </w:tabs>
        <w:spacing w:line="240" w:lineRule="auto"/>
        <w:ind w:left="2694" w:hanging="709"/>
        <w:jc w:val="both"/>
        <w:rPr>
          <w:sz w:val="28"/>
          <w:szCs w:val="28"/>
          <w:u w:val="single"/>
        </w:rPr>
      </w:pPr>
      <w:r w:rsidRPr="00A53B87">
        <w:rPr>
          <w:sz w:val="28"/>
          <w:szCs w:val="28"/>
          <w:u w:val="single"/>
        </w:rPr>
        <w:t>Заключение</w:t>
      </w:r>
    </w:p>
    <w:p w:rsidR="00A53B87" w:rsidRDefault="00A53B87" w:rsidP="00A53B87">
      <w:pPr>
        <w:pStyle w:val="a3"/>
        <w:tabs>
          <w:tab w:val="left" w:pos="0"/>
        </w:tabs>
        <w:spacing w:line="240" w:lineRule="auto"/>
        <w:ind w:left="-284" w:firstLine="568"/>
        <w:jc w:val="both"/>
        <w:rPr>
          <w:sz w:val="28"/>
          <w:szCs w:val="28"/>
        </w:rPr>
      </w:pPr>
      <w:r w:rsidRPr="00A53B87">
        <w:rPr>
          <w:sz w:val="28"/>
          <w:szCs w:val="28"/>
        </w:rPr>
        <w:t>Таким образом</w:t>
      </w:r>
      <w:r>
        <w:rPr>
          <w:sz w:val="28"/>
          <w:szCs w:val="28"/>
        </w:rPr>
        <w:t>, проведенное исследование доказало, что дети младшего школьного возраста, имея разное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азвитие и разный уровень муз. способностей, могут воспринимать музыку, демонстрируя при этом своеобразие и различие.</w:t>
      </w:r>
    </w:p>
    <w:p w:rsidR="001B5FB2" w:rsidRDefault="001B5FB2" w:rsidP="001B5FB2">
      <w:pPr>
        <w:pStyle w:val="a3"/>
        <w:tabs>
          <w:tab w:val="left" w:pos="0"/>
        </w:tabs>
        <w:spacing w:line="240" w:lineRule="auto"/>
        <w:ind w:left="-284" w:firstLine="39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</w:p>
    <w:p w:rsidR="000776F9" w:rsidRDefault="000776F9" w:rsidP="00A53B87">
      <w:pPr>
        <w:pStyle w:val="a3"/>
        <w:tabs>
          <w:tab w:val="left" w:pos="0"/>
        </w:tabs>
        <w:spacing w:line="24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Дети, у которых есть хорошие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анные, активнее включаются в процесс восприятия, быстрее и легче справляются с заданиями, чем дети, у которых недостаточно муз. знаний, опыта, муз. способностей. Активность детей зависит еще и от того, насколько работа педагога организована правильно, вызывает интерес и желание у детей заниматься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еятельностью. </w:t>
      </w:r>
      <w:proofErr w:type="spellStart"/>
      <w:r>
        <w:rPr>
          <w:sz w:val="28"/>
          <w:szCs w:val="28"/>
        </w:rPr>
        <w:t>Д.Кабалевский</w:t>
      </w:r>
      <w:proofErr w:type="spellEnd"/>
      <w:r>
        <w:rPr>
          <w:sz w:val="28"/>
          <w:szCs w:val="28"/>
        </w:rPr>
        <w:t xml:space="preserve"> пишет: «Если вы хотите, чтобы ваши юные слушатели были активны, - будьте активны сами; если вы хотите научить их размышлять о музыке, - размышляйте вместе с ними»…</w:t>
      </w:r>
    </w:p>
    <w:p w:rsidR="000776F9" w:rsidRDefault="000776F9" w:rsidP="00A53B87">
      <w:pPr>
        <w:pStyle w:val="a3"/>
        <w:tabs>
          <w:tab w:val="left" w:pos="0"/>
        </w:tabs>
        <w:spacing w:line="24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показал, что детям не обязательно иметь высокий уровень по всем трем компонентам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пособностей</w:t>
      </w:r>
      <w:r w:rsidR="003657D2">
        <w:rPr>
          <w:sz w:val="28"/>
          <w:szCs w:val="28"/>
        </w:rPr>
        <w:t xml:space="preserve"> (ладовое чувство, муз. слух и чувство ритма).</w:t>
      </w:r>
    </w:p>
    <w:p w:rsidR="003657D2" w:rsidRDefault="003657D2" w:rsidP="00A53B87">
      <w:pPr>
        <w:pStyle w:val="a3"/>
        <w:tabs>
          <w:tab w:val="left" w:pos="0"/>
        </w:tabs>
        <w:spacing w:line="24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Наглядный пример с Алешей С. Имея слабые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редставления, не мешает ему эмоционально воспринимать музыку, узнавать ее, размышлять о ней, различать муз. части в произведении, средства выразительности и т.д. Хорошее чувство ритма позволяет ему при восприятии музыки свободно играть ему на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нструментах или просто выполнять хлопки, притопы, движения, заниматься танцами.</w:t>
      </w:r>
    </w:p>
    <w:p w:rsidR="003657D2" w:rsidRDefault="003657D2" w:rsidP="00A53B87">
      <w:pPr>
        <w:pStyle w:val="a3"/>
        <w:tabs>
          <w:tab w:val="left" w:pos="0"/>
        </w:tabs>
        <w:spacing w:line="24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эксперименте принимали участие дети двух отделений: художественного и музыкального. В результате исследования мы выявили, что на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тделении есть дети</w:t>
      </w:r>
      <w:r w:rsidR="00FC003C">
        <w:rPr>
          <w:sz w:val="28"/>
          <w:szCs w:val="28"/>
        </w:rPr>
        <w:t xml:space="preserve"> со слабо развитыми компонентами муз. способностей ( исп. № 11,17,25), а на художественном отделении есть дети с хорошим уровнем муз. способностей (исп. № 18,27). Но, если дети «музыканты» смогут развить эти способности, </w:t>
      </w:r>
      <w:proofErr w:type="spellStart"/>
      <w:r w:rsidR="00FC003C">
        <w:rPr>
          <w:sz w:val="28"/>
          <w:szCs w:val="28"/>
        </w:rPr>
        <w:t>занимаясьь</w:t>
      </w:r>
      <w:proofErr w:type="spellEnd"/>
      <w:r w:rsidR="00FC003C">
        <w:rPr>
          <w:sz w:val="28"/>
          <w:szCs w:val="28"/>
        </w:rPr>
        <w:t xml:space="preserve"> муз</w:t>
      </w:r>
      <w:proofErr w:type="gramStart"/>
      <w:r w:rsidR="00FC003C">
        <w:rPr>
          <w:sz w:val="28"/>
          <w:szCs w:val="28"/>
        </w:rPr>
        <w:t>.</w:t>
      </w:r>
      <w:proofErr w:type="gramEnd"/>
      <w:r w:rsidR="00FC003C">
        <w:rPr>
          <w:sz w:val="28"/>
          <w:szCs w:val="28"/>
        </w:rPr>
        <w:t xml:space="preserve"> </w:t>
      </w:r>
      <w:proofErr w:type="gramStart"/>
      <w:r w:rsidR="00FC003C">
        <w:rPr>
          <w:sz w:val="28"/>
          <w:szCs w:val="28"/>
        </w:rPr>
        <w:t>д</w:t>
      </w:r>
      <w:proofErr w:type="gramEnd"/>
      <w:r w:rsidR="00FC003C">
        <w:rPr>
          <w:sz w:val="28"/>
          <w:szCs w:val="28"/>
        </w:rPr>
        <w:t>еятельностью, то дети – «художники» в обычной жизни могут и не проявить их совсем и не получить дальнейшего развития.</w:t>
      </w:r>
    </w:p>
    <w:p w:rsidR="00FC003C" w:rsidRDefault="00FC003C" w:rsidP="00A53B87">
      <w:pPr>
        <w:pStyle w:val="a3"/>
        <w:tabs>
          <w:tab w:val="left" w:pos="0"/>
        </w:tabs>
        <w:spacing w:line="24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нашей работы, можно сделать следующие выводы:</w:t>
      </w:r>
    </w:p>
    <w:p w:rsidR="00FC003C" w:rsidRDefault="00FC003C" w:rsidP="00A53B87">
      <w:pPr>
        <w:pStyle w:val="a3"/>
        <w:tabs>
          <w:tab w:val="left" w:pos="0"/>
        </w:tabs>
        <w:spacing w:line="24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1.Необходимо развивать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пособности детей, расширять их кругозор.</w:t>
      </w:r>
    </w:p>
    <w:p w:rsidR="00FC003C" w:rsidRDefault="00FC003C" w:rsidP="00A53B87">
      <w:pPr>
        <w:pStyle w:val="a3"/>
        <w:tabs>
          <w:tab w:val="left" w:pos="0"/>
        </w:tabs>
        <w:spacing w:line="24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2.Нельзя судить о </w:t>
      </w:r>
      <w:proofErr w:type="spellStart"/>
      <w:r>
        <w:rPr>
          <w:sz w:val="28"/>
          <w:szCs w:val="28"/>
        </w:rPr>
        <w:t>немузыкальности</w:t>
      </w:r>
      <w:proofErr w:type="spellEnd"/>
      <w:r>
        <w:rPr>
          <w:sz w:val="28"/>
          <w:szCs w:val="28"/>
        </w:rPr>
        <w:t xml:space="preserve"> ребенка при каком-либо одном слабом компоненте мух. Способностей.</w:t>
      </w:r>
    </w:p>
    <w:p w:rsidR="00FC003C" w:rsidRPr="00A53B87" w:rsidRDefault="00FC003C" w:rsidP="00A53B87">
      <w:pPr>
        <w:pStyle w:val="a3"/>
        <w:tabs>
          <w:tab w:val="left" w:pos="0"/>
        </w:tabs>
        <w:spacing w:line="24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3.Педагогу необходимо строить свою работу так, чтобы она пробуждала в душах младших школьников заинтересованность и эмоциональную отзывчивость на музыку.</w:t>
      </w:r>
    </w:p>
    <w:p w:rsidR="00B811A5" w:rsidRPr="00A53B87" w:rsidRDefault="00B811A5" w:rsidP="00A53B87">
      <w:pPr>
        <w:spacing w:line="240" w:lineRule="auto"/>
        <w:ind w:left="2835" w:hanging="425"/>
        <w:jc w:val="both"/>
        <w:rPr>
          <w:sz w:val="28"/>
          <w:szCs w:val="28"/>
          <w:u w:val="single"/>
        </w:rPr>
      </w:pPr>
    </w:p>
    <w:p w:rsidR="00026F5F" w:rsidRDefault="00026F5F" w:rsidP="001A4EAE">
      <w:pPr>
        <w:spacing w:line="240" w:lineRule="auto"/>
        <w:ind w:firstLine="284"/>
        <w:rPr>
          <w:sz w:val="28"/>
          <w:szCs w:val="28"/>
        </w:rPr>
      </w:pPr>
    </w:p>
    <w:p w:rsidR="004B5733" w:rsidRDefault="004B5733" w:rsidP="001A4EAE">
      <w:pPr>
        <w:spacing w:line="240" w:lineRule="auto"/>
        <w:ind w:firstLine="284"/>
        <w:rPr>
          <w:sz w:val="28"/>
          <w:szCs w:val="28"/>
        </w:rPr>
      </w:pPr>
    </w:p>
    <w:p w:rsidR="004B5733" w:rsidRDefault="004B5733" w:rsidP="001A4EAE">
      <w:pPr>
        <w:spacing w:line="240" w:lineRule="auto"/>
        <w:ind w:firstLine="284"/>
        <w:rPr>
          <w:sz w:val="28"/>
          <w:szCs w:val="28"/>
        </w:rPr>
      </w:pPr>
    </w:p>
    <w:p w:rsidR="004B5733" w:rsidRDefault="004B5733" w:rsidP="001A4EAE">
      <w:pPr>
        <w:spacing w:line="240" w:lineRule="auto"/>
        <w:ind w:firstLine="284"/>
        <w:rPr>
          <w:sz w:val="28"/>
          <w:szCs w:val="28"/>
        </w:rPr>
      </w:pPr>
    </w:p>
    <w:p w:rsidR="001B5FB2" w:rsidRDefault="001B5FB2" w:rsidP="00D6531F">
      <w:pPr>
        <w:spacing w:line="240" w:lineRule="auto"/>
        <w:ind w:left="0"/>
        <w:jc w:val="center"/>
        <w:rPr>
          <w:sz w:val="28"/>
          <w:szCs w:val="28"/>
          <w:u w:val="single"/>
        </w:rPr>
      </w:pPr>
    </w:p>
    <w:p w:rsidR="001B5FB2" w:rsidRPr="001B5FB2" w:rsidRDefault="001B5FB2" w:rsidP="00D6531F">
      <w:pPr>
        <w:spacing w:line="240" w:lineRule="auto"/>
        <w:ind w:left="0"/>
        <w:jc w:val="center"/>
        <w:rPr>
          <w:sz w:val="28"/>
          <w:szCs w:val="28"/>
        </w:rPr>
      </w:pPr>
      <w:r w:rsidRPr="001B5FB2">
        <w:rPr>
          <w:sz w:val="28"/>
          <w:szCs w:val="28"/>
        </w:rPr>
        <w:lastRenderedPageBreak/>
        <w:t>31</w:t>
      </w:r>
    </w:p>
    <w:p w:rsidR="002C193D" w:rsidRDefault="002C193D" w:rsidP="00D6531F">
      <w:pPr>
        <w:spacing w:line="240" w:lineRule="auto"/>
        <w:ind w:left="0"/>
        <w:jc w:val="center"/>
        <w:rPr>
          <w:sz w:val="28"/>
          <w:szCs w:val="28"/>
          <w:u w:val="single"/>
        </w:rPr>
      </w:pPr>
      <w:r w:rsidRPr="002C193D">
        <w:rPr>
          <w:sz w:val="28"/>
          <w:szCs w:val="28"/>
          <w:u w:val="single"/>
        </w:rPr>
        <w:t>Литература</w:t>
      </w:r>
      <w:r>
        <w:rPr>
          <w:sz w:val="28"/>
          <w:szCs w:val="28"/>
          <w:u w:val="single"/>
        </w:rPr>
        <w:t>.</w:t>
      </w:r>
    </w:p>
    <w:p w:rsidR="002C193D" w:rsidRDefault="002C193D" w:rsidP="001A4E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C193D">
        <w:rPr>
          <w:sz w:val="28"/>
          <w:szCs w:val="28"/>
        </w:rPr>
        <w:t>Антошина М., Музыкально</w:t>
      </w:r>
      <w:r>
        <w:rPr>
          <w:sz w:val="28"/>
          <w:szCs w:val="28"/>
        </w:rPr>
        <w:t xml:space="preserve"> – теоретические предметы, как отрасль музыкального воспитания, сб. «Развитие пианиста», Музгиз,1935.</w:t>
      </w:r>
      <w:r w:rsidR="00047767">
        <w:rPr>
          <w:sz w:val="28"/>
          <w:szCs w:val="28"/>
        </w:rPr>
        <w:t xml:space="preserve"> </w:t>
      </w:r>
    </w:p>
    <w:p w:rsidR="00047767" w:rsidRDefault="00047767" w:rsidP="001A4E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Артоболевская А. «Первая встреча с музыкой»//Муз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изнь, 1985 №17.</w:t>
      </w:r>
    </w:p>
    <w:p w:rsidR="00047767" w:rsidRDefault="00047767" w:rsidP="001A4E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Алиев Ю.Б. Настольная книга школьного учителя – музыканта. – М., 2000.</w:t>
      </w:r>
    </w:p>
    <w:p w:rsidR="00047767" w:rsidRDefault="00047767" w:rsidP="001A4E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Беседина М. Защитим права ребенка на чувства и эмоции.//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Психолог №20, 2001.</w:t>
      </w:r>
    </w:p>
    <w:p w:rsidR="00047767" w:rsidRDefault="00047767" w:rsidP="001A4E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Вендрова</w:t>
      </w:r>
      <w:proofErr w:type="spellEnd"/>
      <w:r>
        <w:rPr>
          <w:sz w:val="28"/>
          <w:szCs w:val="28"/>
        </w:rPr>
        <w:t xml:space="preserve"> Т.Е., </w:t>
      </w:r>
      <w:proofErr w:type="spellStart"/>
      <w:r>
        <w:rPr>
          <w:sz w:val="28"/>
          <w:szCs w:val="28"/>
        </w:rPr>
        <w:t>Пигарева</w:t>
      </w:r>
      <w:proofErr w:type="spellEnd"/>
      <w:r>
        <w:rPr>
          <w:sz w:val="28"/>
          <w:szCs w:val="28"/>
        </w:rPr>
        <w:t xml:space="preserve"> И.В. Воспитание музыкой. Из опыта работы.- М., Просвещение,1991.</w:t>
      </w:r>
    </w:p>
    <w:p w:rsidR="00047767" w:rsidRDefault="00047767" w:rsidP="001A4E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Гродзенская Н.Л. Школьники слушают музыку. М., «Просвещение», 1969.</w:t>
      </w:r>
    </w:p>
    <w:p w:rsidR="00047767" w:rsidRPr="00D6531F" w:rsidRDefault="003D3492" w:rsidP="00D6531F">
      <w:pPr>
        <w:spacing w:line="240" w:lineRule="auto"/>
        <w:ind w:left="360"/>
        <w:jc w:val="both"/>
        <w:rPr>
          <w:sz w:val="28"/>
          <w:szCs w:val="28"/>
        </w:rPr>
      </w:pPr>
      <w:r w:rsidRPr="00D6531F">
        <w:rPr>
          <w:sz w:val="28"/>
          <w:szCs w:val="28"/>
        </w:rPr>
        <w:t>Выгодский Л.С. Психология искусства. – М., 1987.</w:t>
      </w:r>
    </w:p>
    <w:p w:rsidR="003D3492" w:rsidRDefault="003D3492" w:rsidP="001A4E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 Д.Б. Как рассказать детям о музыке? 3-е изд. М., «Просвещение», 1989.</w:t>
      </w:r>
    </w:p>
    <w:p w:rsidR="003D3492" w:rsidRDefault="003D3492" w:rsidP="001A4E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Кауфман В. Восприятие малых высотных разностей, сб. «исследование по проблеме чувствительности», Л.,1940</w:t>
      </w:r>
    </w:p>
    <w:p w:rsidR="003D3492" w:rsidRDefault="002051CE" w:rsidP="001A4E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D3492">
        <w:rPr>
          <w:sz w:val="28"/>
          <w:szCs w:val="28"/>
        </w:rPr>
        <w:t>Назайкинский</w:t>
      </w:r>
      <w:proofErr w:type="spellEnd"/>
      <w:r w:rsidR="003D3492">
        <w:rPr>
          <w:sz w:val="28"/>
          <w:szCs w:val="28"/>
        </w:rPr>
        <w:t xml:space="preserve"> Е.В. О психологии музыкального восприятия. – М., 1972.</w:t>
      </w:r>
    </w:p>
    <w:p w:rsidR="003D3492" w:rsidRDefault="002051CE" w:rsidP="001A4E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492">
        <w:rPr>
          <w:sz w:val="28"/>
          <w:szCs w:val="28"/>
        </w:rPr>
        <w:t>Нейгауз Г. Об искусстве фортепианной игры. М.,1958.</w:t>
      </w:r>
    </w:p>
    <w:p w:rsidR="003D3492" w:rsidRDefault="002051CE" w:rsidP="001A4E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Петрушин</w:t>
      </w:r>
      <w:proofErr w:type="gramEnd"/>
      <w:r>
        <w:rPr>
          <w:sz w:val="28"/>
          <w:szCs w:val="28"/>
        </w:rPr>
        <w:t xml:space="preserve"> В.И. Музыкальная психология: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Пособие для  студентов и педагогов. – М., </w:t>
      </w:r>
      <w:proofErr w:type="spellStart"/>
      <w:r>
        <w:rPr>
          <w:sz w:val="28"/>
          <w:szCs w:val="28"/>
        </w:rPr>
        <w:t>Гуман</w:t>
      </w:r>
      <w:proofErr w:type="spellEnd"/>
      <w:r>
        <w:rPr>
          <w:sz w:val="28"/>
          <w:szCs w:val="28"/>
        </w:rPr>
        <w:t>. Изд. Центр ВЛАДОС, 1997.</w:t>
      </w:r>
    </w:p>
    <w:p w:rsidR="002051CE" w:rsidRDefault="002051CE" w:rsidP="001A4E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2051CE">
        <w:rPr>
          <w:sz w:val="28"/>
          <w:szCs w:val="28"/>
        </w:rPr>
        <w:t>Радынова</w:t>
      </w:r>
      <w:proofErr w:type="spellEnd"/>
      <w:r w:rsidRPr="002051CE">
        <w:rPr>
          <w:sz w:val="28"/>
          <w:szCs w:val="28"/>
        </w:rPr>
        <w:t xml:space="preserve"> О.П. Музыкальное развитие детей. М.: </w:t>
      </w:r>
      <w:proofErr w:type="spellStart"/>
      <w:r w:rsidRPr="002051CE">
        <w:rPr>
          <w:sz w:val="28"/>
          <w:szCs w:val="28"/>
        </w:rPr>
        <w:t>Гуман</w:t>
      </w:r>
      <w:proofErr w:type="spellEnd"/>
      <w:r w:rsidRPr="002051CE">
        <w:rPr>
          <w:sz w:val="28"/>
          <w:szCs w:val="28"/>
        </w:rPr>
        <w:t>. Изд. Центр ВЛАДОС,1997.</w:t>
      </w:r>
    </w:p>
    <w:p w:rsidR="001B5FB2" w:rsidRDefault="001B5FB2" w:rsidP="001B5FB2">
      <w:pPr>
        <w:pStyle w:val="a3"/>
        <w:spacing w:line="240" w:lineRule="auto"/>
        <w:rPr>
          <w:sz w:val="28"/>
          <w:szCs w:val="28"/>
        </w:rPr>
      </w:pPr>
    </w:p>
    <w:p w:rsidR="001B5FB2" w:rsidRDefault="001B5FB2" w:rsidP="001B5FB2">
      <w:pPr>
        <w:pStyle w:val="a3"/>
        <w:spacing w:line="240" w:lineRule="auto"/>
        <w:rPr>
          <w:sz w:val="28"/>
          <w:szCs w:val="28"/>
        </w:rPr>
      </w:pPr>
    </w:p>
    <w:p w:rsidR="001B5FB2" w:rsidRDefault="001B5FB2" w:rsidP="001B5FB2">
      <w:pPr>
        <w:pStyle w:val="a3"/>
        <w:spacing w:line="240" w:lineRule="auto"/>
        <w:rPr>
          <w:sz w:val="28"/>
          <w:szCs w:val="28"/>
        </w:rPr>
      </w:pPr>
    </w:p>
    <w:p w:rsidR="001B5FB2" w:rsidRDefault="001B5FB2" w:rsidP="001B5FB2">
      <w:pPr>
        <w:pStyle w:val="a3"/>
        <w:spacing w:line="240" w:lineRule="auto"/>
        <w:rPr>
          <w:sz w:val="28"/>
          <w:szCs w:val="28"/>
        </w:rPr>
      </w:pPr>
    </w:p>
    <w:p w:rsidR="001B5FB2" w:rsidRDefault="001B5FB2" w:rsidP="001B5FB2">
      <w:pPr>
        <w:pStyle w:val="a3"/>
        <w:spacing w:line="240" w:lineRule="auto"/>
        <w:rPr>
          <w:sz w:val="28"/>
          <w:szCs w:val="28"/>
        </w:rPr>
      </w:pPr>
    </w:p>
    <w:p w:rsidR="001B5FB2" w:rsidRDefault="001B5FB2" w:rsidP="001B5FB2">
      <w:pPr>
        <w:pStyle w:val="a3"/>
        <w:spacing w:line="240" w:lineRule="auto"/>
        <w:rPr>
          <w:sz w:val="28"/>
          <w:szCs w:val="28"/>
        </w:rPr>
      </w:pPr>
    </w:p>
    <w:p w:rsidR="001B5FB2" w:rsidRDefault="001B5FB2" w:rsidP="001B5FB2">
      <w:pPr>
        <w:pStyle w:val="a3"/>
        <w:spacing w:line="240" w:lineRule="auto"/>
        <w:rPr>
          <w:sz w:val="28"/>
          <w:szCs w:val="28"/>
        </w:rPr>
      </w:pPr>
    </w:p>
    <w:p w:rsidR="001B5FB2" w:rsidRDefault="001B5FB2" w:rsidP="001B5FB2">
      <w:pPr>
        <w:pStyle w:val="a3"/>
        <w:spacing w:line="240" w:lineRule="auto"/>
        <w:rPr>
          <w:sz w:val="28"/>
          <w:szCs w:val="28"/>
        </w:rPr>
      </w:pPr>
    </w:p>
    <w:p w:rsidR="001B5FB2" w:rsidRDefault="001B5FB2" w:rsidP="001B5FB2">
      <w:pPr>
        <w:pStyle w:val="a3"/>
        <w:spacing w:line="240" w:lineRule="auto"/>
        <w:rPr>
          <w:sz w:val="28"/>
          <w:szCs w:val="28"/>
        </w:rPr>
      </w:pPr>
    </w:p>
    <w:p w:rsidR="001B5FB2" w:rsidRDefault="001B5FB2" w:rsidP="001B5FB2">
      <w:pPr>
        <w:pStyle w:val="a3"/>
        <w:spacing w:line="240" w:lineRule="auto"/>
        <w:rPr>
          <w:sz w:val="28"/>
          <w:szCs w:val="28"/>
        </w:rPr>
      </w:pPr>
    </w:p>
    <w:p w:rsidR="001B5FB2" w:rsidRDefault="001B5FB2" w:rsidP="001B5FB2">
      <w:pPr>
        <w:pStyle w:val="a3"/>
        <w:spacing w:line="240" w:lineRule="auto"/>
        <w:rPr>
          <w:sz w:val="28"/>
          <w:szCs w:val="28"/>
        </w:rPr>
      </w:pPr>
    </w:p>
    <w:p w:rsidR="001B5FB2" w:rsidRDefault="001B5FB2" w:rsidP="001B5FB2">
      <w:pPr>
        <w:pStyle w:val="a3"/>
        <w:spacing w:line="240" w:lineRule="auto"/>
        <w:rPr>
          <w:sz w:val="28"/>
          <w:szCs w:val="28"/>
        </w:rPr>
      </w:pPr>
    </w:p>
    <w:p w:rsidR="001B5FB2" w:rsidRDefault="001B5FB2" w:rsidP="001B5FB2">
      <w:pPr>
        <w:pStyle w:val="a3"/>
        <w:spacing w:line="240" w:lineRule="auto"/>
        <w:rPr>
          <w:sz w:val="28"/>
          <w:szCs w:val="28"/>
        </w:rPr>
      </w:pPr>
    </w:p>
    <w:p w:rsidR="00F12715" w:rsidRDefault="00F12715" w:rsidP="001B5FB2">
      <w:pPr>
        <w:spacing w:line="240" w:lineRule="auto"/>
        <w:ind w:firstLine="7514"/>
        <w:rPr>
          <w:sz w:val="28"/>
          <w:szCs w:val="28"/>
        </w:rPr>
      </w:pPr>
    </w:p>
    <w:p w:rsidR="001B5FB2" w:rsidRDefault="00F12715" w:rsidP="00F12715">
      <w:pPr>
        <w:spacing w:line="240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B5FB2">
        <w:rPr>
          <w:sz w:val="28"/>
          <w:szCs w:val="28"/>
        </w:rPr>
        <w:t>32</w:t>
      </w:r>
    </w:p>
    <w:p w:rsidR="0025659B" w:rsidRPr="001B5FB2" w:rsidRDefault="00D6531F" w:rsidP="001B5FB2">
      <w:pPr>
        <w:spacing w:line="240" w:lineRule="auto"/>
        <w:ind w:firstLine="7514"/>
        <w:rPr>
          <w:sz w:val="28"/>
          <w:szCs w:val="28"/>
        </w:rPr>
      </w:pPr>
      <w:r w:rsidRPr="001B5FB2">
        <w:rPr>
          <w:sz w:val="28"/>
          <w:szCs w:val="28"/>
        </w:rPr>
        <w:t>Приложение</w:t>
      </w:r>
    </w:p>
    <w:p w:rsidR="0025659B" w:rsidRDefault="0025659B" w:rsidP="0025659B">
      <w:pPr>
        <w:spacing w:line="240" w:lineRule="auto"/>
        <w:ind w:left="7230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25659B" w:rsidRDefault="0025659B" w:rsidP="0025659B">
      <w:pPr>
        <w:tabs>
          <w:tab w:val="left" w:pos="1701"/>
        </w:tabs>
        <w:spacing w:line="240" w:lineRule="auto"/>
        <w:ind w:left="1134"/>
        <w:rPr>
          <w:sz w:val="28"/>
          <w:szCs w:val="28"/>
        </w:rPr>
      </w:pPr>
      <w:r w:rsidRPr="0025659B">
        <w:rPr>
          <w:b/>
          <w:sz w:val="32"/>
          <w:szCs w:val="32"/>
        </w:rPr>
        <w:t>Параметры и критерии музыкальных способностей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2376"/>
        <w:gridCol w:w="2694"/>
        <w:gridCol w:w="2693"/>
        <w:gridCol w:w="2375"/>
      </w:tblGrid>
      <w:tr w:rsidR="00A67BA3" w:rsidRPr="00A67BA3" w:rsidTr="00A548A2">
        <w:tc>
          <w:tcPr>
            <w:tcW w:w="2376" w:type="dxa"/>
          </w:tcPr>
          <w:p w:rsidR="00A67BA3" w:rsidRPr="00A67BA3" w:rsidRDefault="00A67BA3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A67BA3">
              <w:rPr>
                <w:sz w:val="28"/>
                <w:szCs w:val="28"/>
              </w:rPr>
              <w:t>Основные муз</w:t>
            </w:r>
            <w:proofErr w:type="gramStart"/>
            <w:r w:rsidRPr="00A67BA3">
              <w:rPr>
                <w:sz w:val="28"/>
                <w:szCs w:val="28"/>
              </w:rPr>
              <w:t>.</w:t>
            </w:r>
            <w:proofErr w:type="gramEnd"/>
            <w:r w:rsidRPr="00A67BA3">
              <w:rPr>
                <w:sz w:val="28"/>
                <w:szCs w:val="28"/>
              </w:rPr>
              <w:t xml:space="preserve"> </w:t>
            </w:r>
            <w:proofErr w:type="gramStart"/>
            <w:r w:rsidRPr="00A67BA3">
              <w:rPr>
                <w:sz w:val="28"/>
                <w:szCs w:val="28"/>
              </w:rPr>
              <w:t>с</w:t>
            </w:r>
            <w:proofErr w:type="gramEnd"/>
            <w:r w:rsidRPr="00A67BA3">
              <w:rPr>
                <w:sz w:val="28"/>
                <w:szCs w:val="28"/>
              </w:rPr>
              <w:t>пособности</w:t>
            </w:r>
          </w:p>
        </w:tc>
        <w:tc>
          <w:tcPr>
            <w:tcW w:w="2694" w:type="dxa"/>
          </w:tcPr>
          <w:p w:rsidR="00A67BA3" w:rsidRPr="0052226F" w:rsidRDefault="00A67BA3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52226F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693" w:type="dxa"/>
          </w:tcPr>
          <w:p w:rsidR="00A67BA3" w:rsidRPr="0052226F" w:rsidRDefault="00A67BA3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52226F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375" w:type="dxa"/>
          </w:tcPr>
          <w:p w:rsidR="00A67BA3" w:rsidRPr="0052226F" w:rsidRDefault="00A67BA3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52226F">
              <w:rPr>
                <w:sz w:val="28"/>
                <w:szCs w:val="28"/>
              </w:rPr>
              <w:t>Низкий уровень</w:t>
            </w:r>
          </w:p>
        </w:tc>
      </w:tr>
      <w:tr w:rsidR="00A67BA3" w:rsidRPr="00A67BA3" w:rsidTr="00A548A2">
        <w:tc>
          <w:tcPr>
            <w:tcW w:w="2376" w:type="dxa"/>
          </w:tcPr>
          <w:p w:rsidR="00A67BA3" w:rsidRPr="00A67BA3" w:rsidRDefault="00A67BA3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A67BA3">
              <w:rPr>
                <w:sz w:val="28"/>
                <w:szCs w:val="28"/>
              </w:rPr>
              <w:t>Ладовое чувство</w:t>
            </w:r>
          </w:p>
        </w:tc>
        <w:tc>
          <w:tcPr>
            <w:tcW w:w="2694" w:type="dxa"/>
          </w:tcPr>
          <w:p w:rsidR="00A67BA3" w:rsidRPr="0052226F" w:rsidRDefault="00A67BA3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52226F">
              <w:rPr>
                <w:sz w:val="28"/>
                <w:szCs w:val="28"/>
              </w:rPr>
              <w:t>Яркое эмоциональное восприятие музыки, внимание во время слушания произведения, просьба повторить муз</w:t>
            </w:r>
            <w:proofErr w:type="gramStart"/>
            <w:r w:rsidRPr="0052226F">
              <w:rPr>
                <w:sz w:val="28"/>
                <w:szCs w:val="28"/>
              </w:rPr>
              <w:t>.</w:t>
            </w:r>
            <w:proofErr w:type="gramEnd"/>
            <w:r w:rsidRPr="0052226F">
              <w:rPr>
                <w:sz w:val="28"/>
                <w:szCs w:val="28"/>
              </w:rPr>
              <w:t xml:space="preserve"> </w:t>
            </w:r>
            <w:proofErr w:type="gramStart"/>
            <w:r w:rsidRPr="0052226F">
              <w:rPr>
                <w:sz w:val="28"/>
                <w:szCs w:val="28"/>
              </w:rPr>
              <w:t>п</w:t>
            </w:r>
            <w:proofErr w:type="gramEnd"/>
            <w:r w:rsidRPr="0052226F">
              <w:rPr>
                <w:sz w:val="28"/>
                <w:szCs w:val="28"/>
              </w:rPr>
              <w:t xml:space="preserve">роизведение, наличие любимых </w:t>
            </w:r>
            <w:proofErr w:type="spellStart"/>
            <w:r w:rsidRPr="0052226F">
              <w:rPr>
                <w:sz w:val="28"/>
                <w:szCs w:val="28"/>
              </w:rPr>
              <w:t>произ-ий</w:t>
            </w:r>
            <w:proofErr w:type="spellEnd"/>
            <w:r w:rsidRPr="0052226F">
              <w:rPr>
                <w:sz w:val="28"/>
                <w:szCs w:val="28"/>
              </w:rPr>
              <w:t>, точное ощущение устойчивости звуков при окончании на них мелодии.</w:t>
            </w:r>
          </w:p>
        </w:tc>
        <w:tc>
          <w:tcPr>
            <w:tcW w:w="2693" w:type="dxa"/>
          </w:tcPr>
          <w:p w:rsidR="00A67BA3" w:rsidRPr="0052226F" w:rsidRDefault="00A67BA3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52226F">
              <w:rPr>
                <w:sz w:val="28"/>
                <w:szCs w:val="28"/>
              </w:rPr>
              <w:t>Внешние проявления эмоциональности при прослушивании, недостаточное внимание при восприятии, нестабильность правильных ответов в определении устойчивых звуков при окончании на них мелодии,</w:t>
            </w:r>
            <w:r w:rsidR="0016196B" w:rsidRPr="0052226F">
              <w:rPr>
                <w:sz w:val="28"/>
                <w:szCs w:val="28"/>
              </w:rPr>
              <w:t xml:space="preserve"> нестабильность правильного выполнения задания довести мелодию до тоники.</w:t>
            </w:r>
          </w:p>
        </w:tc>
        <w:tc>
          <w:tcPr>
            <w:tcW w:w="2375" w:type="dxa"/>
          </w:tcPr>
          <w:p w:rsidR="00A67BA3" w:rsidRPr="0052226F" w:rsidRDefault="0016196B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52226F">
              <w:rPr>
                <w:sz w:val="28"/>
                <w:szCs w:val="28"/>
              </w:rPr>
              <w:t>Отсутствие внешних проявлений эмоциональности при восприятии предлагаемого муз</w:t>
            </w:r>
            <w:proofErr w:type="gramStart"/>
            <w:r w:rsidRPr="0052226F">
              <w:rPr>
                <w:sz w:val="28"/>
                <w:szCs w:val="28"/>
              </w:rPr>
              <w:t>.</w:t>
            </w:r>
            <w:proofErr w:type="gramEnd"/>
            <w:r w:rsidRPr="005222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226F">
              <w:rPr>
                <w:sz w:val="28"/>
                <w:szCs w:val="28"/>
              </w:rPr>
              <w:t>п</w:t>
            </w:r>
            <w:proofErr w:type="gramEnd"/>
            <w:r w:rsidRPr="0052226F">
              <w:rPr>
                <w:sz w:val="28"/>
                <w:szCs w:val="28"/>
              </w:rPr>
              <w:t>роиз-ия</w:t>
            </w:r>
            <w:proofErr w:type="spellEnd"/>
            <w:r w:rsidRPr="0052226F">
              <w:rPr>
                <w:sz w:val="28"/>
                <w:szCs w:val="28"/>
              </w:rPr>
              <w:t xml:space="preserve">, </w:t>
            </w:r>
            <w:proofErr w:type="spellStart"/>
            <w:r w:rsidRPr="0052226F">
              <w:rPr>
                <w:sz w:val="28"/>
                <w:szCs w:val="28"/>
              </w:rPr>
              <w:t>неузнавание</w:t>
            </w:r>
            <w:proofErr w:type="spellEnd"/>
            <w:r w:rsidRPr="0052226F">
              <w:rPr>
                <w:sz w:val="28"/>
                <w:szCs w:val="28"/>
              </w:rPr>
              <w:t xml:space="preserve"> знакомых мелодий, отсутствие способности довести до тоники.</w:t>
            </w:r>
          </w:p>
        </w:tc>
      </w:tr>
      <w:tr w:rsidR="00A67BA3" w:rsidTr="00A548A2">
        <w:tc>
          <w:tcPr>
            <w:tcW w:w="2376" w:type="dxa"/>
          </w:tcPr>
          <w:p w:rsidR="00A67BA3" w:rsidRDefault="0016196B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Музыкально_ слуховые представления</w:t>
            </w:r>
          </w:p>
        </w:tc>
        <w:tc>
          <w:tcPr>
            <w:tcW w:w="2694" w:type="dxa"/>
          </w:tcPr>
          <w:p w:rsidR="00A67BA3" w:rsidRPr="0052226F" w:rsidRDefault="0016196B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52226F">
              <w:rPr>
                <w:sz w:val="28"/>
                <w:szCs w:val="28"/>
              </w:rPr>
              <w:t xml:space="preserve">Чистое интонирование мелодии знакомой песни с сопровождением и без него, точность интонации незнакомой мелодии после ее предварительного прослушивания правильный </w:t>
            </w:r>
            <w:r w:rsidRPr="0052226F">
              <w:rPr>
                <w:sz w:val="28"/>
                <w:szCs w:val="28"/>
              </w:rPr>
              <w:lastRenderedPageBreak/>
              <w:t>подбор по слуху несложной мелодии.</w:t>
            </w:r>
          </w:p>
        </w:tc>
        <w:tc>
          <w:tcPr>
            <w:tcW w:w="2693" w:type="dxa"/>
          </w:tcPr>
          <w:p w:rsidR="00A67BA3" w:rsidRPr="0052226F" w:rsidRDefault="0016196B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52226F">
              <w:rPr>
                <w:sz w:val="28"/>
                <w:szCs w:val="28"/>
              </w:rPr>
              <w:lastRenderedPageBreak/>
              <w:t xml:space="preserve">Недостаточно чистое интонирование мелодии знакомой песни с сопровождением и без него, неточная интонация мелодии после предварительного прослушивания, подбор с </w:t>
            </w:r>
            <w:r w:rsidRPr="0052226F">
              <w:rPr>
                <w:sz w:val="28"/>
                <w:szCs w:val="28"/>
              </w:rPr>
              <w:lastRenderedPageBreak/>
              <w:t>ошибками несложной мелодии</w:t>
            </w:r>
            <w:r w:rsidR="00FB3E93" w:rsidRPr="0052226F">
              <w:rPr>
                <w:sz w:val="28"/>
                <w:szCs w:val="28"/>
              </w:rPr>
              <w:t xml:space="preserve"> по слуху.</w:t>
            </w:r>
          </w:p>
        </w:tc>
        <w:tc>
          <w:tcPr>
            <w:tcW w:w="2375" w:type="dxa"/>
          </w:tcPr>
          <w:p w:rsidR="00A67BA3" w:rsidRPr="0052226F" w:rsidRDefault="0016196B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52226F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52226F">
              <w:rPr>
                <w:sz w:val="28"/>
                <w:szCs w:val="28"/>
              </w:rPr>
              <w:t>Гудошник</w:t>
            </w:r>
            <w:proofErr w:type="spellEnd"/>
            <w:r w:rsidRPr="0052226F">
              <w:rPr>
                <w:sz w:val="28"/>
                <w:szCs w:val="28"/>
              </w:rPr>
              <w:t>», неправильный подбор по слуху незнакомой мелодии.</w:t>
            </w:r>
          </w:p>
        </w:tc>
      </w:tr>
      <w:tr w:rsidR="00A67BA3" w:rsidTr="00A548A2">
        <w:tc>
          <w:tcPr>
            <w:tcW w:w="2376" w:type="dxa"/>
          </w:tcPr>
          <w:p w:rsidR="00A67BA3" w:rsidRDefault="00FB3E93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Чувство ритма</w:t>
            </w:r>
          </w:p>
        </w:tc>
        <w:tc>
          <w:tcPr>
            <w:tcW w:w="2694" w:type="dxa"/>
          </w:tcPr>
          <w:p w:rsidR="00A67BA3" w:rsidRPr="0052226F" w:rsidRDefault="00FB3E93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52226F">
              <w:rPr>
                <w:sz w:val="28"/>
                <w:szCs w:val="28"/>
              </w:rPr>
              <w:t>Четкое воспроизведение в хлопках ритмического рисунка мелодии, соответствие ритма движений ритму предлагаемого произведения.</w:t>
            </w:r>
          </w:p>
        </w:tc>
        <w:tc>
          <w:tcPr>
            <w:tcW w:w="2693" w:type="dxa"/>
          </w:tcPr>
          <w:p w:rsidR="00A67BA3" w:rsidRPr="0052226F" w:rsidRDefault="00FB3E93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52226F">
              <w:rPr>
                <w:sz w:val="28"/>
                <w:szCs w:val="28"/>
              </w:rPr>
              <w:t>Воспроизведение в хлопках ритмического рисунка мелодии с ошибками, недостаточная точность соответствия ритма движений ритму произведения</w:t>
            </w:r>
          </w:p>
        </w:tc>
        <w:tc>
          <w:tcPr>
            <w:tcW w:w="2375" w:type="dxa"/>
          </w:tcPr>
          <w:p w:rsidR="00A67BA3" w:rsidRPr="0052226F" w:rsidRDefault="00FB3E93" w:rsidP="0025659B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 w:rsidRPr="0052226F">
              <w:rPr>
                <w:sz w:val="28"/>
                <w:szCs w:val="28"/>
              </w:rPr>
              <w:t>Неправильное воспроизведение ритмического рисунка мелодии, несоответствие ритма движений ритму музыкального произведения.</w:t>
            </w:r>
          </w:p>
        </w:tc>
      </w:tr>
    </w:tbl>
    <w:p w:rsidR="0025659B" w:rsidRDefault="0025659B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F12715" w:rsidP="00F12715">
      <w:pPr>
        <w:tabs>
          <w:tab w:val="left" w:pos="1701"/>
        </w:tabs>
        <w:spacing w:line="240" w:lineRule="auto"/>
        <w:ind w:left="-567" w:firstLine="4111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</w:p>
    <w:p w:rsidR="0095735B" w:rsidRDefault="0095735B" w:rsidP="00F12715">
      <w:pPr>
        <w:tabs>
          <w:tab w:val="left" w:pos="1701"/>
        </w:tabs>
        <w:spacing w:line="240" w:lineRule="auto"/>
        <w:ind w:left="0" w:firstLine="694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2226F" w:rsidRPr="0095735B" w:rsidRDefault="00A548A2" w:rsidP="0095735B">
      <w:pPr>
        <w:tabs>
          <w:tab w:val="left" w:pos="1701"/>
        </w:tabs>
        <w:spacing w:line="240" w:lineRule="auto"/>
        <w:ind w:left="0" w:firstLine="2127"/>
        <w:rPr>
          <w:sz w:val="28"/>
          <w:szCs w:val="28"/>
        </w:rPr>
      </w:pPr>
      <w:r w:rsidRPr="00A548A2">
        <w:rPr>
          <w:b/>
          <w:sz w:val="28"/>
          <w:szCs w:val="28"/>
        </w:rPr>
        <w:t>Результаты диагностирования</w:t>
      </w:r>
    </w:p>
    <w:p w:rsidR="0052226F" w:rsidRDefault="0095735B" w:rsidP="0095735B">
      <w:pPr>
        <w:tabs>
          <w:tab w:val="left" w:pos="1701"/>
        </w:tabs>
        <w:spacing w:line="240" w:lineRule="auto"/>
        <w:ind w:left="7371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2127"/>
        <w:gridCol w:w="2693"/>
        <w:gridCol w:w="2410"/>
        <w:gridCol w:w="1559"/>
      </w:tblGrid>
      <w:tr w:rsidR="00A548A2" w:rsidTr="0095735B">
        <w:trPr>
          <w:trHeight w:val="1193"/>
        </w:trPr>
        <w:tc>
          <w:tcPr>
            <w:tcW w:w="2127" w:type="dxa"/>
          </w:tcPr>
          <w:p w:rsidR="00A548A2" w:rsidRDefault="00A548A2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учащегося</w:t>
            </w:r>
          </w:p>
        </w:tc>
        <w:tc>
          <w:tcPr>
            <w:tcW w:w="2693" w:type="dxa"/>
          </w:tcPr>
          <w:p w:rsidR="00A548A2" w:rsidRDefault="00A548A2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Ладовый компонент мелодического слуха</w:t>
            </w:r>
          </w:p>
        </w:tc>
        <w:tc>
          <w:tcPr>
            <w:tcW w:w="2410" w:type="dxa"/>
          </w:tcPr>
          <w:p w:rsidR="00A548A2" w:rsidRDefault="00A548A2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Слуховой компонент мелодического слуха</w:t>
            </w:r>
          </w:p>
        </w:tc>
        <w:tc>
          <w:tcPr>
            <w:tcW w:w="1559" w:type="dxa"/>
          </w:tcPr>
          <w:p w:rsidR="00A548A2" w:rsidRDefault="00A548A2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 ритма</w:t>
            </w:r>
          </w:p>
        </w:tc>
      </w:tr>
      <w:tr w:rsidR="00A548A2" w:rsidTr="0095735B">
        <w:trPr>
          <w:trHeight w:val="10881"/>
        </w:trPr>
        <w:tc>
          <w:tcPr>
            <w:tcW w:w="2127" w:type="dxa"/>
          </w:tcPr>
          <w:p w:rsidR="00A548A2" w:rsidRDefault="00A548A2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1.Саша А.</w:t>
            </w:r>
          </w:p>
          <w:p w:rsidR="00A548A2" w:rsidRDefault="00A548A2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2.Андрей В.</w:t>
            </w:r>
          </w:p>
          <w:p w:rsidR="00A548A2" w:rsidRDefault="00A548A2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3.Илья Ч.</w:t>
            </w:r>
          </w:p>
          <w:p w:rsidR="00A548A2" w:rsidRDefault="00A548A2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4.Андрей П.</w:t>
            </w:r>
          </w:p>
          <w:p w:rsidR="00A548A2" w:rsidRDefault="00A548A2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5.Маша М.</w:t>
            </w:r>
          </w:p>
          <w:p w:rsidR="00A548A2" w:rsidRDefault="00A548A2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6.Сережа К.</w:t>
            </w:r>
          </w:p>
          <w:p w:rsidR="00A548A2" w:rsidRDefault="00A548A2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7.Женя П.</w:t>
            </w:r>
          </w:p>
          <w:p w:rsidR="00A548A2" w:rsidRDefault="00A548A2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8.Таня К.</w:t>
            </w:r>
          </w:p>
          <w:p w:rsidR="00A548A2" w:rsidRDefault="00A548A2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9.Маша К.</w:t>
            </w:r>
          </w:p>
          <w:p w:rsidR="00A548A2" w:rsidRDefault="00A548A2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30795">
              <w:rPr>
                <w:sz w:val="28"/>
                <w:szCs w:val="28"/>
              </w:rPr>
              <w:t>Таня В.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11.Тамара К.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12.Света Ч.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13.Оля П.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14.Катя К.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15.Алеша С.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16.Лера Н.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17.Аня С.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18.Таня П.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19.Маша В.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20.Ира Т.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21.Маша Б.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22.Вика Б.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23.Лиза Я.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A6566F">
              <w:rPr>
                <w:sz w:val="28"/>
                <w:szCs w:val="28"/>
              </w:rPr>
              <w:t>Толч К.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25.Оксана Ф.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26.Богдан Г.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27.Маша Р.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28.Люда Ф.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29.Маша У.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30.Женя Ч.</w:t>
            </w:r>
          </w:p>
          <w:p w:rsidR="00430795" w:rsidRDefault="00430795" w:rsidP="00B07DCC">
            <w:pPr>
              <w:tabs>
                <w:tab w:val="left" w:pos="1701"/>
              </w:tabs>
              <w:ind w:left="0"/>
              <w:rPr>
                <w:sz w:val="28"/>
                <w:szCs w:val="28"/>
              </w:rPr>
            </w:pPr>
          </w:p>
          <w:p w:rsidR="00430795" w:rsidRDefault="00430795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A548A2" w:rsidRDefault="00A548A2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48A2" w:rsidRDefault="00A548A2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548A2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48A2">
              <w:rPr>
                <w:sz w:val="28"/>
                <w:szCs w:val="28"/>
              </w:rPr>
              <w:t>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48A2" w:rsidRDefault="00A548A2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548A2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48A2">
              <w:rPr>
                <w:sz w:val="28"/>
                <w:szCs w:val="28"/>
              </w:rPr>
              <w:t>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48A2" w:rsidRDefault="00A548A2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548A2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548A2">
              <w:rPr>
                <w:sz w:val="28"/>
                <w:szCs w:val="28"/>
              </w:rPr>
              <w:t>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A6566F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A6566F" w:rsidRDefault="0095735B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  <w:p w:rsidR="0095735B" w:rsidRDefault="0095735B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95735B" w:rsidRDefault="0095735B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95735B" w:rsidRDefault="0095735B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95735B" w:rsidRDefault="0095735B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95735B" w:rsidRDefault="0095735B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95735B" w:rsidRDefault="0095735B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95735B" w:rsidRDefault="0095735B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A548A2" w:rsidRDefault="00A548A2" w:rsidP="00B07DCC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07DCC" w:rsidRDefault="00F12715" w:rsidP="00F12715">
      <w:pPr>
        <w:tabs>
          <w:tab w:val="left" w:pos="1701"/>
          <w:tab w:val="left" w:pos="8647"/>
        </w:tabs>
        <w:spacing w:line="240" w:lineRule="auto"/>
        <w:ind w:left="-426" w:firstLine="4112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</w:p>
    <w:p w:rsidR="00B07DCC" w:rsidRDefault="00B07DCC" w:rsidP="00C24F07">
      <w:pPr>
        <w:tabs>
          <w:tab w:val="left" w:pos="1701"/>
        </w:tabs>
        <w:spacing w:line="240" w:lineRule="auto"/>
        <w:ind w:left="708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07DCC" w:rsidRDefault="00B07DCC" w:rsidP="00C24F07">
      <w:pPr>
        <w:tabs>
          <w:tab w:val="left" w:pos="1701"/>
        </w:tabs>
        <w:spacing w:line="240" w:lineRule="auto"/>
        <w:ind w:left="2552"/>
        <w:jc w:val="both"/>
        <w:rPr>
          <w:b/>
          <w:sz w:val="32"/>
          <w:szCs w:val="32"/>
          <w:u w:val="single"/>
        </w:rPr>
      </w:pPr>
      <w:r w:rsidRPr="00B07DCC">
        <w:rPr>
          <w:b/>
          <w:sz w:val="32"/>
          <w:szCs w:val="32"/>
          <w:u w:val="single"/>
        </w:rPr>
        <w:t>Результаты теста</w:t>
      </w:r>
      <w:r>
        <w:rPr>
          <w:b/>
          <w:sz w:val="32"/>
          <w:szCs w:val="32"/>
          <w:u w:val="single"/>
        </w:rPr>
        <w:t>.</w:t>
      </w:r>
    </w:p>
    <w:p w:rsidR="00B07DCC" w:rsidRDefault="00B07DCC" w:rsidP="00C24F07">
      <w:pPr>
        <w:tabs>
          <w:tab w:val="left" w:pos="1701"/>
        </w:tabs>
        <w:spacing w:line="240" w:lineRule="auto"/>
        <w:ind w:left="2552" w:firstLine="396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4"/>
        <w:tblW w:w="9464" w:type="dxa"/>
        <w:tblLayout w:type="fixed"/>
        <w:tblLook w:val="04A0"/>
      </w:tblPr>
      <w:tblGrid>
        <w:gridCol w:w="2486"/>
        <w:gridCol w:w="2495"/>
        <w:gridCol w:w="1932"/>
        <w:gridCol w:w="1275"/>
        <w:gridCol w:w="1276"/>
      </w:tblGrid>
      <w:tr w:rsidR="00EF3862" w:rsidTr="00BE2457">
        <w:tc>
          <w:tcPr>
            <w:tcW w:w="2486" w:type="dxa"/>
          </w:tcPr>
          <w:p w:rsidR="00B07DCC" w:rsidRDefault="00B07DCC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2495" w:type="dxa"/>
          </w:tcPr>
          <w:p w:rsidR="00B07DCC" w:rsidRDefault="00B07DCC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</w:p>
        </w:tc>
        <w:tc>
          <w:tcPr>
            <w:tcW w:w="1932" w:type="dxa"/>
          </w:tcPr>
          <w:p w:rsidR="00B07DCC" w:rsidRDefault="00B07DCC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275" w:type="dxa"/>
          </w:tcPr>
          <w:p w:rsidR="00B07DCC" w:rsidRDefault="00B07DCC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276" w:type="dxa"/>
          </w:tcPr>
          <w:p w:rsidR="00B07DCC" w:rsidRDefault="00B07DCC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</w:tr>
      <w:tr w:rsidR="00EF3862" w:rsidTr="00BE2457">
        <w:tc>
          <w:tcPr>
            <w:tcW w:w="2486" w:type="dxa"/>
          </w:tcPr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 А.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Ч.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М.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Сережа К.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П.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К.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Р.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В.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К.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Света Ч.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Оля П.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 К.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Алеша С.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Лера Н.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 С.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П.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В.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Ира Т.</w:t>
            </w:r>
          </w:p>
          <w:p w:rsidR="00B07DCC" w:rsidRDefault="00B07DCC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Маша </w:t>
            </w:r>
            <w:r w:rsidR="00EF3862">
              <w:rPr>
                <w:sz w:val="28"/>
                <w:szCs w:val="28"/>
              </w:rPr>
              <w:t>Б.</w:t>
            </w:r>
          </w:p>
          <w:p w:rsidR="00EF3862" w:rsidRDefault="00EF3862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Вика Б.</w:t>
            </w:r>
          </w:p>
          <w:p w:rsidR="00EF3862" w:rsidRDefault="00EF3862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Лиза Я.</w:t>
            </w:r>
          </w:p>
          <w:p w:rsidR="00EF3862" w:rsidRDefault="00EF3862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Толя К.</w:t>
            </w:r>
          </w:p>
          <w:p w:rsidR="00EF3862" w:rsidRDefault="00EF3862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Ф.</w:t>
            </w:r>
          </w:p>
          <w:p w:rsidR="00EF3862" w:rsidRDefault="00EF3862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Г.</w:t>
            </w:r>
          </w:p>
          <w:p w:rsidR="00EF3862" w:rsidRDefault="00EF3862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К.</w:t>
            </w:r>
          </w:p>
          <w:p w:rsidR="00EF3862" w:rsidRDefault="00EF3862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Люда Ф.</w:t>
            </w:r>
          </w:p>
          <w:p w:rsidR="00EF3862" w:rsidRDefault="00EF3862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Ч.</w:t>
            </w:r>
          </w:p>
          <w:p w:rsidR="00EF3862" w:rsidRPr="00EF3862" w:rsidRDefault="00EF3862" w:rsidP="00BE2457">
            <w:pPr>
              <w:pStyle w:val="a3"/>
              <w:numPr>
                <w:ilvl w:val="0"/>
                <w:numId w:val="6"/>
              </w:num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EF3862">
              <w:rPr>
                <w:sz w:val="28"/>
                <w:szCs w:val="28"/>
              </w:rPr>
              <w:t>Маша У.</w:t>
            </w:r>
          </w:p>
        </w:tc>
        <w:tc>
          <w:tcPr>
            <w:tcW w:w="2495" w:type="dxa"/>
          </w:tcPr>
          <w:p w:rsidR="00B07DCC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1932" w:type="dxa"/>
          </w:tcPr>
          <w:p w:rsidR="00B07DCC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  <w:p w:rsidR="00EF3862" w:rsidRDefault="00EF3862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 10мес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1275" w:type="dxa"/>
          </w:tcPr>
          <w:p w:rsidR="00B07DCC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B07DCC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457" w:rsidRDefault="00BE2457" w:rsidP="00BE2457">
            <w:pPr>
              <w:tabs>
                <w:tab w:val="left" w:pos="1701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07DCC" w:rsidRPr="00B07DCC" w:rsidRDefault="00B07DCC" w:rsidP="00B07DCC">
      <w:pPr>
        <w:tabs>
          <w:tab w:val="left" w:pos="1701"/>
        </w:tabs>
        <w:spacing w:line="240" w:lineRule="auto"/>
        <w:ind w:left="-142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Default="0052226F" w:rsidP="0025659B">
      <w:pPr>
        <w:tabs>
          <w:tab w:val="left" w:pos="1701"/>
        </w:tabs>
        <w:spacing w:line="240" w:lineRule="auto"/>
        <w:ind w:left="-567" w:firstLine="567"/>
        <w:rPr>
          <w:sz w:val="28"/>
          <w:szCs w:val="28"/>
        </w:rPr>
      </w:pPr>
    </w:p>
    <w:p w:rsidR="0052226F" w:rsidRPr="0025659B" w:rsidRDefault="0052226F" w:rsidP="0052226F">
      <w:pPr>
        <w:tabs>
          <w:tab w:val="left" w:pos="1701"/>
        </w:tabs>
        <w:spacing w:line="240" w:lineRule="auto"/>
        <w:ind w:left="-567" w:firstLine="567"/>
        <w:jc w:val="both"/>
        <w:rPr>
          <w:sz w:val="28"/>
          <w:szCs w:val="28"/>
        </w:rPr>
      </w:pPr>
    </w:p>
    <w:sectPr w:rsidR="0052226F" w:rsidRPr="0025659B" w:rsidSect="002C19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0236"/>
    <w:multiLevelType w:val="hybridMultilevel"/>
    <w:tmpl w:val="FE04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B26"/>
    <w:multiLevelType w:val="hybridMultilevel"/>
    <w:tmpl w:val="F20E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60B18"/>
    <w:multiLevelType w:val="hybridMultilevel"/>
    <w:tmpl w:val="8440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440D"/>
    <w:multiLevelType w:val="hybridMultilevel"/>
    <w:tmpl w:val="B9CC732C"/>
    <w:lvl w:ilvl="0" w:tplc="8B20ED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42DD5"/>
    <w:multiLevelType w:val="hybridMultilevel"/>
    <w:tmpl w:val="1256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833FA"/>
    <w:multiLevelType w:val="multilevel"/>
    <w:tmpl w:val="8C1476B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2F3201E"/>
    <w:multiLevelType w:val="hybridMultilevel"/>
    <w:tmpl w:val="F1780B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3D"/>
    <w:rsid w:val="00002786"/>
    <w:rsid w:val="00006C87"/>
    <w:rsid w:val="00012614"/>
    <w:rsid w:val="00026F5F"/>
    <w:rsid w:val="00035C8E"/>
    <w:rsid w:val="00047767"/>
    <w:rsid w:val="00050D89"/>
    <w:rsid w:val="000776F9"/>
    <w:rsid w:val="00083F5F"/>
    <w:rsid w:val="00093987"/>
    <w:rsid w:val="000A498C"/>
    <w:rsid w:val="000A550E"/>
    <w:rsid w:val="000C074F"/>
    <w:rsid w:val="000F3490"/>
    <w:rsid w:val="000F5C7F"/>
    <w:rsid w:val="00101ABD"/>
    <w:rsid w:val="00126949"/>
    <w:rsid w:val="00134BAC"/>
    <w:rsid w:val="001400D6"/>
    <w:rsid w:val="0014142D"/>
    <w:rsid w:val="00151C7B"/>
    <w:rsid w:val="0016196B"/>
    <w:rsid w:val="00171E7E"/>
    <w:rsid w:val="00191FD3"/>
    <w:rsid w:val="001951BD"/>
    <w:rsid w:val="001A4EAE"/>
    <w:rsid w:val="001B1348"/>
    <w:rsid w:val="001B5FB2"/>
    <w:rsid w:val="001B7C55"/>
    <w:rsid w:val="001C777C"/>
    <w:rsid w:val="001C7F3E"/>
    <w:rsid w:val="001E26D6"/>
    <w:rsid w:val="001F04D9"/>
    <w:rsid w:val="001F1301"/>
    <w:rsid w:val="001F2ECF"/>
    <w:rsid w:val="002051CE"/>
    <w:rsid w:val="00217FDC"/>
    <w:rsid w:val="0022368D"/>
    <w:rsid w:val="002313BB"/>
    <w:rsid w:val="0023729E"/>
    <w:rsid w:val="00254865"/>
    <w:rsid w:val="00254C51"/>
    <w:rsid w:val="0025659B"/>
    <w:rsid w:val="002631CA"/>
    <w:rsid w:val="002B4E1F"/>
    <w:rsid w:val="002B55F6"/>
    <w:rsid w:val="002C193D"/>
    <w:rsid w:val="002D0561"/>
    <w:rsid w:val="002E0C2C"/>
    <w:rsid w:val="002E1418"/>
    <w:rsid w:val="002E31F4"/>
    <w:rsid w:val="002E706B"/>
    <w:rsid w:val="00311E25"/>
    <w:rsid w:val="00335BB4"/>
    <w:rsid w:val="00336A44"/>
    <w:rsid w:val="003614F6"/>
    <w:rsid w:val="003657D2"/>
    <w:rsid w:val="00374850"/>
    <w:rsid w:val="003903FE"/>
    <w:rsid w:val="00392E6F"/>
    <w:rsid w:val="003931D2"/>
    <w:rsid w:val="003940FC"/>
    <w:rsid w:val="00395033"/>
    <w:rsid w:val="003A3262"/>
    <w:rsid w:val="003B574D"/>
    <w:rsid w:val="003B7195"/>
    <w:rsid w:val="003C4C00"/>
    <w:rsid w:val="003C5469"/>
    <w:rsid w:val="003D22C4"/>
    <w:rsid w:val="003D2C81"/>
    <w:rsid w:val="003D3492"/>
    <w:rsid w:val="003D49E2"/>
    <w:rsid w:val="003E53D0"/>
    <w:rsid w:val="004154D9"/>
    <w:rsid w:val="00430795"/>
    <w:rsid w:val="00436EE9"/>
    <w:rsid w:val="0044059C"/>
    <w:rsid w:val="004709D1"/>
    <w:rsid w:val="004839F5"/>
    <w:rsid w:val="00494377"/>
    <w:rsid w:val="004B5733"/>
    <w:rsid w:val="00510B0F"/>
    <w:rsid w:val="0052226F"/>
    <w:rsid w:val="00530551"/>
    <w:rsid w:val="0056285A"/>
    <w:rsid w:val="00573B0D"/>
    <w:rsid w:val="00586D7D"/>
    <w:rsid w:val="005A695E"/>
    <w:rsid w:val="005C13A7"/>
    <w:rsid w:val="005E79B1"/>
    <w:rsid w:val="005F63DA"/>
    <w:rsid w:val="00604B69"/>
    <w:rsid w:val="006061B7"/>
    <w:rsid w:val="00610515"/>
    <w:rsid w:val="00635E1B"/>
    <w:rsid w:val="00637778"/>
    <w:rsid w:val="00691660"/>
    <w:rsid w:val="006976B7"/>
    <w:rsid w:val="006C56BA"/>
    <w:rsid w:val="006D602A"/>
    <w:rsid w:val="006E1C2A"/>
    <w:rsid w:val="006E60E4"/>
    <w:rsid w:val="0076487E"/>
    <w:rsid w:val="00764E9B"/>
    <w:rsid w:val="00785829"/>
    <w:rsid w:val="00793C2A"/>
    <w:rsid w:val="007A72FE"/>
    <w:rsid w:val="007B06D6"/>
    <w:rsid w:val="007B0E47"/>
    <w:rsid w:val="007B1885"/>
    <w:rsid w:val="007D5052"/>
    <w:rsid w:val="007E122A"/>
    <w:rsid w:val="007F6222"/>
    <w:rsid w:val="00811F56"/>
    <w:rsid w:val="0081317D"/>
    <w:rsid w:val="008517A2"/>
    <w:rsid w:val="00864984"/>
    <w:rsid w:val="00867D2E"/>
    <w:rsid w:val="00891968"/>
    <w:rsid w:val="00893450"/>
    <w:rsid w:val="008942E6"/>
    <w:rsid w:val="008C3730"/>
    <w:rsid w:val="008F1639"/>
    <w:rsid w:val="008F21DE"/>
    <w:rsid w:val="00926B98"/>
    <w:rsid w:val="0095735B"/>
    <w:rsid w:val="009577EB"/>
    <w:rsid w:val="00990665"/>
    <w:rsid w:val="009E02D8"/>
    <w:rsid w:val="00A127A5"/>
    <w:rsid w:val="00A22482"/>
    <w:rsid w:val="00A25BB2"/>
    <w:rsid w:val="00A30B33"/>
    <w:rsid w:val="00A53B87"/>
    <w:rsid w:val="00A548A2"/>
    <w:rsid w:val="00A6566F"/>
    <w:rsid w:val="00A67BA3"/>
    <w:rsid w:val="00A87605"/>
    <w:rsid w:val="00A95B3B"/>
    <w:rsid w:val="00AB70E5"/>
    <w:rsid w:val="00AB7D1E"/>
    <w:rsid w:val="00AD1369"/>
    <w:rsid w:val="00AD7040"/>
    <w:rsid w:val="00AE6C17"/>
    <w:rsid w:val="00AE6FE3"/>
    <w:rsid w:val="00B025A8"/>
    <w:rsid w:val="00B06368"/>
    <w:rsid w:val="00B07DCC"/>
    <w:rsid w:val="00B07E2C"/>
    <w:rsid w:val="00B12EA1"/>
    <w:rsid w:val="00B1486F"/>
    <w:rsid w:val="00B24527"/>
    <w:rsid w:val="00B24B68"/>
    <w:rsid w:val="00B3285E"/>
    <w:rsid w:val="00B427DE"/>
    <w:rsid w:val="00B54B94"/>
    <w:rsid w:val="00B55007"/>
    <w:rsid w:val="00B70B02"/>
    <w:rsid w:val="00B72B1B"/>
    <w:rsid w:val="00B76B82"/>
    <w:rsid w:val="00B811A5"/>
    <w:rsid w:val="00B826E1"/>
    <w:rsid w:val="00B8689C"/>
    <w:rsid w:val="00BA102B"/>
    <w:rsid w:val="00BA5E8E"/>
    <w:rsid w:val="00BB310E"/>
    <w:rsid w:val="00BD65A4"/>
    <w:rsid w:val="00BE2457"/>
    <w:rsid w:val="00BF2D4B"/>
    <w:rsid w:val="00C03AB2"/>
    <w:rsid w:val="00C21BF3"/>
    <w:rsid w:val="00C24F07"/>
    <w:rsid w:val="00C42BEF"/>
    <w:rsid w:val="00C51593"/>
    <w:rsid w:val="00C64E94"/>
    <w:rsid w:val="00C85C0E"/>
    <w:rsid w:val="00C95222"/>
    <w:rsid w:val="00C97B49"/>
    <w:rsid w:val="00CA22F6"/>
    <w:rsid w:val="00CA4D18"/>
    <w:rsid w:val="00CA5946"/>
    <w:rsid w:val="00CB6E80"/>
    <w:rsid w:val="00CC72DD"/>
    <w:rsid w:val="00D03B94"/>
    <w:rsid w:val="00D22BAC"/>
    <w:rsid w:val="00D33FEE"/>
    <w:rsid w:val="00D37C65"/>
    <w:rsid w:val="00D40655"/>
    <w:rsid w:val="00D6445D"/>
    <w:rsid w:val="00D6531F"/>
    <w:rsid w:val="00D66A12"/>
    <w:rsid w:val="00D843B4"/>
    <w:rsid w:val="00D936DB"/>
    <w:rsid w:val="00DE432A"/>
    <w:rsid w:val="00DE71AA"/>
    <w:rsid w:val="00DF0171"/>
    <w:rsid w:val="00DF3C54"/>
    <w:rsid w:val="00DF7917"/>
    <w:rsid w:val="00E005C1"/>
    <w:rsid w:val="00E01869"/>
    <w:rsid w:val="00E17846"/>
    <w:rsid w:val="00E17E75"/>
    <w:rsid w:val="00E84264"/>
    <w:rsid w:val="00E842A6"/>
    <w:rsid w:val="00E86013"/>
    <w:rsid w:val="00E94243"/>
    <w:rsid w:val="00EA3AF7"/>
    <w:rsid w:val="00EB2E52"/>
    <w:rsid w:val="00ED316D"/>
    <w:rsid w:val="00ED4C80"/>
    <w:rsid w:val="00EF3862"/>
    <w:rsid w:val="00F01740"/>
    <w:rsid w:val="00F11646"/>
    <w:rsid w:val="00F11F75"/>
    <w:rsid w:val="00F12715"/>
    <w:rsid w:val="00F20201"/>
    <w:rsid w:val="00F22425"/>
    <w:rsid w:val="00F4499E"/>
    <w:rsid w:val="00F6673C"/>
    <w:rsid w:val="00F77573"/>
    <w:rsid w:val="00F81F5B"/>
    <w:rsid w:val="00F908D1"/>
    <w:rsid w:val="00F90B34"/>
    <w:rsid w:val="00FA275E"/>
    <w:rsid w:val="00FB19CA"/>
    <w:rsid w:val="00FB3E93"/>
    <w:rsid w:val="00FB4B38"/>
    <w:rsid w:val="00FC003C"/>
    <w:rsid w:val="00FC1CDD"/>
    <w:rsid w:val="00FD2A6A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3D"/>
    <w:pPr>
      <w:ind w:left="720"/>
      <w:contextualSpacing/>
    </w:pPr>
  </w:style>
  <w:style w:type="table" w:styleId="a4">
    <w:name w:val="Table Grid"/>
    <w:basedOn w:val="a1"/>
    <w:uiPriority w:val="59"/>
    <w:rsid w:val="00BF2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уровни</a:t>
            </a:r>
            <a:r>
              <a:rPr lang="ru-RU" baseline="0"/>
              <a:t> муз. спрособностей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ладовый компанент</c:v>
                </c:pt>
                <c:pt idx="1">
                  <c:v>слуховой компонент</c:v>
                </c:pt>
                <c:pt idx="2">
                  <c:v>чувство ритма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0.23</c:v>
                </c:pt>
                <c:pt idx="2">
                  <c:v>0.63000000000000089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ладовый компанент</c:v>
                </c:pt>
                <c:pt idx="1">
                  <c:v>слуховой компонент</c:v>
                </c:pt>
                <c:pt idx="2">
                  <c:v>чувство ритма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0.63000000000000089</c:v>
                </c:pt>
                <c:pt idx="1">
                  <c:v>0.21000000000000019</c:v>
                </c:pt>
                <c:pt idx="2">
                  <c:v>0.24000000000000019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ладовый компанент</c:v>
                </c:pt>
                <c:pt idx="1">
                  <c:v>слуховой компонент</c:v>
                </c:pt>
                <c:pt idx="2">
                  <c:v>чувство ритма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0.56000000000000005</c:v>
                </c:pt>
                <c:pt idx="2">
                  <c:v>0.13</c:v>
                </c:pt>
              </c:numCache>
            </c:numRef>
          </c:val>
        </c:ser>
        <c:dLbls>
          <c:showVal val="1"/>
        </c:dLbls>
        <c:axId val="37144448"/>
        <c:axId val="37145984"/>
      </c:barChart>
      <c:catAx>
        <c:axId val="37144448"/>
        <c:scaling>
          <c:orientation val="minMax"/>
        </c:scaling>
        <c:axPos val="b"/>
        <c:tickLblPos val="nextTo"/>
        <c:crossAx val="37145984"/>
        <c:crosses val="autoZero"/>
        <c:auto val="1"/>
        <c:lblAlgn val="ctr"/>
        <c:lblOffset val="100"/>
      </c:catAx>
      <c:valAx>
        <c:axId val="37145984"/>
        <c:scaling>
          <c:orientation val="minMax"/>
        </c:scaling>
        <c:axPos val="l"/>
        <c:majorGridlines/>
        <c:numFmt formatCode="0%" sourceLinked="1"/>
        <c:tickLblPos val="nextTo"/>
        <c:crossAx val="37144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муз. способностей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0.8</c:v>
                </c:pt>
                <c:pt idx="2">
                  <c:v>7.0000000000000034E-2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C6AD-C05E-48C5-8C5B-986C3BB3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1</Pages>
  <Words>9703</Words>
  <Characters>55312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40</cp:revision>
  <dcterms:created xsi:type="dcterms:W3CDTF">2014-01-25T11:46:00Z</dcterms:created>
  <dcterms:modified xsi:type="dcterms:W3CDTF">2014-02-05T17:52:00Z</dcterms:modified>
</cp:coreProperties>
</file>