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A9" w:rsidRDefault="001C6CA9" w:rsidP="001C6CA9">
      <w:pPr>
        <w:pStyle w:val="a3"/>
        <w:spacing w:line="276" w:lineRule="auto"/>
        <w:jc w:val="center"/>
      </w:pPr>
    </w:p>
    <w:p w:rsidR="001C6CA9" w:rsidRPr="00F555BC" w:rsidRDefault="001C6CA9" w:rsidP="001C6CA9">
      <w:pPr>
        <w:rPr>
          <w:rFonts w:ascii="Times New Roman" w:hAnsi="Times New Roman"/>
          <w:b/>
        </w:rPr>
      </w:pPr>
      <w:r w:rsidRPr="00F555BC">
        <w:rPr>
          <w:rFonts w:ascii="Times New Roman" w:hAnsi="Times New Roman"/>
          <w:b/>
        </w:rPr>
        <w:t>МУНИЦИПАЛЬНОЕ БЮДЖЕТНОЕ ОБЩЕОБРАЗОВАТЕЛЬНОЕ УЧРЕЖДЕНИЕ «СОЛОНЕЦ-ПОЛЯНСКАЯ ОСНОВНАЯ ОБЩЕОБРАЗОВАТЕЛЬНАЯ ШКОЛА НОВОСКОЛЬСКОГО РАЙОНА БЕЛГОРОДСКОЙ ОБЛАСТИ »</w:t>
      </w:r>
    </w:p>
    <w:p w:rsidR="001C6CA9" w:rsidRDefault="001C6CA9" w:rsidP="001C6CA9">
      <w:pPr>
        <w:shd w:val="clear" w:color="auto" w:fill="FFFFFF"/>
        <w:autoSpaceDE w:val="0"/>
        <w:autoSpaceDN w:val="0"/>
        <w:adjustRightInd w:val="0"/>
        <w:spacing w:after="0" w:line="240" w:lineRule="auto"/>
        <w:ind w:firstLine="709"/>
        <w:jc w:val="center"/>
        <w:rPr>
          <w:rFonts w:ascii="Times New Roman" w:hAnsi="Times New Roman"/>
          <w:b/>
          <w:bCs/>
          <w:color w:val="000000"/>
          <w:sz w:val="28"/>
          <w:szCs w:val="28"/>
          <w:u w:val="single"/>
        </w:rPr>
      </w:pPr>
    </w:p>
    <w:p w:rsidR="001C6CA9" w:rsidRDefault="001C6CA9" w:rsidP="001C6CA9">
      <w:pPr>
        <w:shd w:val="clear" w:color="auto" w:fill="FFFFFF"/>
        <w:autoSpaceDE w:val="0"/>
        <w:autoSpaceDN w:val="0"/>
        <w:adjustRightInd w:val="0"/>
        <w:spacing w:after="0" w:line="240" w:lineRule="auto"/>
        <w:ind w:firstLine="709"/>
        <w:jc w:val="center"/>
        <w:rPr>
          <w:rFonts w:ascii="Times New Roman" w:hAnsi="Times New Roman"/>
          <w:b/>
          <w:bCs/>
          <w:color w:val="000000"/>
          <w:sz w:val="28"/>
          <w:szCs w:val="28"/>
          <w:u w:val="single"/>
        </w:rPr>
      </w:pPr>
    </w:p>
    <w:p w:rsidR="001C6CA9" w:rsidRPr="00F555BC" w:rsidRDefault="001C6CA9" w:rsidP="001C6CA9">
      <w:pPr>
        <w:shd w:val="clear" w:color="auto" w:fill="FFFFFF"/>
        <w:autoSpaceDE w:val="0"/>
        <w:autoSpaceDN w:val="0"/>
        <w:adjustRightInd w:val="0"/>
        <w:spacing w:after="0" w:line="240" w:lineRule="auto"/>
        <w:ind w:firstLine="709"/>
        <w:jc w:val="center"/>
        <w:rPr>
          <w:rFonts w:ascii="Times New Roman" w:hAnsi="Times New Roman"/>
          <w:b/>
          <w:bCs/>
          <w:color w:val="000000"/>
          <w:sz w:val="20"/>
          <w:szCs w:val="20"/>
          <w:u w:val="single"/>
        </w:rPr>
      </w:pPr>
    </w:p>
    <w:tbl>
      <w:tblPr>
        <w:tblW w:w="4705" w:type="pct"/>
        <w:tblInd w:w="-72" w:type="dxa"/>
        <w:tblLayout w:type="fixed"/>
        <w:tblLook w:val="01E0"/>
      </w:tblPr>
      <w:tblGrid>
        <w:gridCol w:w="2590"/>
        <w:gridCol w:w="3275"/>
        <w:gridCol w:w="3141"/>
      </w:tblGrid>
      <w:tr w:rsidR="001C6CA9" w:rsidRPr="00F555BC" w:rsidTr="00BA754E">
        <w:trPr>
          <w:trHeight w:val="1160"/>
        </w:trPr>
        <w:tc>
          <w:tcPr>
            <w:tcW w:w="1438" w:type="pct"/>
          </w:tcPr>
          <w:p w:rsidR="001C6CA9" w:rsidRPr="001C6CA9" w:rsidRDefault="001C6CA9" w:rsidP="004B24B4">
            <w:pPr>
              <w:tabs>
                <w:tab w:val="left" w:pos="9288"/>
              </w:tabs>
              <w:rPr>
                <w:rFonts w:ascii="Times New Roman" w:hAnsi="Times New Roman"/>
                <w:sz w:val="24"/>
                <w:szCs w:val="24"/>
              </w:rPr>
            </w:pPr>
          </w:p>
        </w:tc>
        <w:tc>
          <w:tcPr>
            <w:tcW w:w="1818" w:type="pct"/>
          </w:tcPr>
          <w:p w:rsidR="001C6CA9" w:rsidRPr="001C6CA9" w:rsidRDefault="001C6CA9" w:rsidP="009901C7">
            <w:pPr>
              <w:tabs>
                <w:tab w:val="left" w:pos="9288"/>
              </w:tabs>
              <w:jc w:val="center"/>
              <w:rPr>
                <w:rFonts w:ascii="Times New Roman" w:hAnsi="Times New Roman"/>
                <w:b/>
                <w:sz w:val="24"/>
                <w:szCs w:val="24"/>
              </w:rPr>
            </w:pPr>
            <w:r w:rsidRPr="001C6CA9">
              <w:rPr>
                <w:rFonts w:ascii="Times New Roman" w:hAnsi="Times New Roman"/>
                <w:b/>
                <w:sz w:val="24"/>
                <w:szCs w:val="24"/>
              </w:rPr>
              <w:t>«Согласовано»</w:t>
            </w:r>
          </w:p>
          <w:p w:rsidR="00BA754E" w:rsidRDefault="001C6CA9" w:rsidP="00BA754E">
            <w:pPr>
              <w:tabs>
                <w:tab w:val="left" w:pos="9288"/>
              </w:tabs>
              <w:rPr>
                <w:rFonts w:ascii="Times New Roman" w:hAnsi="Times New Roman"/>
                <w:sz w:val="24"/>
                <w:szCs w:val="24"/>
              </w:rPr>
            </w:pPr>
            <w:r w:rsidRPr="001C6CA9">
              <w:rPr>
                <w:rFonts w:ascii="Times New Roman" w:hAnsi="Times New Roman"/>
                <w:sz w:val="24"/>
                <w:szCs w:val="24"/>
              </w:rPr>
              <w:t>Заместитель директора</w:t>
            </w:r>
            <w:r w:rsidR="00BA754E">
              <w:rPr>
                <w:rFonts w:ascii="Times New Roman" w:hAnsi="Times New Roman"/>
                <w:sz w:val="24"/>
                <w:szCs w:val="24"/>
              </w:rPr>
              <w:t xml:space="preserve">  по УВР МБОУ «Солонец-Полянская </w:t>
            </w:r>
            <w:r w:rsidRPr="001C6CA9">
              <w:rPr>
                <w:rFonts w:ascii="Times New Roman" w:hAnsi="Times New Roman"/>
                <w:sz w:val="24"/>
                <w:szCs w:val="24"/>
              </w:rPr>
              <w:t>ООШ»</w:t>
            </w:r>
            <w:r w:rsidR="00BA754E">
              <w:rPr>
                <w:rFonts w:ascii="Times New Roman" w:hAnsi="Times New Roman"/>
                <w:sz w:val="24"/>
                <w:szCs w:val="24"/>
              </w:rPr>
              <w:t xml:space="preserve"> </w:t>
            </w:r>
            <w:r w:rsidRPr="001C6CA9">
              <w:rPr>
                <w:rFonts w:ascii="Times New Roman" w:hAnsi="Times New Roman"/>
                <w:sz w:val="24"/>
                <w:szCs w:val="24"/>
              </w:rPr>
              <w:t>_______</w:t>
            </w:r>
            <w:r w:rsidR="00BA754E">
              <w:rPr>
                <w:rFonts w:ascii="Times New Roman" w:hAnsi="Times New Roman"/>
                <w:sz w:val="24"/>
                <w:szCs w:val="24"/>
              </w:rPr>
              <w:t xml:space="preserve">_____ </w:t>
            </w:r>
            <w:proofErr w:type="spellStart"/>
            <w:r w:rsidR="00BA754E">
              <w:rPr>
                <w:rFonts w:ascii="Times New Roman" w:hAnsi="Times New Roman"/>
                <w:sz w:val="24"/>
                <w:szCs w:val="24"/>
              </w:rPr>
              <w:t>Бурнова</w:t>
            </w:r>
            <w:r>
              <w:rPr>
                <w:rFonts w:ascii="Times New Roman" w:hAnsi="Times New Roman"/>
                <w:sz w:val="24"/>
                <w:szCs w:val="24"/>
              </w:rPr>
              <w:t>Н.В</w:t>
            </w:r>
            <w:proofErr w:type="spellEnd"/>
            <w:r>
              <w:rPr>
                <w:rFonts w:ascii="Times New Roman" w:hAnsi="Times New Roman"/>
                <w:sz w:val="24"/>
                <w:szCs w:val="24"/>
              </w:rPr>
              <w:t>.</w:t>
            </w:r>
          </w:p>
          <w:p w:rsidR="001C6CA9" w:rsidRPr="001C6CA9" w:rsidRDefault="00A60CD4" w:rsidP="00BA754E">
            <w:pPr>
              <w:tabs>
                <w:tab w:val="left" w:pos="9288"/>
              </w:tabs>
              <w:rPr>
                <w:rFonts w:ascii="Times New Roman" w:hAnsi="Times New Roman"/>
                <w:sz w:val="24"/>
                <w:szCs w:val="24"/>
              </w:rPr>
            </w:pPr>
            <w:r>
              <w:rPr>
                <w:rFonts w:ascii="Times New Roman" w:hAnsi="Times New Roman"/>
                <w:sz w:val="24"/>
                <w:szCs w:val="24"/>
              </w:rPr>
              <w:t>«_26</w:t>
            </w:r>
            <w:r w:rsidR="001C6CA9">
              <w:rPr>
                <w:rFonts w:ascii="Times New Roman" w:hAnsi="Times New Roman"/>
                <w:sz w:val="24"/>
                <w:szCs w:val="24"/>
              </w:rPr>
              <w:t>» 08. 2013</w:t>
            </w:r>
            <w:r w:rsidR="001C6CA9" w:rsidRPr="001C6CA9">
              <w:rPr>
                <w:rFonts w:ascii="Times New Roman" w:hAnsi="Times New Roman"/>
                <w:sz w:val="24"/>
                <w:szCs w:val="24"/>
              </w:rPr>
              <w:t xml:space="preserve"> г.</w:t>
            </w:r>
          </w:p>
          <w:p w:rsidR="001C6CA9" w:rsidRPr="001C6CA9" w:rsidRDefault="001C6CA9" w:rsidP="009901C7">
            <w:pPr>
              <w:tabs>
                <w:tab w:val="left" w:pos="9288"/>
              </w:tabs>
              <w:jc w:val="center"/>
              <w:rPr>
                <w:rFonts w:ascii="Times New Roman" w:hAnsi="Times New Roman"/>
                <w:sz w:val="24"/>
                <w:szCs w:val="24"/>
              </w:rPr>
            </w:pPr>
          </w:p>
        </w:tc>
        <w:tc>
          <w:tcPr>
            <w:tcW w:w="1744" w:type="pct"/>
          </w:tcPr>
          <w:p w:rsidR="001C6CA9" w:rsidRPr="001C6CA9" w:rsidRDefault="001C6CA9" w:rsidP="00A60CD4">
            <w:pPr>
              <w:tabs>
                <w:tab w:val="left" w:pos="9288"/>
              </w:tabs>
              <w:rPr>
                <w:rFonts w:ascii="Times New Roman" w:hAnsi="Times New Roman"/>
                <w:b/>
                <w:sz w:val="24"/>
                <w:szCs w:val="24"/>
              </w:rPr>
            </w:pPr>
            <w:r w:rsidRPr="001C6CA9">
              <w:rPr>
                <w:rFonts w:ascii="Times New Roman" w:hAnsi="Times New Roman"/>
                <w:b/>
                <w:sz w:val="24"/>
                <w:szCs w:val="24"/>
              </w:rPr>
              <w:t>«Утверждаю»</w:t>
            </w:r>
          </w:p>
          <w:p w:rsidR="001C6CA9" w:rsidRPr="001C6CA9" w:rsidRDefault="001C6CA9" w:rsidP="00A60CD4">
            <w:pPr>
              <w:tabs>
                <w:tab w:val="left" w:pos="9288"/>
              </w:tabs>
              <w:rPr>
                <w:rFonts w:ascii="Times New Roman" w:hAnsi="Times New Roman"/>
                <w:sz w:val="24"/>
                <w:szCs w:val="24"/>
              </w:rPr>
            </w:pPr>
            <w:r w:rsidRPr="001C6CA9">
              <w:rPr>
                <w:rFonts w:ascii="Times New Roman" w:hAnsi="Times New Roman"/>
                <w:sz w:val="24"/>
                <w:szCs w:val="24"/>
              </w:rPr>
              <w:t>Директор МБОУ «Солонец-Полянская ООШ»</w:t>
            </w:r>
          </w:p>
          <w:p w:rsidR="001C6CA9" w:rsidRPr="001C6CA9" w:rsidRDefault="00BA754E" w:rsidP="00A60CD4">
            <w:pPr>
              <w:tabs>
                <w:tab w:val="left" w:pos="9288"/>
              </w:tabs>
              <w:rPr>
                <w:rFonts w:ascii="Times New Roman" w:hAnsi="Times New Roman"/>
                <w:sz w:val="24"/>
                <w:szCs w:val="24"/>
              </w:rPr>
            </w:pPr>
            <w:proofErr w:type="spellStart"/>
            <w:r>
              <w:rPr>
                <w:rFonts w:ascii="Times New Roman" w:hAnsi="Times New Roman"/>
                <w:sz w:val="24"/>
                <w:szCs w:val="24"/>
              </w:rPr>
              <w:t>__________</w:t>
            </w:r>
            <w:r w:rsidR="001C6CA9" w:rsidRPr="001C6CA9">
              <w:rPr>
                <w:rFonts w:ascii="Times New Roman" w:hAnsi="Times New Roman"/>
                <w:sz w:val="24"/>
                <w:szCs w:val="24"/>
              </w:rPr>
              <w:t>Анисимова</w:t>
            </w:r>
            <w:proofErr w:type="spellEnd"/>
            <w:r w:rsidR="001C6CA9" w:rsidRPr="001C6CA9">
              <w:rPr>
                <w:rFonts w:ascii="Times New Roman" w:hAnsi="Times New Roman"/>
                <w:sz w:val="24"/>
                <w:szCs w:val="24"/>
              </w:rPr>
              <w:t xml:space="preserve"> А.М.</w:t>
            </w:r>
          </w:p>
          <w:p w:rsidR="001C6CA9" w:rsidRPr="001C6CA9" w:rsidRDefault="00A60CD4" w:rsidP="00A60CD4">
            <w:pPr>
              <w:tabs>
                <w:tab w:val="left" w:pos="9288"/>
              </w:tabs>
              <w:rPr>
                <w:rFonts w:ascii="Times New Roman" w:hAnsi="Times New Roman"/>
                <w:sz w:val="24"/>
                <w:szCs w:val="24"/>
              </w:rPr>
            </w:pPr>
            <w:r>
              <w:rPr>
                <w:rFonts w:ascii="Times New Roman" w:hAnsi="Times New Roman"/>
                <w:sz w:val="24"/>
                <w:szCs w:val="24"/>
              </w:rPr>
              <w:t>Приказ № 62</w:t>
            </w:r>
            <w:r w:rsidR="001C6CA9">
              <w:rPr>
                <w:rFonts w:ascii="Times New Roman" w:hAnsi="Times New Roman"/>
                <w:sz w:val="24"/>
                <w:szCs w:val="24"/>
              </w:rPr>
              <w:t xml:space="preserve"> </w:t>
            </w:r>
            <w:r>
              <w:rPr>
                <w:rFonts w:ascii="Times New Roman" w:hAnsi="Times New Roman"/>
                <w:sz w:val="24"/>
                <w:szCs w:val="24"/>
              </w:rPr>
              <w:t>от 27</w:t>
            </w:r>
            <w:r w:rsidR="001C6CA9">
              <w:rPr>
                <w:rFonts w:ascii="Times New Roman" w:hAnsi="Times New Roman"/>
                <w:sz w:val="24"/>
                <w:szCs w:val="24"/>
              </w:rPr>
              <w:t>.08.2013</w:t>
            </w:r>
            <w:r w:rsidR="001C6CA9" w:rsidRPr="001C6CA9">
              <w:rPr>
                <w:rFonts w:ascii="Times New Roman" w:hAnsi="Times New Roman"/>
                <w:sz w:val="24"/>
                <w:szCs w:val="24"/>
              </w:rPr>
              <w:t xml:space="preserve">г </w:t>
            </w:r>
          </w:p>
          <w:p w:rsidR="001C6CA9" w:rsidRPr="001C6CA9" w:rsidRDefault="001C6CA9" w:rsidP="009901C7">
            <w:pPr>
              <w:tabs>
                <w:tab w:val="left" w:pos="9288"/>
              </w:tabs>
              <w:jc w:val="both"/>
              <w:rPr>
                <w:rFonts w:ascii="Times New Roman" w:hAnsi="Times New Roman"/>
                <w:sz w:val="24"/>
                <w:szCs w:val="24"/>
              </w:rPr>
            </w:pPr>
          </w:p>
          <w:p w:rsidR="001C6CA9" w:rsidRPr="001C6CA9" w:rsidRDefault="001C6CA9" w:rsidP="009901C7">
            <w:pPr>
              <w:tabs>
                <w:tab w:val="left" w:pos="9288"/>
              </w:tabs>
              <w:jc w:val="center"/>
              <w:rPr>
                <w:rFonts w:ascii="Times New Roman" w:hAnsi="Times New Roman"/>
                <w:sz w:val="24"/>
                <w:szCs w:val="24"/>
              </w:rPr>
            </w:pPr>
          </w:p>
        </w:tc>
      </w:tr>
    </w:tbl>
    <w:p w:rsidR="001C6CA9" w:rsidRPr="0017647A" w:rsidRDefault="001C6CA9" w:rsidP="001C6CA9">
      <w:pPr>
        <w:jc w:val="center"/>
        <w:rPr>
          <w:rFonts w:ascii="Times New Roman" w:hAnsi="Times New Roman"/>
          <w:b/>
          <w:bCs/>
          <w:sz w:val="28"/>
          <w:szCs w:val="28"/>
        </w:rPr>
      </w:pPr>
    </w:p>
    <w:p w:rsidR="001C6CA9" w:rsidRDefault="001C6CA9" w:rsidP="001C6CA9">
      <w:pPr>
        <w:rPr>
          <w:rFonts w:ascii="Times New Roman" w:hAnsi="Times New Roman"/>
          <w:b/>
          <w:sz w:val="32"/>
          <w:szCs w:val="32"/>
        </w:rPr>
      </w:pPr>
      <w:r>
        <w:rPr>
          <w:rFonts w:ascii="Times New Roman" w:hAnsi="Times New Roman"/>
          <w:b/>
          <w:bCs/>
          <w:sz w:val="28"/>
          <w:szCs w:val="28"/>
        </w:rPr>
        <w:t xml:space="preserve">                     </w:t>
      </w:r>
      <w:r w:rsidR="00AB70B5">
        <w:rPr>
          <w:rFonts w:ascii="Times New Roman" w:hAnsi="Times New Roman"/>
          <w:b/>
          <w:bCs/>
          <w:sz w:val="28"/>
          <w:szCs w:val="28"/>
        </w:rPr>
        <w:t xml:space="preserve">               </w:t>
      </w:r>
      <w:r>
        <w:rPr>
          <w:rFonts w:ascii="Times New Roman" w:hAnsi="Times New Roman"/>
          <w:b/>
          <w:bCs/>
          <w:sz w:val="28"/>
          <w:szCs w:val="28"/>
        </w:rPr>
        <w:t xml:space="preserve"> </w:t>
      </w:r>
      <w:r w:rsidRPr="0017647A">
        <w:rPr>
          <w:rFonts w:ascii="Times New Roman" w:hAnsi="Times New Roman"/>
          <w:b/>
          <w:sz w:val="32"/>
          <w:szCs w:val="32"/>
        </w:rPr>
        <w:t xml:space="preserve">РАБОЧАЯ ПРОГРАММА </w:t>
      </w:r>
    </w:p>
    <w:p w:rsidR="00AB70B5" w:rsidRDefault="00AB70B5" w:rsidP="001C6CA9">
      <w:pPr>
        <w:rPr>
          <w:rFonts w:ascii="Times New Roman" w:hAnsi="Times New Roman"/>
          <w:b/>
          <w:sz w:val="32"/>
          <w:szCs w:val="32"/>
        </w:rPr>
      </w:pPr>
      <w:r>
        <w:rPr>
          <w:rFonts w:ascii="Times New Roman" w:hAnsi="Times New Roman"/>
          <w:b/>
          <w:sz w:val="32"/>
          <w:szCs w:val="32"/>
        </w:rPr>
        <w:t xml:space="preserve">                               по внеурочной деятельности</w:t>
      </w:r>
    </w:p>
    <w:p w:rsidR="00AB70B5" w:rsidRDefault="00AB70B5" w:rsidP="00AB70B5">
      <w:pPr>
        <w:rPr>
          <w:rFonts w:ascii="Times New Roman" w:hAnsi="Times New Roman"/>
          <w:b/>
          <w:sz w:val="32"/>
          <w:szCs w:val="32"/>
        </w:rPr>
      </w:pPr>
      <w:r>
        <w:rPr>
          <w:rFonts w:ascii="Times New Roman" w:hAnsi="Times New Roman"/>
          <w:b/>
          <w:sz w:val="32"/>
          <w:szCs w:val="32"/>
        </w:rPr>
        <w:t xml:space="preserve">                        духовно- нравственного направления                 </w:t>
      </w:r>
    </w:p>
    <w:p w:rsidR="00AB70B5" w:rsidRDefault="00AB70B5" w:rsidP="00AB70B5">
      <w:pPr>
        <w:rPr>
          <w:rFonts w:ascii="Times New Roman" w:hAnsi="Times New Roman"/>
          <w:b/>
          <w:sz w:val="32"/>
          <w:szCs w:val="32"/>
        </w:rPr>
      </w:pPr>
      <w:r>
        <w:rPr>
          <w:rFonts w:ascii="Times New Roman" w:hAnsi="Times New Roman"/>
          <w:b/>
          <w:sz w:val="32"/>
          <w:szCs w:val="32"/>
        </w:rPr>
        <w:t xml:space="preserve">                             «Православная культура»</w:t>
      </w:r>
    </w:p>
    <w:p w:rsidR="00AB70B5" w:rsidRDefault="00AB70B5" w:rsidP="001C6CA9">
      <w:pPr>
        <w:rPr>
          <w:rFonts w:ascii="Times New Roman" w:hAnsi="Times New Roman"/>
          <w:b/>
          <w:sz w:val="32"/>
          <w:szCs w:val="32"/>
        </w:rPr>
      </w:pPr>
      <w:r>
        <w:rPr>
          <w:rFonts w:ascii="Times New Roman" w:hAnsi="Times New Roman"/>
          <w:b/>
          <w:sz w:val="32"/>
          <w:szCs w:val="32"/>
        </w:rPr>
        <w:t xml:space="preserve">                          учителя начальных классов</w:t>
      </w:r>
    </w:p>
    <w:p w:rsidR="001C6CA9" w:rsidRPr="00AB70B5" w:rsidRDefault="00AB70B5" w:rsidP="001C6CA9">
      <w:pPr>
        <w:rPr>
          <w:rFonts w:ascii="Times New Roman" w:hAnsi="Times New Roman"/>
          <w:b/>
          <w:sz w:val="32"/>
          <w:szCs w:val="32"/>
        </w:rPr>
      </w:pPr>
      <w:r>
        <w:rPr>
          <w:rFonts w:ascii="Times New Roman" w:hAnsi="Times New Roman"/>
          <w:b/>
          <w:sz w:val="32"/>
          <w:szCs w:val="32"/>
        </w:rPr>
        <w:t xml:space="preserve">                  </w:t>
      </w:r>
      <w:r w:rsidR="001C6CA9" w:rsidRPr="0017647A">
        <w:rPr>
          <w:rFonts w:ascii="Times New Roman" w:hAnsi="Times New Roman"/>
          <w:b/>
          <w:bCs/>
          <w:spacing w:val="66"/>
          <w:sz w:val="32"/>
          <w:szCs w:val="32"/>
        </w:rPr>
        <w:t>Ахромеевой Веры Николаевны</w:t>
      </w:r>
    </w:p>
    <w:p w:rsidR="001C6CA9" w:rsidRPr="0017647A" w:rsidRDefault="004B24B4" w:rsidP="004B24B4">
      <w:pPr>
        <w:rPr>
          <w:rFonts w:ascii="Times New Roman" w:hAnsi="Times New Roman"/>
          <w:b/>
          <w:bCs/>
          <w:sz w:val="32"/>
          <w:szCs w:val="32"/>
        </w:rPr>
      </w:pPr>
      <w:r>
        <w:rPr>
          <w:rFonts w:ascii="Times New Roman" w:hAnsi="Times New Roman"/>
          <w:b/>
          <w:bCs/>
          <w:sz w:val="32"/>
          <w:szCs w:val="32"/>
        </w:rPr>
        <w:t xml:space="preserve">                                              </w:t>
      </w:r>
      <w:r w:rsidR="001C6CA9">
        <w:rPr>
          <w:rFonts w:ascii="Times New Roman" w:hAnsi="Times New Roman"/>
          <w:b/>
          <w:bCs/>
          <w:sz w:val="32"/>
          <w:szCs w:val="32"/>
        </w:rPr>
        <w:t>3</w:t>
      </w:r>
      <w:r w:rsidR="001C6CA9" w:rsidRPr="0017647A">
        <w:rPr>
          <w:rFonts w:ascii="Times New Roman" w:hAnsi="Times New Roman"/>
          <w:b/>
          <w:bCs/>
          <w:sz w:val="32"/>
          <w:szCs w:val="32"/>
        </w:rPr>
        <w:t xml:space="preserve"> класс</w:t>
      </w:r>
    </w:p>
    <w:p w:rsidR="001C6CA9" w:rsidRPr="0017647A" w:rsidRDefault="001C6CA9" w:rsidP="001C6CA9">
      <w:pPr>
        <w:jc w:val="center"/>
        <w:rPr>
          <w:rFonts w:ascii="Times New Roman" w:hAnsi="Times New Roman"/>
          <w:b/>
          <w:bCs/>
          <w:sz w:val="32"/>
          <w:szCs w:val="32"/>
        </w:rPr>
      </w:pPr>
    </w:p>
    <w:p w:rsidR="001C6CA9" w:rsidRPr="0017647A" w:rsidRDefault="001C6CA9" w:rsidP="001C6CA9">
      <w:pPr>
        <w:jc w:val="center"/>
        <w:rPr>
          <w:rFonts w:ascii="Times New Roman" w:hAnsi="Times New Roman"/>
          <w:b/>
          <w:bCs/>
          <w:sz w:val="28"/>
          <w:szCs w:val="28"/>
        </w:rPr>
      </w:pPr>
    </w:p>
    <w:p w:rsidR="001C6CA9" w:rsidRPr="0017647A" w:rsidRDefault="001C6CA9" w:rsidP="001C6CA9">
      <w:pPr>
        <w:jc w:val="center"/>
        <w:rPr>
          <w:rFonts w:ascii="Times New Roman" w:hAnsi="Times New Roman"/>
          <w:b/>
          <w:bCs/>
          <w:sz w:val="28"/>
          <w:szCs w:val="28"/>
        </w:rPr>
      </w:pPr>
    </w:p>
    <w:p w:rsidR="001C6CA9" w:rsidRDefault="001C6CA9" w:rsidP="001C6CA9">
      <w:pPr>
        <w:tabs>
          <w:tab w:val="left" w:pos="9288"/>
        </w:tabs>
        <w:rPr>
          <w:rFonts w:ascii="Times New Roman" w:hAnsi="Times New Roman"/>
          <w:b/>
          <w:sz w:val="28"/>
          <w:szCs w:val="28"/>
        </w:rPr>
      </w:pPr>
      <w:r w:rsidRPr="0017647A">
        <w:rPr>
          <w:rFonts w:ascii="Times New Roman" w:hAnsi="Times New Roman"/>
          <w:b/>
          <w:sz w:val="28"/>
          <w:szCs w:val="28"/>
        </w:rPr>
        <w:t xml:space="preserve">                </w:t>
      </w:r>
      <w:r>
        <w:rPr>
          <w:rFonts w:ascii="Times New Roman" w:hAnsi="Times New Roman"/>
          <w:b/>
          <w:sz w:val="28"/>
          <w:szCs w:val="28"/>
        </w:rPr>
        <w:t xml:space="preserve">                            </w:t>
      </w:r>
    </w:p>
    <w:p w:rsidR="001C6CA9" w:rsidRDefault="001C6CA9" w:rsidP="001C6CA9">
      <w:pPr>
        <w:tabs>
          <w:tab w:val="left" w:pos="9288"/>
        </w:tabs>
        <w:rPr>
          <w:rFonts w:ascii="Times New Roman" w:hAnsi="Times New Roman"/>
          <w:b/>
          <w:sz w:val="28"/>
          <w:szCs w:val="28"/>
        </w:rPr>
      </w:pPr>
    </w:p>
    <w:p w:rsidR="001C6CA9" w:rsidRDefault="00AB70B5" w:rsidP="001C6CA9">
      <w:pPr>
        <w:tabs>
          <w:tab w:val="left" w:pos="9288"/>
        </w:tabs>
        <w:rPr>
          <w:rFonts w:ascii="Times New Roman" w:hAnsi="Times New Roman"/>
          <w:b/>
          <w:sz w:val="28"/>
          <w:szCs w:val="28"/>
        </w:rPr>
      </w:pPr>
      <w:r>
        <w:rPr>
          <w:rFonts w:ascii="Times New Roman" w:hAnsi="Times New Roman"/>
          <w:b/>
          <w:sz w:val="28"/>
          <w:szCs w:val="28"/>
        </w:rPr>
        <w:t xml:space="preserve">                                           </w:t>
      </w:r>
      <w:r w:rsidR="001C6CA9">
        <w:rPr>
          <w:rFonts w:ascii="Times New Roman" w:hAnsi="Times New Roman"/>
          <w:b/>
          <w:sz w:val="28"/>
          <w:szCs w:val="28"/>
        </w:rPr>
        <w:t>2013 - 2014</w:t>
      </w:r>
      <w:r w:rsidR="001C6CA9" w:rsidRPr="0017647A">
        <w:rPr>
          <w:rFonts w:ascii="Times New Roman" w:hAnsi="Times New Roman"/>
          <w:b/>
          <w:sz w:val="28"/>
          <w:szCs w:val="28"/>
        </w:rPr>
        <w:t xml:space="preserve">  учебный год</w:t>
      </w:r>
    </w:p>
    <w:p w:rsidR="00BA754E" w:rsidRDefault="00BA754E" w:rsidP="004B24B4">
      <w:pPr>
        <w:autoSpaceDE w:val="0"/>
        <w:autoSpaceDN w:val="0"/>
        <w:adjustRightInd w:val="0"/>
        <w:spacing w:after="0"/>
        <w:rPr>
          <w:rFonts w:ascii="Times New Roman" w:hAnsi="Times New Roman"/>
          <w:b/>
          <w:sz w:val="24"/>
          <w:szCs w:val="24"/>
        </w:rPr>
      </w:pPr>
    </w:p>
    <w:p w:rsidR="001C6CA9" w:rsidRPr="001C6CA9" w:rsidRDefault="001C6CA9" w:rsidP="001C6CA9">
      <w:pPr>
        <w:autoSpaceDE w:val="0"/>
        <w:autoSpaceDN w:val="0"/>
        <w:adjustRightInd w:val="0"/>
        <w:spacing w:after="0"/>
        <w:jc w:val="center"/>
        <w:rPr>
          <w:rFonts w:ascii="Times New Roman" w:hAnsi="Times New Roman"/>
          <w:b/>
          <w:sz w:val="24"/>
          <w:szCs w:val="24"/>
        </w:rPr>
      </w:pPr>
      <w:r w:rsidRPr="001C6CA9">
        <w:rPr>
          <w:rFonts w:ascii="Times New Roman" w:hAnsi="Times New Roman"/>
          <w:b/>
          <w:sz w:val="24"/>
          <w:szCs w:val="24"/>
        </w:rPr>
        <w:lastRenderedPageBreak/>
        <w:t>Пояснительная записка</w:t>
      </w:r>
    </w:p>
    <w:p w:rsidR="001C6CA9" w:rsidRPr="001C6CA9" w:rsidRDefault="001C6CA9" w:rsidP="001C6CA9">
      <w:pPr>
        <w:autoSpaceDE w:val="0"/>
        <w:autoSpaceDN w:val="0"/>
        <w:adjustRightInd w:val="0"/>
        <w:spacing w:after="0"/>
        <w:jc w:val="center"/>
        <w:rPr>
          <w:rFonts w:ascii="Times New Roman" w:hAnsi="Times New Roman"/>
          <w:b/>
          <w:sz w:val="24"/>
          <w:szCs w:val="24"/>
        </w:rPr>
      </w:pP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Настоящая программа </w:t>
      </w:r>
      <w:r w:rsidR="00AB70B5">
        <w:rPr>
          <w:rFonts w:ascii="Times New Roman" w:hAnsi="Times New Roman"/>
          <w:sz w:val="24"/>
          <w:szCs w:val="24"/>
        </w:rPr>
        <w:t xml:space="preserve">по внеурочной деятельности </w:t>
      </w:r>
      <w:r w:rsidRPr="001C6CA9">
        <w:rPr>
          <w:rFonts w:ascii="Times New Roman" w:hAnsi="Times New Roman"/>
          <w:sz w:val="24"/>
          <w:szCs w:val="24"/>
        </w:rPr>
        <w:t>«Православная культура» для 3 класса разработана на основе:</w:t>
      </w:r>
    </w:p>
    <w:p w:rsidR="001C6CA9" w:rsidRPr="001C6CA9" w:rsidRDefault="001C6CA9" w:rsidP="001C6CA9">
      <w:pPr>
        <w:numPr>
          <w:ilvl w:val="0"/>
          <w:numId w:val="3"/>
        </w:numPr>
        <w:spacing w:after="0"/>
        <w:ind w:left="284" w:hanging="284"/>
        <w:jc w:val="both"/>
        <w:rPr>
          <w:rFonts w:ascii="Times New Roman" w:hAnsi="Times New Roman"/>
          <w:sz w:val="24"/>
          <w:szCs w:val="24"/>
        </w:rPr>
      </w:pPr>
      <w:r w:rsidRPr="001C6CA9">
        <w:rPr>
          <w:rFonts w:ascii="Times New Roman" w:hAnsi="Times New Roman"/>
          <w:sz w:val="24"/>
          <w:szCs w:val="24"/>
        </w:rPr>
        <w:t>Примерного содержания образования по учебному предмету «Православная культура» (письмо Министерства образования РФ от 22.10.2002 №14-52-876 ин/16);</w:t>
      </w:r>
    </w:p>
    <w:p w:rsidR="001C6CA9" w:rsidRPr="001C6CA9" w:rsidRDefault="001C6CA9" w:rsidP="001C6CA9">
      <w:pPr>
        <w:numPr>
          <w:ilvl w:val="0"/>
          <w:numId w:val="3"/>
        </w:numPr>
        <w:spacing w:after="0"/>
        <w:ind w:left="284" w:hanging="284"/>
        <w:jc w:val="both"/>
        <w:rPr>
          <w:rFonts w:ascii="Times New Roman" w:hAnsi="Times New Roman"/>
          <w:sz w:val="24"/>
          <w:szCs w:val="24"/>
        </w:rPr>
      </w:pPr>
      <w:proofErr w:type="gramStart"/>
      <w:r w:rsidRPr="001C6CA9">
        <w:rPr>
          <w:rFonts w:ascii="Times New Roman" w:hAnsi="Times New Roman"/>
          <w:sz w:val="24"/>
          <w:szCs w:val="24"/>
        </w:rPr>
        <w:t>авторской программы «Православная культура» Л.Л. Шевченко для 2 года обучения (Православная культура:</w:t>
      </w:r>
      <w:proofErr w:type="gramEnd"/>
      <w:r w:rsidRPr="001C6CA9">
        <w:rPr>
          <w:rFonts w:ascii="Times New Roman" w:hAnsi="Times New Roman"/>
          <w:sz w:val="24"/>
          <w:szCs w:val="24"/>
        </w:rPr>
        <w:t xml:space="preserve"> Концепция и программа учебного предмета. 1-11 годы обучения. – </w:t>
      </w:r>
      <w:proofErr w:type="gramStart"/>
      <w:r w:rsidRPr="001C6CA9">
        <w:rPr>
          <w:rFonts w:ascii="Times New Roman" w:hAnsi="Times New Roman"/>
          <w:sz w:val="24"/>
          <w:szCs w:val="24"/>
        </w:rPr>
        <w:t>М.: Центр поддержки культурно-исторических традиций Отечества, 2008. – 144с.).</w:t>
      </w:r>
      <w:proofErr w:type="gramEnd"/>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Данная авторская программа и УМК рекомендованы к использованию в преподавании предмета ГОУ ДПО «Белгородским региональным институтом повышения квалификации и профессиональной переподготовки специалистов» (Инструктивно-методическое письмо «О преподавании учебного предмета «Православная культура» в 2010-2011 учебном году в общеобразовательных учреждениях Белгородской области»).</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b/>
          <w:sz w:val="24"/>
          <w:szCs w:val="24"/>
        </w:rPr>
        <w:t>Цели</w:t>
      </w:r>
      <w:r w:rsidRPr="001C6CA9">
        <w:rPr>
          <w:rFonts w:ascii="Times New Roman" w:hAnsi="Times New Roman"/>
          <w:sz w:val="24"/>
          <w:szCs w:val="24"/>
        </w:rPr>
        <w:t xml:space="preserve"> предмета «Православная культура» отражают требования российского законодательства к содержанию образования и ориентированы </w:t>
      </w:r>
      <w:proofErr w:type="gramStart"/>
      <w:r w:rsidRPr="001C6CA9">
        <w:rPr>
          <w:rFonts w:ascii="Times New Roman" w:hAnsi="Times New Roman"/>
          <w:sz w:val="24"/>
          <w:szCs w:val="24"/>
        </w:rPr>
        <w:t>на</w:t>
      </w:r>
      <w:proofErr w:type="gramEnd"/>
      <w:r w:rsidRPr="001C6CA9">
        <w:rPr>
          <w:rFonts w:ascii="Times New Roman" w:hAnsi="Times New Roman"/>
          <w:sz w:val="24"/>
          <w:szCs w:val="24"/>
        </w:rPr>
        <w:t>:</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приобретение культурологических знаний, необходимых для личностной самоидентификации и формирования мировоззрения школьников;</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обеспечение самоопределения личности, создание условий её самореализации;</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воспитание гражданственности и патриотизма, культуры межнационального общения, любви к Родине, семье, согражданам;</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интеграцию личности в национальную и мировую культуру;</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формирование патриотических чувств и сознаний граждан на основе исторических ценностей как основы консолидации общества</w:t>
      </w:r>
      <w:r w:rsidRPr="001C6CA9">
        <w:rPr>
          <w:rStyle w:val="a6"/>
          <w:rFonts w:ascii="Times New Roman" w:hAnsi="Times New Roman"/>
          <w:sz w:val="24"/>
          <w:szCs w:val="24"/>
        </w:rPr>
        <w:footnoteReference w:id="2"/>
      </w:r>
      <w:r w:rsidRPr="001C6CA9">
        <w:rPr>
          <w:rFonts w:ascii="Times New Roman" w:hAnsi="Times New Roman"/>
          <w:sz w:val="24"/>
          <w:szCs w:val="24"/>
        </w:rPr>
        <w:t>.</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В программе для 2-го года обучения продолжается разработка общих учебно-воспитательных </w:t>
      </w:r>
      <w:r w:rsidRPr="001C6CA9">
        <w:rPr>
          <w:rFonts w:ascii="Times New Roman" w:hAnsi="Times New Roman"/>
          <w:b/>
          <w:sz w:val="24"/>
          <w:szCs w:val="24"/>
        </w:rPr>
        <w:t>задач</w:t>
      </w:r>
      <w:r w:rsidRPr="001C6CA9">
        <w:rPr>
          <w:rFonts w:ascii="Times New Roman" w:hAnsi="Times New Roman"/>
          <w:sz w:val="24"/>
          <w:szCs w:val="24"/>
        </w:rPr>
        <w:t xml:space="preserve"> курса «Православная культура»:</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преподавание школьникам культурологических знаний, необходимых для формирования у них целостной картины мира на основе традиционных для России культурных ценностей;</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воспитание школьников как благочестивых граждан, обладающих добродетелями, осознающих духовно-нравственные ценности бытия и необходимость их осуществления в своём поведении;</w:t>
      </w:r>
    </w:p>
    <w:p w:rsidR="001C6CA9" w:rsidRPr="001C6CA9" w:rsidRDefault="001C6CA9" w:rsidP="001C6CA9">
      <w:pPr>
        <w:numPr>
          <w:ilvl w:val="0"/>
          <w:numId w:val="3"/>
        </w:numPr>
        <w:spacing w:after="0"/>
        <w:ind w:left="993" w:hanging="284"/>
        <w:jc w:val="both"/>
        <w:rPr>
          <w:rFonts w:ascii="Times New Roman" w:hAnsi="Times New Roman"/>
          <w:sz w:val="24"/>
          <w:szCs w:val="24"/>
        </w:rPr>
      </w:pPr>
      <w:r w:rsidRPr="001C6CA9">
        <w:rPr>
          <w:rFonts w:ascii="Times New Roman" w:hAnsi="Times New Roman"/>
          <w:sz w:val="24"/>
          <w:szCs w:val="24"/>
        </w:rPr>
        <w:t>передача школьникам знаний в области православной культурной традиции как средства духовно-нравственного и эстетического развития личности.</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b/>
          <w:sz w:val="24"/>
          <w:szCs w:val="24"/>
        </w:rPr>
        <w:t>Учебно-методический комплект</w:t>
      </w:r>
      <w:r w:rsidRPr="001C6CA9">
        <w:rPr>
          <w:rFonts w:ascii="Times New Roman" w:hAnsi="Times New Roman"/>
          <w:sz w:val="24"/>
          <w:szCs w:val="24"/>
        </w:rPr>
        <w:t xml:space="preserve"> к авторской программе Л.Л. Шевченко включает:</w:t>
      </w:r>
    </w:p>
    <w:p w:rsidR="001C6CA9" w:rsidRPr="001C6CA9" w:rsidRDefault="001C6CA9" w:rsidP="001C6CA9">
      <w:pPr>
        <w:numPr>
          <w:ilvl w:val="0"/>
          <w:numId w:val="2"/>
        </w:numPr>
        <w:spacing w:after="0"/>
        <w:ind w:left="426" w:hanging="426"/>
        <w:jc w:val="both"/>
        <w:rPr>
          <w:rFonts w:ascii="Times New Roman" w:hAnsi="Times New Roman"/>
          <w:i/>
          <w:sz w:val="24"/>
          <w:szCs w:val="24"/>
        </w:rPr>
      </w:pPr>
      <w:r w:rsidRPr="001C6CA9">
        <w:rPr>
          <w:rFonts w:ascii="Times New Roman" w:hAnsi="Times New Roman"/>
          <w:sz w:val="24"/>
          <w:szCs w:val="24"/>
        </w:rPr>
        <w:t xml:space="preserve">Учебное пособие для учащихся (в двух книгах – на каждое полугодие): </w:t>
      </w:r>
      <w:r w:rsidRPr="001C6CA9">
        <w:rPr>
          <w:rFonts w:ascii="Times New Roman" w:hAnsi="Times New Roman"/>
          <w:i/>
          <w:sz w:val="24"/>
          <w:szCs w:val="24"/>
        </w:rPr>
        <w:t>Шевченко Л.Л. Православная культура: Экспериментальное учебное пособие для начальных классов общеобразовательных школ, лицеев, гимназий. 2-й год обучения: Книга первая. Книга вторая. – М.: Изд. Дом «Покров», 2004.</w:t>
      </w:r>
    </w:p>
    <w:p w:rsidR="001C6CA9" w:rsidRPr="001C6CA9" w:rsidRDefault="001C6CA9" w:rsidP="001C6CA9">
      <w:pPr>
        <w:numPr>
          <w:ilvl w:val="0"/>
          <w:numId w:val="2"/>
        </w:numPr>
        <w:spacing w:after="0"/>
        <w:ind w:left="426" w:hanging="426"/>
        <w:jc w:val="both"/>
        <w:rPr>
          <w:rFonts w:ascii="Times New Roman" w:hAnsi="Times New Roman"/>
          <w:i/>
          <w:sz w:val="24"/>
          <w:szCs w:val="24"/>
        </w:rPr>
      </w:pPr>
      <w:r w:rsidRPr="001C6CA9">
        <w:rPr>
          <w:rFonts w:ascii="Times New Roman" w:hAnsi="Times New Roman"/>
          <w:sz w:val="24"/>
          <w:szCs w:val="24"/>
        </w:rPr>
        <w:t xml:space="preserve">Методическое пособие для учителя (программа, тематическое планирование, планы и конспекты уроков): </w:t>
      </w:r>
      <w:r w:rsidRPr="001C6CA9">
        <w:rPr>
          <w:rFonts w:ascii="Times New Roman" w:hAnsi="Times New Roman"/>
          <w:i/>
          <w:sz w:val="24"/>
          <w:szCs w:val="24"/>
        </w:rPr>
        <w:t xml:space="preserve">Шевченко Л.Л. Православная культура: Методическое пособие </w:t>
      </w:r>
      <w:r w:rsidRPr="001C6CA9">
        <w:rPr>
          <w:rFonts w:ascii="Times New Roman" w:hAnsi="Times New Roman"/>
          <w:i/>
          <w:sz w:val="24"/>
          <w:szCs w:val="24"/>
        </w:rPr>
        <w:lastRenderedPageBreak/>
        <w:t xml:space="preserve">для учителя. 2-й год обучения. – 2-е изд., </w:t>
      </w:r>
      <w:proofErr w:type="spellStart"/>
      <w:r w:rsidRPr="001C6CA9">
        <w:rPr>
          <w:rFonts w:ascii="Times New Roman" w:hAnsi="Times New Roman"/>
          <w:i/>
          <w:sz w:val="24"/>
          <w:szCs w:val="24"/>
        </w:rPr>
        <w:t>перераб</w:t>
      </w:r>
      <w:proofErr w:type="spellEnd"/>
      <w:r w:rsidRPr="001C6CA9">
        <w:rPr>
          <w:rFonts w:ascii="Times New Roman" w:hAnsi="Times New Roman"/>
          <w:i/>
          <w:sz w:val="24"/>
          <w:szCs w:val="24"/>
        </w:rPr>
        <w:t xml:space="preserve"> и доп. – Центр поддержки культурно-исторических традиций Отечества, 2004. – 176с.</w:t>
      </w:r>
    </w:p>
    <w:p w:rsidR="001C6CA9" w:rsidRPr="001C6CA9" w:rsidRDefault="001C6CA9" w:rsidP="001C6CA9">
      <w:pPr>
        <w:numPr>
          <w:ilvl w:val="0"/>
          <w:numId w:val="2"/>
        </w:numPr>
        <w:spacing w:after="0"/>
        <w:ind w:left="426" w:hanging="426"/>
        <w:jc w:val="both"/>
        <w:rPr>
          <w:rFonts w:ascii="Times New Roman" w:hAnsi="Times New Roman"/>
          <w:sz w:val="24"/>
          <w:szCs w:val="24"/>
        </w:rPr>
      </w:pPr>
      <w:r w:rsidRPr="001C6CA9">
        <w:rPr>
          <w:rFonts w:ascii="Times New Roman" w:hAnsi="Times New Roman"/>
          <w:sz w:val="24"/>
          <w:szCs w:val="24"/>
        </w:rPr>
        <w:t>Наглядное пособие «Иллюстрации»</w:t>
      </w:r>
    </w:p>
    <w:p w:rsidR="001C6CA9" w:rsidRPr="001C6CA9" w:rsidRDefault="001C6CA9" w:rsidP="001C6CA9">
      <w:pPr>
        <w:numPr>
          <w:ilvl w:val="0"/>
          <w:numId w:val="2"/>
        </w:numPr>
        <w:spacing w:after="0"/>
        <w:ind w:left="426" w:hanging="426"/>
        <w:jc w:val="both"/>
        <w:rPr>
          <w:rFonts w:ascii="Times New Roman" w:hAnsi="Times New Roman"/>
          <w:sz w:val="24"/>
          <w:szCs w:val="24"/>
        </w:rPr>
      </w:pPr>
      <w:r w:rsidRPr="001C6CA9">
        <w:rPr>
          <w:rFonts w:ascii="Times New Roman" w:hAnsi="Times New Roman"/>
          <w:sz w:val="24"/>
          <w:szCs w:val="24"/>
        </w:rPr>
        <w:t>Музыкальное пособие «Звуковая палитра» (аудиокассета)</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На 2-м году обучения в соответствии с методологией отечественной педагогической школы, принципами христианской антропологии в определении этапов духовно-нравственного становления личности школьники начинаются знакомиться с христианским православным пониманием духовности, как основы православной культуры. Это предполагает расширение в учебно-воспитательном процессе спектра задач обучения, воспитания и развития. Содержание программы 2-го года обучения ориентировано на формирование духовно-нравственной культуры личности школьников (В.С. </w:t>
      </w:r>
      <w:proofErr w:type="spellStart"/>
      <w:r w:rsidRPr="001C6CA9">
        <w:rPr>
          <w:rFonts w:ascii="Times New Roman" w:hAnsi="Times New Roman"/>
          <w:sz w:val="24"/>
          <w:szCs w:val="24"/>
        </w:rPr>
        <w:t>Леднёв</w:t>
      </w:r>
      <w:proofErr w:type="spellEnd"/>
      <w:r w:rsidRPr="001C6CA9">
        <w:rPr>
          <w:rFonts w:ascii="Times New Roman" w:hAnsi="Times New Roman"/>
          <w:sz w:val="24"/>
          <w:szCs w:val="24"/>
        </w:rPr>
        <w:t>), обращено к человеку «внутреннему».</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Православное понимание духовности раскрывается через понятие «христианская радость» как состояние, характеризующее человека духовного. В учебном пособии собраны материалы, на основе которых школьникам раскрывается христианское понимание духовной красоты. Для сохранения преемственности в раскрытии понятия христианской культуры, на 2-м году обучения всё содержание объединено понятием «Христианская радость», как наиболее полно отражающей духовную сторону православной культуры.</w:t>
      </w:r>
    </w:p>
    <w:p w:rsidR="001C6CA9" w:rsidRPr="001C6CA9" w:rsidRDefault="001C6CA9" w:rsidP="001C6CA9">
      <w:pPr>
        <w:spacing w:after="0"/>
        <w:ind w:firstLine="709"/>
        <w:jc w:val="both"/>
        <w:rPr>
          <w:rFonts w:ascii="Times New Roman" w:hAnsi="Times New Roman"/>
          <w:sz w:val="24"/>
          <w:szCs w:val="24"/>
        </w:rPr>
      </w:pPr>
      <w:proofErr w:type="gramStart"/>
      <w:r w:rsidRPr="001C6CA9">
        <w:rPr>
          <w:rFonts w:ascii="Times New Roman" w:hAnsi="Times New Roman"/>
          <w:sz w:val="24"/>
          <w:szCs w:val="24"/>
        </w:rPr>
        <w:t xml:space="preserve">С учетом культурологической направленности предмета, а также его высоких воспитательных возможностей </w:t>
      </w:r>
      <w:r w:rsidRPr="001C6CA9">
        <w:rPr>
          <w:rFonts w:ascii="Times New Roman" w:hAnsi="Times New Roman"/>
          <w:b/>
          <w:sz w:val="24"/>
          <w:szCs w:val="24"/>
        </w:rPr>
        <w:t>ведущими общепедагогическими принципами</w:t>
      </w:r>
      <w:r w:rsidRPr="001C6CA9">
        <w:rPr>
          <w:rFonts w:ascii="Times New Roman" w:hAnsi="Times New Roman"/>
          <w:sz w:val="24"/>
          <w:szCs w:val="24"/>
        </w:rPr>
        <w:t xml:space="preserve"> при решении учебно-воспитательных задач в младших классах определены принцип опоры на положительное в ребенке и принцип воспитывающего характера обучения.</w:t>
      </w:r>
      <w:proofErr w:type="gramEnd"/>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t xml:space="preserve">В процессе преподавания православной культуры необходимо использовать </w:t>
      </w:r>
      <w:proofErr w:type="spellStart"/>
      <w:r w:rsidRPr="001C6CA9">
        <w:rPr>
          <w:rFonts w:ascii="Times New Roman" w:hAnsi="Times New Roman"/>
          <w:sz w:val="24"/>
          <w:szCs w:val="24"/>
        </w:rPr>
        <w:t>аксиологический</w:t>
      </w:r>
      <w:proofErr w:type="spellEnd"/>
      <w:r w:rsidRPr="001C6CA9">
        <w:rPr>
          <w:rFonts w:ascii="Times New Roman" w:hAnsi="Times New Roman"/>
          <w:sz w:val="24"/>
          <w:szCs w:val="24"/>
        </w:rPr>
        <w:t xml:space="preserve">, системно-деятельностный, </w:t>
      </w:r>
      <w:proofErr w:type="gramStart"/>
      <w:r w:rsidRPr="001C6CA9">
        <w:rPr>
          <w:rFonts w:ascii="Times New Roman" w:hAnsi="Times New Roman"/>
          <w:sz w:val="24"/>
          <w:szCs w:val="24"/>
        </w:rPr>
        <w:t>развивающий</w:t>
      </w:r>
      <w:proofErr w:type="gramEnd"/>
      <w:r w:rsidRPr="001C6CA9">
        <w:rPr>
          <w:rFonts w:ascii="Times New Roman" w:hAnsi="Times New Roman"/>
          <w:sz w:val="24"/>
          <w:szCs w:val="24"/>
        </w:rPr>
        <w:t xml:space="preserve"> подходы; необходимо учитывать возможности интеграции православной культуры и других предметов, особенно гуманитарного, художественно-эстетического циклов.</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В программе выделены два </w:t>
      </w:r>
      <w:r w:rsidRPr="001C6CA9">
        <w:rPr>
          <w:rFonts w:ascii="Times New Roman" w:hAnsi="Times New Roman"/>
          <w:b/>
          <w:sz w:val="24"/>
          <w:szCs w:val="24"/>
        </w:rPr>
        <w:t>аспекта</w:t>
      </w:r>
      <w:r w:rsidRPr="001C6CA9">
        <w:rPr>
          <w:rFonts w:ascii="Times New Roman" w:hAnsi="Times New Roman"/>
          <w:sz w:val="24"/>
          <w:szCs w:val="24"/>
        </w:rPr>
        <w:t>, на основе которых организуется и педагогически интерпретируется рекомендуемое содержание и разрабатывается методика обучения и воспитания:</w:t>
      </w:r>
    </w:p>
    <w:p w:rsidR="001C6CA9" w:rsidRPr="001C6CA9" w:rsidRDefault="001C6CA9" w:rsidP="001C6CA9">
      <w:pPr>
        <w:widowControl w:val="0"/>
        <w:numPr>
          <w:ilvl w:val="0"/>
          <w:numId w:val="1"/>
        </w:numPr>
        <w:tabs>
          <w:tab w:val="clear" w:pos="2138"/>
          <w:tab w:val="num" w:pos="993"/>
        </w:tabs>
        <w:autoSpaceDE w:val="0"/>
        <w:autoSpaceDN w:val="0"/>
        <w:adjustRightInd w:val="0"/>
        <w:spacing w:after="0"/>
        <w:ind w:left="709" w:firstLine="0"/>
        <w:jc w:val="both"/>
        <w:rPr>
          <w:rFonts w:ascii="Times New Roman" w:hAnsi="Times New Roman"/>
          <w:sz w:val="24"/>
          <w:szCs w:val="24"/>
        </w:rPr>
      </w:pPr>
      <w:r w:rsidRPr="001C6CA9">
        <w:rPr>
          <w:rFonts w:ascii="Times New Roman" w:hAnsi="Times New Roman"/>
          <w:sz w:val="24"/>
          <w:szCs w:val="24"/>
        </w:rPr>
        <w:t>связь православной культуры с жизнью современного ребенка,</w:t>
      </w:r>
    </w:p>
    <w:p w:rsidR="001C6CA9" w:rsidRPr="001C6CA9" w:rsidRDefault="001C6CA9" w:rsidP="001C6CA9">
      <w:pPr>
        <w:widowControl w:val="0"/>
        <w:numPr>
          <w:ilvl w:val="0"/>
          <w:numId w:val="1"/>
        </w:numPr>
        <w:tabs>
          <w:tab w:val="clear" w:pos="2138"/>
          <w:tab w:val="num" w:pos="993"/>
        </w:tabs>
        <w:autoSpaceDE w:val="0"/>
        <w:autoSpaceDN w:val="0"/>
        <w:adjustRightInd w:val="0"/>
        <w:spacing w:after="0"/>
        <w:ind w:left="709" w:firstLine="0"/>
        <w:jc w:val="both"/>
        <w:rPr>
          <w:rFonts w:ascii="Times New Roman" w:hAnsi="Times New Roman"/>
          <w:sz w:val="24"/>
          <w:szCs w:val="24"/>
        </w:rPr>
      </w:pPr>
      <w:r w:rsidRPr="001C6CA9">
        <w:rPr>
          <w:rFonts w:ascii="Times New Roman" w:hAnsi="Times New Roman"/>
          <w:sz w:val="24"/>
          <w:szCs w:val="24"/>
        </w:rPr>
        <w:t>опора на образно-эмоциональные качества учебного материала.</w:t>
      </w:r>
    </w:p>
    <w:p w:rsidR="001C6CA9" w:rsidRPr="001C6CA9" w:rsidRDefault="001C6CA9" w:rsidP="001C6CA9">
      <w:pPr>
        <w:shd w:val="clear" w:color="auto" w:fill="FFFFFF"/>
        <w:spacing w:after="0"/>
        <w:ind w:firstLine="720"/>
        <w:jc w:val="both"/>
        <w:rPr>
          <w:rFonts w:ascii="Times New Roman" w:hAnsi="Times New Roman"/>
          <w:sz w:val="24"/>
          <w:szCs w:val="24"/>
        </w:rPr>
      </w:pPr>
      <w:r w:rsidRPr="001C6CA9">
        <w:rPr>
          <w:rFonts w:ascii="Times New Roman" w:hAnsi="Times New Roman"/>
          <w:color w:val="000000"/>
          <w:spacing w:val="-5"/>
          <w:sz w:val="24"/>
          <w:szCs w:val="24"/>
        </w:rPr>
        <w:t xml:space="preserve">Для того чтобы дети смогли полноценно воспринимать православную культуру, они должны научиться понимать ее язык. </w:t>
      </w:r>
      <w:r w:rsidRPr="001C6CA9">
        <w:rPr>
          <w:rFonts w:ascii="Times New Roman" w:hAnsi="Times New Roman"/>
          <w:color w:val="000000"/>
          <w:spacing w:val="-9"/>
          <w:sz w:val="24"/>
          <w:szCs w:val="24"/>
        </w:rPr>
        <w:t xml:space="preserve">Поэтому в программе использован такой материал, который дает </w:t>
      </w:r>
      <w:r w:rsidRPr="001C6CA9">
        <w:rPr>
          <w:rFonts w:ascii="Times New Roman" w:hAnsi="Times New Roman"/>
          <w:color w:val="000000"/>
          <w:spacing w:val="-5"/>
          <w:sz w:val="24"/>
          <w:szCs w:val="24"/>
        </w:rPr>
        <w:t>основу для последовательного и систематического ознакомле</w:t>
      </w:r>
      <w:r w:rsidRPr="001C6CA9">
        <w:rPr>
          <w:rFonts w:ascii="Times New Roman" w:hAnsi="Times New Roman"/>
          <w:color w:val="000000"/>
          <w:spacing w:val="-6"/>
          <w:sz w:val="24"/>
          <w:szCs w:val="24"/>
        </w:rPr>
        <w:t>ния детей с отражением православной культуры средствами:</w:t>
      </w:r>
    </w:p>
    <w:p w:rsidR="001C6CA9" w:rsidRPr="001C6CA9" w:rsidRDefault="001C6CA9" w:rsidP="001C6CA9">
      <w:pPr>
        <w:widowControl w:val="0"/>
        <w:numPr>
          <w:ilvl w:val="0"/>
          <w:numId w:val="1"/>
        </w:numPr>
        <w:tabs>
          <w:tab w:val="clear" w:pos="2138"/>
          <w:tab w:val="num" w:pos="993"/>
        </w:tabs>
        <w:autoSpaceDE w:val="0"/>
        <w:autoSpaceDN w:val="0"/>
        <w:adjustRightInd w:val="0"/>
        <w:spacing w:after="0"/>
        <w:ind w:left="709" w:firstLine="0"/>
        <w:jc w:val="both"/>
        <w:rPr>
          <w:rFonts w:ascii="Times New Roman" w:hAnsi="Times New Roman"/>
          <w:sz w:val="24"/>
          <w:szCs w:val="24"/>
        </w:rPr>
      </w:pPr>
      <w:r w:rsidRPr="001C6CA9">
        <w:rPr>
          <w:rFonts w:ascii="Times New Roman" w:hAnsi="Times New Roman"/>
          <w:sz w:val="24"/>
          <w:szCs w:val="24"/>
        </w:rPr>
        <w:t>Религиозной символики и церковных правил.</w:t>
      </w:r>
    </w:p>
    <w:p w:rsidR="001C6CA9" w:rsidRPr="001C6CA9" w:rsidRDefault="001C6CA9" w:rsidP="001C6CA9">
      <w:pPr>
        <w:widowControl w:val="0"/>
        <w:numPr>
          <w:ilvl w:val="0"/>
          <w:numId w:val="1"/>
        </w:numPr>
        <w:tabs>
          <w:tab w:val="clear" w:pos="2138"/>
          <w:tab w:val="num" w:pos="993"/>
        </w:tabs>
        <w:autoSpaceDE w:val="0"/>
        <w:autoSpaceDN w:val="0"/>
        <w:adjustRightInd w:val="0"/>
        <w:spacing w:after="0"/>
        <w:ind w:left="709" w:firstLine="0"/>
        <w:jc w:val="both"/>
        <w:rPr>
          <w:rFonts w:ascii="Times New Roman" w:hAnsi="Times New Roman"/>
          <w:sz w:val="24"/>
          <w:szCs w:val="24"/>
        </w:rPr>
      </w:pPr>
      <w:r w:rsidRPr="001C6CA9">
        <w:rPr>
          <w:rFonts w:ascii="Times New Roman" w:hAnsi="Times New Roman"/>
          <w:sz w:val="24"/>
          <w:szCs w:val="24"/>
        </w:rPr>
        <w:t>Изобразительного и декоративно-прикладного искусства.</w:t>
      </w:r>
    </w:p>
    <w:p w:rsidR="001C6CA9" w:rsidRPr="001C6CA9" w:rsidRDefault="001C6CA9" w:rsidP="001C6CA9">
      <w:pPr>
        <w:widowControl w:val="0"/>
        <w:numPr>
          <w:ilvl w:val="0"/>
          <w:numId w:val="1"/>
        </w:numPr>
        <w:tabs>
          <w:tab w:val="clear" w:pos="2138"/>
          <w:tab w:val="num" w:pos="993"/>
        </w:tabs>
        <w:autoSpaceDE w:val="0"/>
        <w:autoSpaceDN w:val="0"/>
        <w:adjustRightInd w:val="0"/>
        <w:spacing w:after="0"/>
        <w:ind w:left="709" w:firstLine="0"/>
        <w:jc w:val="both"/>
        <w:rPr>
          <w:rFonts w:ascii="Times New Roman" w:hAnsi="Times New Roman"/>
          <w:sz w:val="24"/>
          <w:szCs w:val="24"/>
        </w:rPr>
      </w:pPr>
      <w:r w:rsidRPr="001C6CA9">
        <w:rPr>
          <w:rFonts w:ascii="Times New Roman" w:hAnsi="Times New Roman"/>
          <w:sz w:val="24"/>
          <w:szCs w:val="24"/>
        </w:rPr>
        <w:t>Литературного творчества.</w:t>
      </w:r>
    </w:p>
    <w:p w:rsidR="001C6CA9" w:rsidRPr="001C6CA9" w:rsidRDefault="001C6CA9" w:rsidP="001C6CA9">
      <w:pPr>
        <w:widowControl w:val="0"/>
        <w:numPr>
          <w:ilvl w:val="0"/>
          <w:numId w:val="1"/>
        </w:numPr>
        <w:tabs>
          <w:tab w:val="clear" w:pos="2138"/>
          <w:tab w:val="num" w:pos="993"/>
        </w:tabs>
        <w:autoSpaceDE w:val="0"/>
        <w:autoSpaceDN w:val="0"/>
        <w:adjustRightInd w:val="0"/>
        <w:spacing w:after="0"/>
        <w:ind w:left="709" w:firstLine="0"/>
        <w:jc w:val="both"/>
        <w:rPr>
          <w:rFonts w:ascii="Times New Roman" w:hAnsi="Times New Roman"/>
          <w:color w:val="000000"/>
          <w:sz w:val="24"/>
          <w:szCs w:val="24"/>
        </w:rPr>
      </w:pPr>
      <w:r w:rsidRPr="001C6CA9">
        <w:rPr>
          <w:rFonts w:ascii="Times New Roman" w:hAnsi="Times New Roman"/>
          <w:sz w:val="24"/>
          <w:szCs w:val="24"/>
        </w:rPr>
        <w:t>Музыка</w:t>
      </w:r>
      <w:r w:rsidRPr="001C6CA9">
        <w:rPr>
          <w:rFonts w:ascii="Times New Roman" w:hAnsi="Times New Roman"/>
          <w:color w:val="000000"/>
          <w:spacing w:val="-4"/>
          <w:sz w:val="24"/>
          <w:szCs w:val="24"/>
        </w:rPr>
        <w:t>льного искусства.</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t>В младшем школьном возрасте ведущими ценностями для ребенка являются семья, любовь. Поэтому в качестве базовых понятий 2 года обучения определяются такие, как Бог-Творец, радость. Они являются интегрирующими при организации основных образовательных элементов содержательных линий, состав которых определён в Примерном содержании образования по учебному предмету «Православная культура».</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lastRenderedPageBreak/>
        <w:t xml:space="preserve">На 2 году обучения начинается знакомство детей с </w:t>
      </w:r>
      <w:r w:rsidRPr="001C6CA9">
        <w:rPr>
          <w:rFonts w:ascii="Times New Roman" w:hAnsi="Times New Roman"/>
          <w:b/>
          <w:sz w:val="24"/>
          <w:szCs w:val="24"/>
        </w:rPr>
        <w:t>церковнославянской азбукой</w:t>
      </w:r>
      <w:r w:rsidRPr="001C6CA9">
        <w:rPr>
          <w:rFonts w:ascii="Times New Roman" w:hAnsi="Times New Roman"/>
          <w:sz w:val="24"/>
          <w:szCs w:val="24"/>
        </w:rPr>
        <w:t>. Она осваивается в контексте общей содержательной структуры программы как раскрытие основных базовых понятий урока. Ведущей задачей каждого урока является выделение самых главных церковнославянских слов, раскрывающих содержание православной культурной традиции в контексте данной темы. Полученные знания закрепляются в формах творческих работ, позволяющих детям сопережить радость творческой деятельности в области православной культуры на доступном для них уровне.</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t xml:space="preserve">Особое место в дидактической системе отводится </w:t>
      </w:r>
      <w:r w:rsidRPr="001C6CA9">
        <w:rPr>
          <w:rFonts w:ascii="Times New Roman" w:hAnsi="Times New Roman"/>
          <w:b/>
          <w:sz w:val="24"/>
          <w:szCs w:val="24"/>
        </w:rPr>
        <w:t>наглядности и привлечению технических сре</w:t>
      </w:r>
      <w:proofErr w:type="gramStart"/>
      <w:r w:rsidRPr="001C6CA9">
        <w:rPr>
          <w:rFonts w:ascii="Times New Roman" w:hAnsi="Times New Roman"/>
          <w:b/>
          <w:sz w:val="24"/>
          <w:szCs w:val="24"/>
        </w:rPr>
        <w:t>дств</w:t>
      </w:r>
      <w:r w:rsidRPr="001C6CA9">
        <w:rPr>
          <w:rFonts w:ascii="Times New Roman" w:hAnsi="Times New Roman"/>
          <w:sz w:val="24"/>
          <w:szCs w:val="24"/>
        </w:rPr>
        <w:t xml:space="preserve"> дл</w:t>
      </w:r>
      <w:proofErr w:type="gramEnd"/>
      <w:r w:rsidRPr="001C6CA9">
        <w:rPr>
          <w:rFonts w:ascii="Times New Roman" w:hAnsi="Times New Roman"/>
          <w:sz w:val="24"/>
          <w:szCs w:val="24"/>
        </w:rPr>
        <w:t xml:space="preserve">я обеспечения разнообразия видов восприятия на уроке. Обязательными средствами дидактического обеспечения уроков являются иллюстрации к урокам (наглядное пособие «Иллюстрации») и музыкальное сопровождение уроков (музыкальное пособие «Звуковая палитра»). Кроме того, используются аудиозаписи рассказов Бориса </w:t>
      </w:r>
      <w:proofErr w:type="spellStart"/>
      <w:r w:rsidRPr="001C6CA9">
        <w:rPr>
          <w:rFonts w:ascii="Times New Roman" w:hAnsi="Times New Roman"/>
          <w:sz w:val="24"/>
          <w:szCs w:val="24"/>
        </w:rPr>
        <w:t>Ганаго</w:t>
      </w:r>
      <w:proofErr w:type="spellEnd"/>
      <w:r w:rsidRPr="001C6CA9">
        <w:rPr>
          <w:rFonts w:ascii="Times New Roman" w:hAnsi="Times New Roman"/>
          <w:sz w:val="24"/>
          <w:szCs w:val="24"/>
        </w:rPr>
        <w:t xml:space="preserve"> (в авторском исполнении), мультимедиа презентации с изображением икон, фотографиями храмов и т.д.</w:t>
      </w:r>
    </w:p>
    <w:p w:rsidR="001C6CA9" w:rsidRPr="001C6CA9" w:rsidRDefault="001C6CA9" w:rsidP="001C6CA9">
      <w:pPr>
        <w:pStyle w:val="a5"/>
        <w:spacing w:before="0" w:beforeAutospacing="0" w:after="0" w:afterAutospacing="0" w:line="276" w:lineRule="auto"/>
        <w:ind w:right="-2" w:firstLine="709"/>
        <w:jc w:val="both"/>
        <w:rPr>
          <w:color w:val="000000"/>
        </w:rPr>
      </w:pPr>
      <w:r w:rsidRPr="001C6CA9">
        <w:rPr>
          <w:color w:val="000000"/>
        </w:rPr>
        <w:t>В преподавании важно</w:t>
      </w:r>
      <w:r w:rsidRPr="001C6CA9">
        <w:t xml:space="preserve"> использовать различные </w:t>
      </w:r>
      <w:r w:rsidRPr="001C6CA9">
        <w:rPr>
          <w:b/>
        </w:rPr>
        <w:t>типы (формы) уроков</w:t>
      </w:r>
      <w:r w:rsidRPr="001C6CA9">
        <w:t xml:space="preserve">. Преобладающими типами уроков являются: </w:t>
      </w:r>
      <w:r w:rsidRPr="001C6CA9">
        <w:rPr>
          <w:color w:val="000000"/>
        </w:rPr>
        <w:t>комбинированный урок, урок с дидактической игрой. Кроме того, традиционно проводятся театрализованные представления и уроки-концерты во время изучения православных праздников: Рождество Христово, Пасха.</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b/>
          <w:sz w:val="24"/>
          <w:szCs w:val="24"/>
        </w:rPr>
        <w:t>Основными видами деятельности учителя и учащихся на уроке</w:t>
      </w:r>
      <w:r w:rsidRPr="001C6CA9">
        <w:rPr>
          <w:rFonts w:ascii="Times New Roman" w:hAnsi="Times New Roman"/>
          <w:sz w:val="24"/>
          <w:szCs w:val="24"/>
        </w:rPr>
        <w:t xml:space="preserve"> являются рисование, пение, чтение, сочинение сказок и рассказов, лепка, рассматривание иллюстраций, слушание рассказа учителя, аудиозаписей, обсуждения-размышления, игры на темы нравственного выбора, экскурсии, проведение праздников. </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t xml:space="preserve">Так как предмет «Православная культура» связан с предметными областями «Обществознание», «Искусство» и «Филология», то программа, не дублируя их, предусматривает </w:t>
      </w:r>
      <w:proofErr w:type="spellStart"/>
      <w:r w:rsidRPr="001C6CA9">
        <w:rPr>
          <w:rFonts w:ascii="Times New Roman" w:hAnsi="Times New Roman"/>
          <w:b/>
          <w:sz w:val="24"/>
          <w:szCs w:val="24"/>
        </w:rPr>
        <w:t>межпредметные</w:t>
      </w:r>
      <w:proofErr w:type="spellEnd"/>
      <w:r w:rsidRPr="001C6CA9">
        <w:rPr>
          <w:rFonts w:ascii="Times New Roman" w:hAnsi="Times New Roman"/>
          <w:b/>
          <w:sz w:val="24"/>
          <w:szCs w:val="24"/>
        </w:rPr>
        <w:t xml:space="preserve"> связи</w:t>
      </w:r>
      <w:r w:rsidRPr="001C6CA9">
        <w:rPr>
          <w:rFonts w:ascii="Times New Roman" w:hAnsi="Times New Roman"/>
          <w:sz w:val="24"/>
          <w:szCs w:val="24"/>
        </w:rPr>
        <w:t xml:space="preserve"> на материале данных областей, оптимизируя процесс решения задач духовно-нравственного и эстетического воспитания.</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t xml:space="preserve">В программу Л.Л. Шевченко внесены рекомендуемые для изучения темы, связанные с краеведческим, </w:t>
      </w:r>
      <w:r w:rsidRPr="001C6CA9">
        <w:rPr>
          <w:rFonts w:ascii="Times New Roman" w:hAnsi="Times New Roman"/>
          <w:b/>
          <w:sz w:val="24"/>
          <w:szCs w:val="24"/>
        </w:rPr>
        <w:t>региональным компонентом</w:t>
      </w:r>
      <w:r w:rsidRPr="001C6CA9">
        <w:rPr>
          <w:rFonts w:ascii="Times New Roman" w:hAnsi="Times New Roman"/>
          <w:sz w:val="24"/>
          <w:szCs w:val="24"/>
        </w:rPr>
        <w:t xml:space="preserve"> – «Доброе жительство Святителя </w:t>
      </w:r>
      <w:proofErr w:type="spellStart"/>
      <w:r w:rsidRPr="001C6CA9">
        <w:rPr>
          <w:rFonts w:ascii="Times New Roman" w:hAnsi="Times New Roman"/>
          <w:sz w:val="24"/>
          <w:szCs w:val="24"/>
        </w:rPr>
        <w:t>Иоасафа</w:t>
      </w:r>
      <w:proofErr w:type="spellEnd"/>
      <w:r w:rsidRPr="001C6CA9">
        <w:rPr>
          <w:rFonts w:ascii="Times New Roman" w:hAnsi="Times New Roman"/>
          <w:sz w:val="24"/>
          <w:szCs w:val="24"/>
        </w:rPr>
        <w:t xml:space="preserve"> Белгородского» (экскурсия </w:t>
      </w:r>
      <w:proofErr w:type="gramStart"/>
      <w:r w:rsidRPr="001C6CA9">
        <w:rPr>
          <w:rFonts w:ascii="Times New Roman" w:hAnsi="Times New Roman"/>
          <w:sz w:val="24"/>
          <w:szCs w:val="24"/>
        </w:rPr>
        <w:t>в</w:t>
      </w:r>
      <w:proofErr w:type="gramEnd"/>
      <w:r w:rsidRPr="001C6CA9">
        <w:rPr>
          <w:rFonts w:ascii="Times New Roman" w:hAnsi="Times New Roman"/>
          <w:sz w:val="24"/>
          <w:szCs w:val="24"/>
        </w:rPr>
        <w:t xml:space="preserve"> </w:t>
      </w:r>
      <w:proofErr w:type="gramStart"/>
      <w:r w:rsidRPr="001C6CA9">
        <w:rPr>
          <w:rFonts w:ascii="Times New Roman" w:hAnsi="Times New Roman"/>
          <w:sz w:val="24"/>
          <w:szCs w:val="24"/>
        </w:rPr>
        <w:t>Преображенский</w:t>
      </w:r>
      <w:proofErr w:type="gramEnd"/>
      <w:r w:rsidRPr="001C6CA9">
        <w:rPr>
          <w:rFonts w:ascii="Times New Roman" w:hAnsi="Times New Roman"/>
          <w:sz w:val="24"/>
          <w:szCs w:val="24"/>
        </w:rPr>
        <w:t xml:space="preserve"> собор или в духовно-просветительский центр Святителя </w:t>
      </w:r>
      <w:proofErr w:type="spellStart"/>
      <w:r w:rsidRPr="001C6CA9">
        <w:rPr>
          <w:rFonts w:ascii="Times New Roman" w:hAnsi="Times New Roman"/>
          <w:sz w:val="24"/>
          <w:szCs w:val="24"/>
        </w:rPr>
        <w:t>Иоасафа</w:t>
      </w:r>
      <w:proofErr w:type="spellEnd"/>
      <w:r w:rsidRPr="001C6CA9">
        <w:rPr>
          <w:rFonts w:ascii="Times New Roman" w:hAnsi="Times New Roman"/>
          <w:sz w:val="24"/>
          <w:szCs w:val="24"/>
        </w:rPr>
        <w:t>).</w:t>
      </w:r>
    </w:p>
    <w:p w:rsidR="001C6CA9" w:rsidRPr="001C6CA9" w:rsidRDefault="001C6CA9" w:rsidP="001C6CA9">
      <w:pPr>
        <w:spacing w:after="0"/>
        <w:ind w:right="-2" w:firstLine="709"/>
        <w:jc w:val="both"/>
        <w:rPr>
          <w:rFonts w:ascii="Times New Roman" w:hAnsi="Times New Roman"/>
          <w:sz w:val="24"/>
          <w:szCs w:val="24"/>
        </w:rPr>
      </w:pPr>
      <w:r w:rsidRPr="001C6CA9">
        <w:rPr>
          <w:rFonts w:ascii="Times New Roman" w:hAnsi="Times New Roman"/>
          <w:sz w:val="24"/>
          <w:szCs w:val="24"/>
        </w:rPr>
        <w:t xml:space="preserve">Важно организовывать коллективную и совместную творческую деятельность учащихся на уроке. При проведении уроков по </w:t>
      </w:r>
      <w:proofErr w:type="gramStart"/>
      <w:r w:rsidRPr="001C6CA9">
        <w:rPr>
          <w:rFonts w:ascii="Times New Roman" w:hAnsi="Times New Roman"/>
          <w:sz w:val="24"/>
          <w:szCs w:val="24"/>
        </w:rPr>
        <w:t>темам</w:t>
      </w:r>
      <w:proofErr w:type="gramEnd"/>
      <w:r w:rsidRPr="001C6CA9">
        <w:rPr>
          <w:rFonts w:ascii="Times New Roman" w:hAnsi="Times New Roman"/>
          <w:sz w:val="24"/>
          <w:szCs w:val="24"/>
        </w:rPr>
        <w:t xml:space="preserve"> «Какими законами Бог сохранял красоту мира», «</w:t>
      </w:r>
      <w:proofErr w:type="spellStart"/>
      <w:r w:rsidRPr="001C6CA9">
        <w:rPr>
          <w:rFonts w:ascii="Times New Roman" w:hAnsi="Times New Roman"/>
          <w:sz w:val="24"/>
          <w:szCs w:val="24"/>
        </w:rPr>
        <w:t>Благовестие</w:t>
      </w:r>
      <w:proofErr w:type="spellEnd"/>
      <w:r w:rsidRPr="001C6CA9">
        <w:rPr>
          <w:rFonts w:ascii="Times New Roman" w:hAnsi="Times New Roman"/>
          <w:sz w:val="24"/>
          <w:szCs w:val="24"/>
        </w:rPr>
        <w:t xml:space="preserve"> спасения», «Праздник праздников. Торжество торжеств» учащимся предлагается составить традиционные коллективные панно: «Правила жизни», «Благовещенские птички», «Пасхальные подарки». Опыт преподавания в начальных классах показывает, что такая деятельность для младших школьников интересна, сопровождается положительными эмоциями, а также служит способом образного закрепления знаний о православных традициях, основой для продолжения изучения темы, подведения итогов, организации выставки, конкурса и т.п.</w:t>
      </w:r>
    </w:p>
    <w:p w:rsidR="001C6CA9" w:rsidRPr="001C6CA9" w:rsidRDefault="001C6CA9" w:rsidP="001C6CA9">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sz w:val="24"/>
          <w:szCs w:val="24"/>
        </w:rPr>
        <w:t xml:space="preserve">Формами </w:t>
      </w:r>
      <w:r w:rsidRPr="001C6CA9">
        <w:rPr>
          <w:rFonts w:ascii="Times New Roman" w:hAnsi="Times New Roman"/>
          <w:b/>
          <w:sz w:val="24"/>
          <w:szCs w:val="24"/>
        </w:rPr>
        <w:t>контроля</w:t>
      </w:r>
      <w:r w:rsidRPr="001C6CA9">
        <w:rPr>
          <w:rFonts w:ascii="Times New Roman" w:hAnsi="Times New Roman"/>
          <w:sz w:val="24"/>
          <w:szCs w:val="24"/>
        </w:rPr>
        <w:t xml:space="preserve"> знаний, умений, навыков учащихся являются </w:t>
      </w:r>
      <w:r w:rsidRPr="001C6CA9">
        <w:rPr>
          <w:rFonts w:ascii="Times New Roman" w:hAnsi="Times New Roman"/>
          <w:iCs/>
          <w:sz w:val="24"/>
          <w:szCs w:val="24"/>
        </w:rPr>
        <w:t xml:space="preserve">устный, письменный, программированный, анализ продуктов деятельности. Особенностями контроля учебных достижений учащихся начальных классов по предмету «Православная культура» является проведение его в рамках обычного урока, т.е. отдельного урока по контролю знаний, умений и навыков в программе курса нет. С помощью текущего </w:t>
      </w:r>
      <w:r w:rsidRPr="001C6CA9">
        <w:rPr>
          <w:rFonts w:ascii="Times New Roman" w:hAnsi="Times New Roman"/>
          <w:iCs/>
          <w:sz w:val="24"/>
          <w:szCs w:val="24"/>
        </w:rPr>
        <w:lastRenderedPageBreak/>
        <w:t xml:space="preserve">контроля осуществляется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осуществляется на одном из последних уроков каждой четверти. В рубежном контроле учитываются и данные текущего контроля. Итоговый контроль осуществляется после прохождения всего учебного курса. Данные итогового контроля позволяют оценить работу педагога и учащихся. </w:t>
      </w:r>
    </w:p>
    <w:p w:rsidR="001C6CA9" w:rsidRPr="001C6CA9" w:rsidRDefault="001C6CA9" w:rsidP="001C6CA9">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b/>
          <w:iCs/>
          <w:sz w:val="24"/>
          <w:szCs w:val="24"/>
        </w:rPr>
        <w:t xml:space="preserve">Показателями освоения </w:t>
      </w:r>
      <w:r w:rsidRPr="001C6CA9">
        <w:rPr>
          <w:rFonts w:ascii="Times New Roman" w:hAnsi="Times New Roman"/>
          <w:iCs/>
          <w:sz w:val="24"/>
          <w:szCs w:val="24"/>
        </w:rPr>
        <w:t xml:space="preserve">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навыка анализа духовно-нравственных явлений и категорий </w:t>
      </w:r>
      <w:proofErr w:type="gramStart"/>
      <w:r w:rsidRPr="001C6CA9">
        <w:rPr>
          <w:rFonts w:ascii="Times New Roman" w:hAnsi="Times New Roman"/>
          <w:iCs/>
          <w:sz w:val="24"/>
          <w:szCs w:val="24"/>
        </w:rPr>
        <w:t>как</w:t>
      </w:r>
      <w:proofErr w:type="gramEnd"/>
      <w:r w:rsidRPr="001C6CA9">
        <w:rPr>
          <w:rFonts w:ascii="Times New Roman" w:hAnsi="Times New Roman"/>
          <w:iCs/>
          <w:sz w:val="24"/>
          <w:szCs w:val="24"/>
        </w:rPr>
        <w:t xml:space="preserve"> в общем культурно-историческом, так и в конкретном </w:t>
      </w:r>
      <w:proofErr w:type="spellStart"/>
      <w:r w:rsidRPr="001C6CA9">
        <w:rPr>
          <w:rFonts w:ascii="Times New Roman" w:hAnsi="Times New Roman"/>
          <w:iCs/>
          <w:sz w:val="24"/>
          <w:szCs w:val="24"/>
        </w:rPr>
        <w:t>социокультурном</w:t>
      </w:r>
      <w:proofErr w:type="spellEnd"/>
      <w:r w:rsidRPr="001C6CA9">
        <w:rPr>
          <w:rFonts w:ascii="Times New Roman" w:hAnsi="Times New Roman"/>
          <w:iCs/>
          <w:sz w:val="24"/>
          <w:szCs w:val="24"/>
        </w:rPr>
        <w:t xml:space="preserve"> российском контексте. А также умение организовывать и строить свои отношения с окружающими людьми в соответствии нравственными нормами российского общества.</w:t>
      </w:r>
    </w:p>
    <w:p w:rsidR="001C6CA9" w:rsidRPr="001C6CA9" w:rsidRDefault="001C6CA9" w:rsidP="001C6CA9">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iCs/>
          <w:sz w:val="24"/>
          <w:szCs w:val="24"/>
        </w:rPr>
        <w:t xml:space="preserve">Следует различать контроль освоения учебного материала, который осуществляется на каждом уроке, и </w:t>
      </w:r>
      <w:r w:rsidRPr="001C6CA9">
        <w:rPr>
          <w:rFonts w:ascii="Times New Roman" w:hAnsi="Times New Roman"/>
          <w:b/>
          <w:iCs/>
          <w:sz w:val="24"/>
          <w:szCs w:val="24"/>
        </w:rPr>
        <w:t>оценочную деятельность</w:t>
      </w:r>
      <w:r w:rsidRPr="001C6CA9">
        <w:rPr>
          <w:rFonts w:ascii="Times New Roman" w:hAnsi="Times New Roman"/>
          <w:iCs/>
          <w:sz w:val="24"/>
          <w:szCs w:val="24"/>
        </w:rPr>
        <w:t xml:space="preserve"> учителя. Что касается системы отметок, то используется 3-х-балльная система оценок: «отлично», «хорошо», «удовлетворительно». Отметка «неудовлетворительно» не ставится согласно действующему письму управления образования и науки Белгородской области от 26.12.2006г. №05-4168 «Об оценивании знаний обучающихся по предмету «Православная культура»».</w:t>
      </w:r>
    </w:p>
    <w:p w:rsidR="001C6CA9" w:rsidRPr="004B24B4" w:rsidRDefault="001C6CA9" w:rsidP="004B24B4">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iCs/>
          <w:sz w:val="24"/>
          <w:szCs w:val="24"/>
        </w:rPr>
        <w:t xml:space="preserve">Кроме того, в соответствии с авторской концепцией учебного предмета </w:t>
      </w:r>
      <w:r w:rsidRPr="001C6CA9">
        <w:rPr>
          <w:rFonts w:ascii="Times New Roman" w:hAnsi="Times New Roman"/>
          <w:b/>
          <w:iCs/>
          <w:sz w:val="24"/>
          <w:szCs w:val="24"/>
        </w:rPr>
        <w:t>отметка</w:t>
      </w:r>
      <w:r w:rsidRPr="001C6CA9">
        <w:rPr>
          <w:rFonts w:ascii="Times New Roman" w:hAnsi="Times New Roman"/>
          <w:iCs/>
          <w:sz w:val="24"/>
          <w:szCs w:val="24"/>
        </w:rPr>
        <w:t xml:space="preserve"> должна быть стимулом изучения предмета. Для этого она должна приносить радость, т.е. быть положительной. Поэтому оцениваются все творческие работы учащихся: рисунки на рассказы учебника, на изучаемые темы, разнообразные поделки и творческие работы, составленные самостоятельно или в группе, а также с помощью родителей, рассказы и сказки, выученные стихотворения, исполнение песен и т.п. Данные виды работ даются и на до</w:t>
      </w:r>
      <w:r w:rsidR="004B24B4">
        <w:rPr>
          <w:rFonts w:ascii="Times New Roman" w:hAnsi="Times New Roman"/>
          <w:iCs/>
          <w:sz w:val="24"/>
          <w:szCs w:val="24"/>
        </w:rPr>
        <w:t>м в качестве домашнего задания.</w:t>
      </w:r>
    </w:p>
    <w:p w:rsidR="001C6CA9" w:rsidRDefault="001C6CA9" w:rsidP="001C6CA9">
      <w:pPr>
        <w:spacing w:after="0"/>
        <w:jc w:val="center"/>
        <w:rPr>
          <w:rFonts w:ascii="Times New Roman" w:hAnsi="Times New Roman"/>
          <w:b/>
          <w:sz w:val="24"/>
          <w:szCs w:val="24"/>
        </w:rPr>
      </w:pPr>
    </w:p>
    <w:p w:rsidR="001C6CA9" w:rsidRDefault="001C6CA9" w:rsidP="001C6CA9">
      <w:pPr>
        <w:spacing w:after="0"/>
        <w:jc w:val="center"/>
        <w:rPr>
          <w:rFonts w:ascii="Times New Roman" w:hAnsi="Times New Roman"/>
          <w:b/>
          <w:sz w:val="24"/>
          <w:szCs w:val="24"/>
        </w:rPr>
      </w:pPr>
    </w:p>
    <w:p w:rsidR="001C6CA9" w:rsidRDefault="001C6CA9" w:rsidP="001C6CA9">
      <w:pPr>
        <w:spacing w:after="0"/>
        <w:jc w:val="center"/>
        <w:rPr>
          <w:rFonts w:ascii="Times New Roman" w:hAnsi="Times New Roman"/>
          <w:b/>
          <w:sz w:val="24"/>
          <w:szCs w:val="24"/>
        </w:rPr>
      </w:pPr>
    </w:p>
    <w:p w:rsidR="001C6CA9" w:rsidRPr="001C6CA9" w:rsidRDefault="001C6CA9" w:rsidP="001C6CA9">
      <w:pPr>
        <w:spacing w:after="0"/>
        <w:jc w:val="center"/>
        <w:rPr>
          <w:rFonts w:ascii="Times New Roman" w:hAnsi="Times New Roman"/>
          <w:b/>
          <w:sz w:val="24"/>
          <w:szCs w:val="24"/>
        </w:rPr>
      </w:pPr>
      <w:r w:rsidRPr="001C6CA9">
        <w:rPr>
          <w:rFonts w:ascii="Times New Roman" w:hAnsi="Times New Roman"/>
          <w:b/>
          <w:sz w:val="24"/>
          <w:szCs w:val="24"/>
        </w:rPr>
        <w:t>Содержание учебного курса</w:t>
      </w:r>
    </w:p>
    <w:p w:rsidR="001C6CA9" w:rsidRPr="001C6CA9" w:rsidRDefault="001C6CA9" w:rsidP="001C6CA9">
      <w:pPr>
        <w:autoSpaceDE w:val="0"/>
        <w:autoSpaceDN w:val="0"/>
        <w:adjustRightInd w:val="0"/>
        <w:spacing w:after="0"/>
        <w:rPr>
          <w:rFonts w:ascii="Times New Roman" w:hAnsi="Times New Roman"/>
          <w:b/>
          <w:sz w:val="24"/>
          <w:szCs w:val="24"/>
        </w:rPr>
      </w:pP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Содержание курса выстраивается на материале 6 образовательных линий:</w:t>
      </w:r>
    </w:p>
    <w:p w:rsidR="001C6CA9" w:rsidRPr="001C6CA9" w:rsidRDefault="001C6CA9" w:rsidP="001C6CA9">
      <w:pPr>
        <w:numPr>
          <w:ilvl w:val="0"/>
          <w:numId w:val="6"/>
        </w:numPr>
        <w:spacing w:after="0"/>
        <w:jc w:val="both"/>
        <w:rPr>
          <w:rFonts w:ascii="Times New Roman" w:hAnsi="Times New Roman"/>
          <w:sz w:val="24"/>
          <w:szCs w:val="24"/>
        </w:rPr>
      </w:pPr>
      <w:r w:rsidRPr="001C6CA9">
        <w:rPr>
          <w:rFonts w:ascii="Times New Roman" w:hAnsi="Times New Roman"/>
          <w:sz w:val="24"/>
          <w:szCs w:val="24"/>
        </w:rPr>
        <w:t>Христианское мировоззрение (Историко-культурное содержание Библии; Основы религиозно-философской мысли).</w:t>
      </w:r>
    </w:p>
    <w:p w:rsidR="001C6CA9" w:rsidRPr="001C6CA9" w:rsidRDefault="001C6CA9" w:rsidP="001C6CA9">
      <w:pPr>
        <w:numPr>
          <w:ilvl w:val="0"/>
          <w:numId w:val="6"/>
        </w:numPr>
        <w:spacing w:after="0"/>
        <w:jc w:val="both"/>
        <w:rPr>
          <w:rFonts w:ascii="Times New Roman" w:hAnsi="Times New Roman"/>
          <w:sz w:val="24"/>
          <w:szCs w:val="24"/>
        </w:rPr>
      </w:pPr>
      <w:r w:rsidRPr="001C6CA9">
        <w:rPr>
          <w:rFonts w:ascii="Times New Roman" w:hAnsi="Times New Roman"/>
          <w:sz w:val="24"/>
          <w:szCs w:val="24"/>
        </w:rPr>
        <w:t>Нравственно-этическая культура православия.</w:t>
      </w:r>
    </w:p>
    <w:p w:rsidR="001C6CA9" w:rsidRPr="001C6CA9" w:rsidRDefault="001C6CA9" w:rsidP="001C6CA9">
      <w:pPr>
        <w:numPr>
          <w:ilvl w:val="0"/>
          <w:numId w:val="6"/>
        </w:numPr>
        <w:spacing w:after="0"/>
        <w:jc w:val="both"/>
        <w:rPr>
          <w:rFonts w:ascii="Times New Roman" w:hAnsi="Times New Roman"/>
          <w:sz w:val="24"/>
          <w:szCs w:val="24"/>
        </w:rPr>
      </w:pPr>
      <w:r w:rsidRPr="001C6CA9">
        <w:rPr>
          <w:rFonts w:ascii="Times New Roman" w:hAnsi="Times New Roman"/>
          <w:sz w:val="24"/>
          <w:szCs w:val="24"/>
        </w:rPr>
        <w:t>История православной культурной традиции России (образ жизни).</w:t>
      </w:r>
    </w:p>
    <w:p w:rsidR="001C6CA9" w:rsidRPr="001C6CA9" w:rsidRDefault="001C6CA9" w:rsidP="001C6CA9">
      <w:pPr>
        <w:numPr>
          <w:ilvl w:val="0"/>
          <w:numId w:val="6"/>
        </w:numPr>
        <w:spacing w:after="0"/>
        <w:jc w:val="both"/>
        <w:rPr>
          <w:rFonts w:ascii="Times New Roman" w:hAnsi="Times New Roman"/>
          <w:sz w:val="24"/>
          <w:szCs w:val="24"/>
        </w:rPr>
      </w:pPr>
      <w:r w:rsidRPr="001C6CA9">
        <w:rPr>
          <w:rFonts w:ascii="Times New Roman" w:hAnsi="Times New Roman"/>
          <w:sz w:val="24"/>
          <w:szCs w:val="24"/>
        </w:rPr>
        <w:t>Письменные источники православной культуры.</w:t>
      </w:r>
    </w:p>
    <w:p w:rsidR="001C6CA9" w:rsidRPr="001C6CA9" w:rsidRDefault="001C6CA9" w:rsidP="001C6CA9">
      <w:pPr>
        <w:numPr>
          <w:ilvl w:val="0"/>
          <w:numId w:val="6"/>
        </w:numPr>
        <w:spacing w:after="0"/>
        <w:jc w:val="both"/>
        <w:rPr>
          <w:rFonts w:ascii="Times New Roman" w:hAnsi="Times New Roman"/>
          <w:sz w:val="24"/>
          <w:szCs w:val="24"/>
        </w:rPr>
      </w:pPr>
      <w:r w:rsidRPr="001C6CA9">
        <w:rPr>
          <w:rFonts w:ascii="Times New Roman" w:hAnsi="Times New Roman"/>
          <w:sz w:val="24"/>
          <w:szCs w:val="24"/>
        </w:rPr>
        <w:t>Христианское искусство.</w:t>
      </w:r>
    </w:p>
    <w:p w:rsidR="001C6CA9" w:rsidRPr="001C6CA9" w:rsidRDefault="001C6CA9" w:rsidP="001C6CA9">
      <w:pPr>
        <w:numPr>
          <w:ilvl w:val="0"/>
          <w:numId w:val="6"/>
        </w:numPr>
        <w:spacing w:after="0"/>
        <w:jc w:val="both"/>
        <w:rPr>
          <w:rFonts w:ascii="Times New Roman" w:hAnsi="Times New Roman"/>
          <w:sz w:val="24"/>
          <w:szCs w:val="24"/>
        </w:rPr>
      </w:pPr>
      <w:r w:rsidRPr="001C6CA9">
        <w:rPr>
          <w:rFonts w:ascii="Times New Roman" w:hAnsi="Times New Roman"/>
          <w:sz w:val="24"/>
          <w:szCs w:val="24"/>
        </w:rPr>
        <w:t>Православное искусство и религиозные культуры мира.</w:t>
      </w:r>
    </w:p>
    <w:p w:rsidR="001C6CA9" w:rsidRPr="001C6CA9" w:rsidRDefault="001C6CA9" w:rsidP="001C6CA9">
      <w:pPr>
        <w:spacing w:after="0"/>
        <w:jc w:val="both"/>
        <w:rPr>
          <w:rFonts w:ascii="Times New Roman" w:hAnsi="Times New Roman"/>
          <w:sz w:val="24"/>
          <w:szCs w:val="24"/>
        </w:rPr>
      </w:pP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Авторская программа по предмету Л.Л. Шевченко предполагает выделение общей темы для каждого года обучения. Общей темой второго года обучения является «Радостный мир православной культуры».</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lastRenderedPageBreak/>
        <w:t>Программа предполагает рассмотрение в каждой четверти новых сторон основной темы года. Она раскрывается в темах четвертей – разделах:</w:t>
      </w:r>
    </w:p>
    <w:p w:rsidR="001C6CA9" w:rsidRPr="001C6CA9" w:rsidRDefault="001C6CA9" w:rsidP="001C6CA9">
      <w:pPr>
        <w:spacing w:after="0"/>
        <w:ind w:firstLine="709"/>
        <w:jc w:val="both"/>
        <w:rPr>
          <w:rFonts w:ascii="Times New Roman" w:hAnsi="Times New Roman"/>
          <w:sz w:val="24"/>
          <w:szCs w:val="24"/>
        </w:rPr>
      </w:pPr>
      <w:proofErr w:type="gramStart"/>
      <w:r w:rsidRPr="001C6CA9">
        <w:rPr>
          <w:rFonts w:ascii="Times New Roman" w:hAnsi="Times New Roman"/>
          <w:sz w:val="24"/>
          <w:szCs w:val="24"/>
          <w:lang w:val="en-US"/>
        </w:rPr>
        <w:t>I</w:t>
      </w:r>
      <w:r w:rsidRPr="001C6CA9">
        <w:rPr>
          <w:rFonts w:ascii="Times New Roman" w:hAnsi="Times New Roman"/>
          <w:sz w:val="24"/>
          <w:szCs w:val="24"/>
        </w:rPr>
        <w:t xml:space="preserve"> четверть – Радостный мир православной культуры.</w:t>
      </w:r>
      <w:proofErr w:type="gramEnd"/>
      <w:r w:rsidRPr="001C6CA9">
        <w:rPr>
          <w:rFonts w:ascii="Times New Roman" w:hAnsi="Times New Roman"/>
          <w:sz w:val="24"/>
          <w:szCs w:val="24"/>
        </w:rPr>
        <w:t xml:space="preserve"> Красота и радость в творениях (православный храм – православная икона – православный праздник);</w:t>
      </w:r>
    </w:p>
    <w:p w:rsidR="001C6CA9" w:rsidRPr="001C6CA9" w:rsidRDefault="001C6CA9" w:rsidP="001C6CA9">
      <w:pPr>
        <w:spacing w:after="0"/>
        <w:ind w:firstLine="709"/>
        <w:jc w:val="both"/>
        <w:rPr>
          <w:rFonts w:ascii="Times New Roman" w:hAnsi="Times New Roman"/>
          <w:sz w:val="24"/>
          <w:szCs w:val="24"/>
        </w:rPr>
      </w:pPr>
      <w:proofErr w:type="gramStart"/>
      <w:r w:rsidRPr="001C6CA9">
        <w:rPr>
          <w:rFonts w:ascii="Times New Roman" w:hAnsi="Times New Roman"/>
          <w:sz w:val="24"/>
          <w:szCs w:val="24"/>
          <w:lang w:val="en-US"/>
        </w:rPr>
        <w:t>II</w:t>
      </w:r>
      <w:r w:rsidRPr="001C6CA9">
        <w:rPr>
          <w:rFonts w:ascii="Times New Roman" w:hAnsi="Times New Roman"/>
          <w:sz w:val="24"/>
          <w:szCs w:val="24"/>
        </w:rPr>
        <w:t xml:space="preserve"> четверть – Православная культура в жизни людей.</w:t>
      </w:r>
      <w:proofErr w:type="gramEnd"/>
      <w:r w:rsidRPr="001C6CA9">
        <w:rPr>
          <w:rFonts w:ascii="Times New Roman" w:hAnsi="Times New Roman"/>
          <w:sz w:val="24"/>
          <w:szCs w:val="24"/>
        </w:rPr>
        <w:t xml:space="preserve"> Творец как радость и смысл жизни православного человека;</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lang w:val="en-US"/>
        </w:rPr>
        <w:t>III</w:t>
      </w:r>
      <w:r w:rsidRPr="001C6CA9">
        <w:rPr>
          <w:rFonts w:ascii="Times New Roman" w:hAnsi="Times New Roman"/>
          <w:sz w:val="24"/>
          <w:szCs w:val="24"/>
        </w:rPr>
        <w:t xml:space="preserve"> четверть – Радость православной веры;</w:t>
      </w:r>
    </w:p>
    <w:p w:rsidR="001C6CA9" w:rsidRPr="001C6CA9" w:rsidRDefault="001C6CA9" w:rsidP="001C6CA9">
      <w:pPr>
        <w:spacing w:after="0"/>
        <w:ind w:firstLine="709"/>
        <w:jc w:val="both"/>
        <w:rPr>
          <w:rFonts w:ascii="Times New Roman" w:hAnsi="Times New Roman"/>
          <w:sz w:val="24"/>
          <w:szCs w:val="24"/>
        </w:rPr>
      </w:pPr>
      <w:proofErr w:type="gramStart"/>
      <w:r w:rsidRPr="001C6CA9">
        <w:rPr>
          <w:rFonts w:ascii="Times New Roman" w:hAnsi="Times New Roman"/>
          <w:sz w:val="24"/>
          <w:szCs w:val="24"/>
          <w:lang w:val="en-US"/>
        </w:rPr>
        <w:t>IV</w:t>
      </w:r>
      <w:r w:rsidRPr="001C6CA9">
        <w:rPr>
          <w:rFonts w:ascii="Times New Roman" w:hAnsi="Times New Roman"/>
          <w:sz w:val="24"/>
          <w:szCs w:val="24"/>
        </w:rPr>
        <w:t xml:space="preserve"> четверть – О чём рассказывают создатели православной культуры (иконописец, зодчий, поэт, певчий)?</w:t>
      </w:r>
      <w:proofErr w:type="gramEnd"/>
    </w:p>
    <w:p w:rsidR="001C6CA9" w:rsidRPr="001C6CA9" w:rsidRDefault="001C6CA9" w:rsidP="001C6CA9">
      <w:pPr>
        <w:spacing w:after="0"/>
        <w:ind w:firstLine="709"/>
        <w:jc w:val="both"/>
        <w:rPr>
          <w:rFonts w:ascii="Times New Roman" w:hAnsi="Times New Roman"/>
          <w:sz w:val="24"/>
          <w:szCs w:val="24"/>
        </w:rPr>
      </w:pPr>
    </w:p>
    <w:p w:rsidR="001C6CA9" w:rsidRPr="001C6CA9" w:rsidRDefault="001C6CA9" w:rsidP="001C6CA9">
      <w:pPr>
        <w:spacing w:after="0"/>
        <w:ind w:firstLine="709"/>
        <w:jc w:val="both"/>
        <w:rPr>
          <w:rFonts w:ascii="Times New Roman" w:hAnsi="Times New Roman"/>
          <w:b/>
          <w:sz w:val="24"/>
          <w:szCs w:val="24"/>
        </w:rPr>
      </w:pPr>
      <w:r w:rsidRPr="001C6CA9">
        <w:rPr>
          <w:rFonts w:ascii="Times New Roman" w:hAnsi="Times New Roman"/>
          <w:b/>
          <w:sz w:val="24"/>
          <w:szCs w:val="24"/>
        </w:rPr>
        <w:t>Раздел «Радостный мир православной культуры. Красота и радость в творениях (православный храм – православная икона – православный праздник)» (8ч.)</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О христианской радости. Красота и радость в окружающем мире. Что мы видим вокруг себя. Красота рукотворная и нерукотворная. Библейская история о нарушении человеком правил жизни, данных Богом. Искажение красоты в мире. Исчезновение радости. Грех. Христиане о проявлении искажения красоты в человеке и в окружающем мире.</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Поэтическая история славянской азбуки. Ее создатели. Слово, письмо, их цель и религиозный смысл. Значение славянских букв, отражающих их религиозный смысл. Красота церковнославянских буквиц. Почему христиане на Руси радовались, получив славянскую азбуку?</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Радость православных праздников. Рождество Пресвятой Богородицы. Где и как празднуют православные праздники? Как христиане понимали слова: благодать, благочестие, честность, лицемерие?</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Православный храм, его духовное и культурное значение. Духовная красота. Духовная радость. Изображение. Украшение. Постройка. Храм - хранитель памяти. Что может отражать красота рукотворная? Как православные мастера изображали красоту мира Небесного? О душе человека. Как создавались произведения православного искусства? Каждый ли мастер может создать красивое произведение? Молитвенная подготовка православного мастера. Дионисий. Ферапонтов монастырь. Соловецкий монастырь. Дмитриевский собор во Владимире. О чем рассказывают их стены? Радость в каменных узорах.</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Радостный мир православной иконы. В чем радость православной иконы? О чем рас</w:t>
      </w:r>
      <w:r w:rsidRPr="001C6CA9">
        <w:rPr>
          <w:rFonts w:ascii="Times New Roman" w:hAnsi="Times New Roman"/>
          <w:sz w:val="24"/>
          <w:szCs w:val="24"/>
        </w:rPr>
        <w:softHyphen/>
        <w:t>сказывают иконы? Икона и картина. Лик. Лицо. Образ. История первой иконы. Спас Нерукотворный. Чудотворные иконы. Икона и благодать. Поэтическое описание иконы. Что в иконе самое главное? Как научиться понимать, о чем рассказывают иконы? Сюжет, символика, дидактический смысл, духовное содержание. Какими качествами должен обладать иконописец? Икона: «О Тебе радуется». Содержание и духовный смысл. О Царствии Небесном. Христиане размышляют о мире Горнем: Божия сила; Премудрость Божия. Какими силами укреплялся православный мастер?</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Скорби и торжество в православной иконе. Воздвиженье Креста Господня. История обретения святыни. Символ Креста. Его смысл. Крестная Жертва. Христианское понимание Искупления: от чего Бог искупил человека?</w:t>
      </w:r>
    </w:p>
    <w:p w:rsidR="001C6CA9" w:rsidRPr="001C6CA9" w:rsidRDefault="001C6CA9" w:rsidP="001C6CA9">
      <w:pPr>
        <w:spacing w:after="0"/>
        <w:ind w:firstLine="709"/>
        <w:jc w:val="both"/>
        <w:rPr>
          <w:rFonts w:ascii="Times New Roman" w:hAnsi="Times New Roman"/>
          <w:sz w:val="24"/>
          <w:szCs w:val="24"/>
        </w:rPr>
      </w:pPr>
    </w:p>
    <w:p w:rsidR="001C6CA9" w:rsidRPr="001C6CA9" w:rsidRDefault="001C6CA9" w:rsidP="001C6CA9">
      <w:pPr>
        <w:spacing w:after="0"/>
        <w:ind w:firstLine="709"/>
        <w:jc w:val="both"/>
        <w:rPr>
          <w:rFonts w:ascii="Times New Roman" w:hAnsi="Times New Roman"/>
          <w:b/>
          <w:sz w:val="24"/>
          <w:szCs w:val="24"/>
        </w:rPr>
      </w:pPr>
      <w:r w:rsidRPr="001C6CA9">
        <w:rPr>
          <w:rFonts w:ascii="Times New Roman" w:hAnsi="Times New Roman"/>
          <w:b/>
          <w:sz w:val="24"/>
          <w:szCs w:val="24"/>
        </w:rPr>
        <w:lastRenderedPageBreak/>
        <w:t>Раздел «Православная культура в жизни людей. Творец как радость и смысл жизни православного христианина» (8ч.)</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Какие праздники празднуют православные христиане? Покров Пресвятой Богородицы. Чудеса. Радостные гимны преподобного Романа Сладкопевца. Радость </w:t>
      </w:r>
      <w:proofErr w:type="spellStart"/>
      <w:r w:rsidRPr="001C6CA9">
        <w:rPr>
          <w:rFonts w:ascii="Times New Roman" w:hAnsi="Times New Roman"/>
          <w:sz w:val="24"/>
          <w:szCs w:val="24"/>
        </w:rPr>
        <w:t>доброделания</w:t>
      </w:r>
      <w:proofErr w:type="spellEnd"/>
      <w:r w:rsidRPr="001C6CA9">
        <w:rPr>
          <w:rFonts w:ascii="Times New Roman" w:hAnsi="Times New Roman"/>
          <w:sz w:val="24"/>
          <w:szCs w:val="24"/>
        </w:rPr>
        <w:t>. Добродетели. Библейская история рассказывает об образе Божием в человеке. Почему человек утратил радость? Как восстановить радость в душе человека?</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Отражение христианской радости в произведениях православной культуры: духовной музыке, поэзии, иконописи. Акафист Божией Матери. О чем в нем поется? Ведущий рефрен акафиста «Радуйтесь». Чему радовались христиане?</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Библейские истории о том, какими законами Бог сохранял красоту мира? Вавилон. Неопалимая купина. </w:t>
      </w:r>
      <w:proofErr w:type="spellStart"/>
      <w:r w:rsidRPr="001C6CA9">
        <w:rPr>
          <w:rFonts w:ascii="Times New Roman" w:hAnsi="Times New Roman"/>
          <w:sz w:val="24"/>
          <w:szCs w:val="24"/>
        </w:rPr>
        <w:t>Синайское</w:t>
      </w:r>
      <w:proofErr w:type="spellEnd"/>
      <w:r w:rsidRPr="001C6CA9">
        <w:rPr>
          <w:rFonts w:ascii="Times New Roman" w:hAnsi="Times New Roman"/>
          <w:sz w:val="24"/>
          <w:szCs w:val="24"/>
        </w:rPr>
        <w:t xml:space="preserve"> законодательство. Христиане размышляют о том, почему человек не может самостоятельно сохранить красоту в себе и в окружающем мире? И кто ему может помочь в этом? Почему христиане забывали о Божиих законах? Кто напоминал им о правилах жизни, данных Богом?</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Как православные христиане почитали святых? Тропари - песни, прославляющие Бога и святых. Царь и пророк Давид. Кто такой пророк? Когда к человеку возвращается радость? Как ее обрести? Псалтирь. Псалмы царя Давида. О чем пел царь Давид? Каким был пророк?</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Радость праздника «Введение </w:t>
      </w:r>
      <w:proofErr w:type="gramStart"/>
      <w:r w:rsidRPr="001C6CA9">
        <w:rPr>
          <w:rFonts w:ascii="Times New Roman" w:hAnsi="Times New Roman"/>
          <w:sz w:val="24"/>
          <w:szCs w:val="24"/>
        </w:rPr>
        <w:t>во</w:t>
      </w:r>
      <w:proofErr w:type="gramEnd"/>
      <w:r w:rsidRPr="001C6CA9">
        <w:rPr>
          <w:rFonts w:ascii="Times New Roman" w:hAnsi="Times New Roman"/>
          <w:sz w:val="24"/>
          <w:szCs w:val="24"/>
        </w:rPr>
        <w:t xml:space="preserve"> храм Пресвятой Богородицы». Что в нем радостного? Чему радовались христиане в этот праздник?</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Что могла увидеть в храме Пресвятая Отроковица Мария? Скиния. Иерусалимский храм. Что мы видим в православном храме? Внешний вид и внутреннее устройство православного храма. Иконостас. Алтарь. Где размещается церковный хор?</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Радость в традициях христианской жизни. В чем большая радость для христианина: получать подарки или дарить? Божий дар (как об этом рассказывается в произведениях русской литературы).</w:t>
      </w:r>
    </w:p>
    <w:p w:rsidR="001C6CA9" w:rsidRPr="001C6CA9" w:rsidRDefault="001C6CA9" w:rsidP="001C6CA9">
      <w:pPr>
        <w:spacing w:after="0"/>
        <w:ind w:firstLine="709"/>
        <w:jc w:val="both"/>
        <w:rPr>
          <w:rFonts w:ascii="Times New Roman" w:hAnsi="Times New Roman"/>
          <w:sz w:val="24"/>
          <w:szCs w:val="24"/>
        </w:rPr>
      </w:pPr>
    </w:p>
    <w:p w:rsidR="001C6CA9" w:rsidRPr="001C6CA9" w:rsidRDefault="001C6CA9" w:rsidP="001C6CA9">
      <w:pPr>
        <w:spacing w:after="0"/>
        <w:ind w:firstLine="709"/>
        <w:jc w:val="both"/>
        <w:rPr>
          <w:rFonts w:ascii="Times New Roman" w:hAnsi="Times New Roman"/>
          <w:b/>
          <w:sz w:val="24"/>
          <w:szCs w:val="24"/>
        </w:rPr>
      </w:pPr>
      <w:r w:rsidRPr="001C6CA9">
        <w:rPr>
          <w:rFonts w:ascii="Times New Roman" w:hAnsi="Times New Roman"/>
          <w:b/>
          <w:sz w:val="24"/>
          <w:szCs w:val="24"/>
        </w:rPr>
        <w:t>Раздел «Радость православной веры» (10ч.)</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Праздник Рождество Христово. Ветхозаветные пророчества о Христе. Каким был пророк? Пророки: Исайя, Даниил, </w:t>
      </w:r>
      <w:proofErr w:type="spellStart"/>
      <w:r w:rsidRPr="001C6CA9">
        <w:rPr>
          <w:rFonts w:ascii="Times New Roman" w:hAnsi="Times New Roman"/>
          <w:sz w:val="24"/>
          <w:szCs w:val="24"/>
        </w:rPr>
        <w:t>Аггей</w:t>
      </w:r>
      <w:proofErr w:type="spellEnd"/>
      <w:r w:rsidRPr="001C6CA9">
        <w:rPr>
          <w:rFonts w:ascii="Times New Roman" w:hAnsi="Times New Roman"/>
          <w:sz w:val="24"/>
          <w:szCs w:val="24"/>
        </w:rPr>
        <w:t xml:space="preserve">, </w:t>
      </w:r>
      <w:proofErr w:type="spellStart"/>
      <w:r w:rsidRPr="001C6CA9">
        <w:rPr>
          <w:rFonts w:ascii="Times New Roman" w:hAnsi="Times New Roman"/>
          <w:sz w:val="24"/>
          <w:szCs w:val="24"/>
        </w:rPr>
        <w:t>Захария</w:t>
      </w:r>
      <w:proofErr w:type="spellEnd"/>
      <w:r w:rsidRPr="001C6CA9">
        <w:rPr>
          <w:rFonts w:ascii="Times New Roman" w:hAnsi="Times New Roman"/>
          <w:sz w:val="24"/>
          <w:szCs w:val="24"/>
        </w:rPr>
        <w:t xml:space="preserve">, </w:t>
      </w:r>
      <w:proofErr w:type="spellStart"/>
      <w:r w:rsidRPr="001C6CA9">
        <w:rPr>
          <w:rFonts w:ascii="Times New Roman" w:hAnsi="Times New Roman"/>
          <w:sz w:val="24"/>
          <w:szCs w:val="24"/>
        </w:rPr>
        <w:t>Малахия</w:t>
      </w:r>
      <w:proofErr w:type="spellEnd"/>
      <w:r w:rsidRPr="001C6CA9">
        <w:rPr>
          <w:rFonts w:ascii="Times New Roman" w:hAnsi="Times New Roman"/>
          <w:sz w:val="24"/>
          <w:szCs w:val="24"/>
        </w:rPr>
        <w:t xml:space="preserve">, Иона. Пророки и мученики. К кому обращались за помощью три отрока: </w:t>
      </w:r>
      <w:proofErr w:type="spellStart"/>
      <w:r w:rsidRPr="001C6CA9">
        <w:rPr>
          <w:rFonts w:ascii="Times New Roman" w:hAnsi="Times New Roman"/>
          <w:sz w:val="24"/>
          <w:szCs w:val="24"/>
        </w:rPr>
        <w:t>Анания</w:t>
      </w:r>
      <w:proofErr w:type="spellEnd"/>
      <w:r w:rsidRPr="001C6CA9">
        <w:rPr>
          <w:rFonts w:ascii="Times New Roman" w:hAnsi="Times New Roman"/>
          <w:sz w:val="24"/>
          <w:szCs w:val="24"/>
        </w:rPr>
        <w:t xml:space="preserve">, </w:t>
      </w:r>
      <w:proofErr w:type="spellStart"/>
      <w:r w:rsidRPr="001C6CA9">
        <w:rPr>
          <w:rFonts w:ascii="Times New Roman" w:hAnsi="Times New Roman"/>
          <w:sz w:val="24"/>
          <w:szCs w:val="24"/>
        </w:rPr>
        <w:t>Азария</w:t>
      </w:r>
      <w:proofErr w:type="spellEnd"/>
      <w:r w:rsidRPr="001C6CA9">
        <w:rPr>
          <w:rFonts w:ascii="Times New Roman" w:hAnsi="Times New Roman"/>
          <w:sz w:val="24"/>
          <w:szCs w:val="24"/>
        </w:rPr>
        <w:t xml:space="preserve"> и </w:t>
      </w:r>
      <w:proofErr w:type="spellStart"/>
      <w:r w:rsidRPr="001C6CA9">
        <w:rPr>
          <w:rFonts w:ascii="Times New Roman" w:hAnsi="Times New Roman"/>
          <w:sz w:val="24"/>
          <w:szCs w:val="24"/>
        </w:rPr>
        <w:t>Мисаил</w:t>
      </w:r>
      <w:proofErr w:type="spellEnd"/>
      <w:r w:rsidRPr="001C6CA9">
        <w:rPr>
          <w:rFonts w:ascii="Times New Roman" w:hAnsi="Times New Roman"/>
          <w:sz w:val="24"/>
          <w:szCs w:val="24"/>
        </w:rPr>
        <w:t>? Кто спас от смерти пророка Даниила? Чему радовались пророки? К чему стремились в своей жизни?</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Христиане - создатели православной культуры. Почему на Рождество украшают елку? Пророчество Исайи. Красота и радость в иконах Рождества Христова. Иконопись. Сюжет, иконописный канон. Два мира в иконе: земной и </w:t>
      </w:r>
      <w:proofErr w:type="gramStart"/>
      <w:r w:rsidRPr="001C6CA9">
        <w:rPr>
          <w:rFonts w:ascii="Times New Roman" w:hAnsi="Times New Roman"/>
          <w:sz w:val="24"/>
          <w:szCs w:val="24"/>
        </w:rPr>
        <w:t>Небесный</w:t>
      </w:r>
      <w:proofErr w:type="gramEnd"/>
      <w:r w:rsidRPr="001C6CA9">
        <w:rPr>
          <w:rFonts w:ascii="Times New Roman" w:hAnsi="Times New Roman"/>
          <w:sz w:val="24"/>
          <w:szCs w:val="24"/>
        </w:rPr>
        <w:t>.</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Радость встречи. Праздник Сретения в православном храме. Церковное богослужение. Божественная Литургия. Как христиане размышляли о встрече человека с Богом: когда он может приблизиться к Богу? Покаяние. Радость.</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Радостное пророчество. Иоанн Креститель. Почему было предсказано, что «Многие о рождении его возрадуются»? Какие качеств</w:t>
      </w:r>
      <w:proofErr w:type="gramStart"/>
      <w:r w:rsidRPr="001C6CA9">
        <w:rPr>
          <w:rFonts w:ascii="Times New Roman" w:hAnsi="Times New Roman"/>
          <w:sz w:val="24"/>
          <w:szCs w:val="24"/>
        </w:rPr>
        <w:t>а Иоа</w:t>
      </w:r>
      <w:proofErr w:type="gramEnd"/>
      <w:r w:rsidRPr="001C6CA9">
        <w:rPr>
          <w:rFonts w:ascii="Times New Roman" w:hAnsi="Times New Roman"/>
          <w:sz w:val="24"/>
          <w:szCs w:val="24"/>
        </w:rPr>
        <w:t>нна Крестителя являлись примером для христиан?</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Христиане размышляют, для чего Бог пришел к людям? Христос Спаситель. Как восстановить первозданную красоту человека? Мытарь и фарисей. Добродетель смирения. Грех гордыни. Древо добродетелей.</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lastRenderedPageBreak/>
        <w:t xml:space="preserve">Жития святых рассказывают о радости прославления Творца тварью: животные как меньшие братья человека. Пророк Даниил. Преподобный Герасим и лев Иордан. Преподобный Серафим </w:t>
      </w:r>
      <w:proofErr w:type="spellStart"/>
      <w:r w:rsidRPr="001C6CA9">
        <w:rPr>
          <w:rFonts w:ascii="Times New Roman" w:hAnsi="Times New Roman"/>
          <w:sz w:val="24"/>
          <w:szCs w:val="24"/>
        </w:rPr>
        <w:t>Саровский</w:t>
      </w:r>
      <w:proofErr w:type="spellEnd"/>
      <w:r w:rsidRPr="001C6CA9">
        <w:rPr>
          <w:rFonts w:ascii="Times New Roman" w:hAnsi="Times New Roman"/>
          <w:sz w:val="24"/>
          <w:szCs w:val="24"/>
        </w:rPr>
        <w:t>. Преподобный Сергий Радонежский. Раскрытие духовной красоты святого в духовных песнопениях. «Дивен Бог во святых</w:t>
      </w:r>
      <w:proofErr w:type="gramStart"/>
      <w:r w:rsidRPr="001C6CA9">
        <w:rPr>
          <w:rFonts w:ascii="Times New Roman" w:hAnsi="Times New Roman"/>
          <w:sz w:val="24"/>
          <w:szCs w:val="24"/>
        </w:rPr>
        <w:t xml:space="preserve"> С</w:t>
      </w:r>
      <w:proofErr w:type="gramEnd"/>
      <w:r w:rsidRPr="001C6CA9">
        <w:rPr>
          <w:rFonts w:ascii="Times New Roman" w:hAnsi="Times New Roman"/>
          <w:sz w:val="24"/>
          <w:szCs w:val="24"/>
        </w:rPr>
        <w:t>воих» (Псалом 67 стих 36). Отражение христианской радости в духовной музыке.</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Христиане размышляют о том, как сохранить красивый Божий мир. «Небеса поведают славу Божию». Нагорная проповедь. Радость выполнения заповедей: «блаженство – счастье». Апостолы и евангелисты Матфей, Марк, Лука, Иоанн. Радостная весть. Божественная благодать.</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Радость послушания. Дети и родители. Ной и его сыновья: Сим, </w:t>
      </w:r>
      <w:proofErr w:type="gramStart"/>
      <w:r w:rsidRPr="001C6CA9">
        <w:rPr>
          <w:rFonts w:ascii="Times New Roman" w:hAnsi="Times New Roman"/>
          <w:sz w:val="24"/>
          <w:szCs w:val="24"/>
        </w:rPr>
        <w:t>Хам</w:t>
      </w:r>
      <w:proofErr w:type="gramEnd"/>
      <w:r w:rsidRPr="001C6CA9">
        <w:rPr>
          <w:rFonts w:ascii="Times New Roman" w:hAnsi="Times New Roman"/>
          <w:sz w:val="24"/>
          <w:szCs w:val="24"/>
        </w:rPr>
        <w:t xml:space="preserve">, </w:t>
      </w:r>
      <w:proofErr w:type="spellStart"/>
      <w:r w:rsidRPr="001C6CA9">
        <w:rPr>
          <w:rFonts w:ascii="Times New Roman" w:hAnsi="Times New Roman"/>
          <w:sz w:val="24"/>
          <w:szCs w:val="24"/>
        </w:rPr>
        <w:t>Иафет</w:t>
      </w:r>
      <w:proofErr w:type="spellEnd"/>
      <w:r w:rsidRPr="001C6CA9">
        <w:rPr>
          <w:rFonts w:ascii="Times New Roman" w:hAnsi="Times New Roman"/>
          <w:sz w:val="24"/>
          <w:szCs w:val="24"/>
        </w:rPr>
        <w:t xml:space="preserve">. Радость и несчастье. Любовь как исполнение закона </w:t>
      </w:r>
      <w:proofErr w:type="spellStart"/>
      <w:r w:rsidRPr="001C6CA9">
        <w:rPr>
          <w:rFonts w:ascii="Times New Roman" w:hAnsi="Times New Roman"/>
          <w:sz w:val="24"/>
          <w:szCs w:val="24"/>
        </w:rPr>
        <w:t>Божиего</w:t>
      </w:r>
      <w:proofErr w:type="spellEnd"/>
      <w:r w:rsidRPr="001C6CA9">
        <w:rPr>
          <w:rFonts w:ascii="Times New Roman" w:hAnsi="Times New Roman"/>
          <w:sz w:val="24"/>
          <w:szCs w:val="24"/>
        </w:rPr>
        <w:t>.</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«Небесное веселье». Христианские мученики. Во имя чего терпели, чему радовались 40 мучеников </w:t>
      </w:r>
      <w:proofErr w:type="spellStart"/>
      <w:r w:rsidRPr="001C6CA9">
        <w:rPr>
          <w:rFonts w:ascii="Times New Roman" w:hAnsi="Times New Roman"/>
          <w:sz w:val="24"/>
          <w:szCs w:val="24"/>
        </w:rPr>
        <w:t>севастийских</w:t>
      </w:r>
      <w:proofErr w:type="spellEnd"/>
      <w:r w:rsidRPr="001C6CA9">
        <w:rPr>
          <w:rFonts w:ascii="Times New Roman" w:hAnsi="Times New Roman"/>
          <w:sz w:val="24"/>
          <w:szCs w:val="24"/>
        </w:rPr>
        <w:t>? Мученические венцы. Кого христиане называли умным?</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Радости православной веры. Великий Пост. Крестопоклонная неделя. Почему христиане называли это время «веселое время поста»? В чем они видели радость? Можно ли радоваться, отказывая себе в чем-либо? </w:t>
      </w:r>
      <w:proofErr w:type="spellStart"/>
      <w:r w:rsidRPr="001C6CA9">
        <w:rPr>
          <w:rFonts w:ascii="Times New Roman" w:hAnsi="Times New Roman"/>
          <w:sz w:val="24"/>
          <w:szCs w:val="24"/>
        </w:rPr>
        <w:t>Преподобномученик</w:t>
      </w:r>
      <w:proofErr w:type="spellEnd"/>
      <w:r w:rsidRPr="001C6CA9">
        <w:rPr>
          <w:rFonts w:ascii="Times New Roman" w:hAnsi="Times New Roman"/>
          <w:sz w:val="24"/>
          <w:szCs w:val="24"/>
        </w:rPr>
        <w:t xml:space="preserve"> Андрей Критский. Великий покаянный канон. Что такое покаяние?</w:t>
      </w:r>
    </w:p>
    <w:p w:rsidR="001C6CA9" w:rsidRPr="001C6CA9" w:rsidRDefault="001C6CA9" w:rsidP="001C6CA9">
      <w:pPr>
        <w:spacing w:after="0"/>
        <w:ind w:firstLine="709"/>
        <w:jc w:val="both"/>
        <w:rPr>
          <w:rFonts w:ascii="Times New Roman" w:hAnsi="Times New Roman"/>
          <w:b/>
          <w:sz w:val="24"/>
          <w:szCs w:val="24"/>
        </w:rPr>
      </w:pPr>
    </w:p>
    <w:p w:rsidR="001C6CA9" w:rsidRPr="001C6CA9" w:rsidRDefault="001C6CA9" w:rsidP="001C6CA9">
      <w:pPr>
        <w:spacing w:after="0"/>
        <w:ind w:firstLine="709"/>
        <w:jc w:val="both"/>
        <w:rPr>
          <w:rFonts w:ascii="Times New Roman" w:hAnsi="Times New Roman"/>
          <w:b/>
          <w:sz w:val="24"/>
          <w:szCs w:val="24"/>
        </w:rPr>
      </w:pPr>
      <w:r w:rsidRPr="001C6CA9">
        <w:rPr>
          <w:rFonts w:ascii="Times New Roman" w:hAnsi="Times New Roman"/>
          <w:b/>
          <w:sz w:val="24"/>
          <w:szCs w:val="24"/>
        </w:rPr>
        <w:t>Раздел «О чем рассказывают создатели православной культуры (иконописец, зодчий, поэт, певчий)?» (9ч.)</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Какими качествами души обладали православные мастера?</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Радость </w:t>
      </w:r>
      <w:proofErr w:type="spellStart"/>
      <w:r w:rsidRPr="001C6CA9">
        <w:rPr>
          <w:rFonts w:ascii="Times New Roman" w:hAnsi="Times New Roman"/>
          <w:sz w:val="24"/>
          <w:szCs w:val="24"/>
        </w:rPr>
        <w:t>благовестия</w:t>
      </w:r>
      <w:proofErr w:type="spellEnd"/>
      <w:r w:rsidRPr="001C6CA9">
        <w:rPr>
          <w:rFonts w:ascii="Times New Roman" w:hAnsi="Times New Roman"/>
          <w:sz w:val="24"/>
          <w:szCs w:val="24"/>
        </w:rPr>
        <w:t xml:space="preserve"> спасения. Предвестие Великого праздника. Праздник «Вход Господень в Иерусалим». Воля Божия и воля человека. Праздничные песнопения. Светские и церковные композиторы.</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Искупление. Радость </w:t>
      </w:r>
      <w:proofErr w:type="gramStart"/>
      <w:r w:rsidRPr="001C6CA9">
        <w:rPr>
          <w:rFonts w:ascii="Times New Roman" w:hAnsi="Times New Roman"/>
          <w:sz w:val="24"/>
          <w:szCs w:val="24"/>
        </w:rPr>
        <w:t>праведных</w:t>
      </w:r>
      <w:proofErr w:type="gramEnd"/>
      <w:r w:rsidRPr="001C6CA9">
        <w:rPr>
          <w:rFonts w:ascii="Times New Roman" w:hAnsi="Times New Roman"/>
          <w:sz w:val="24"/>
          <w:szCs w:val="24"/>
        </w:rPr>
        <w:t xml:space="preserve">. Царствие Небесное. Притча о зерне горчичном. Чему радовались </w:t>
      </w:r>
      <w:proofErr w:type="gramStart"/>
      <w:r w:rsidRPr="001C6CA9">
        <w:rPr>
          <w:rFonts w:ascii="Times New Roman" w:hAnsi="Times New Roman"/>
          <w:sz w:val="24"/>
          <w:szCs w:val="24"/>
        </w:rPr>
        <w:t>праведные</w:t>
      </w:r>
      <w:proofErr w:type="gramEnd"/>
      <w:r w:rsidRPr="001C6CA9">
        <w:rPr>
          <w:rFonts w:ascii="Times New Roman" w:hAnsi="Times New Roman"/>
          <w:sz w:val="24"/>
          <w:szCs w:val="24"/>
        </w:rPr>
        <w:t>? Радости жизни современного человека.</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«Праздник праздников и торжество торжеств» - Воскресение Христово.</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Радость дара. Чудеса в жизни людей. Вера. Доверие. Благодарение.</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Защита веры - защита христианской радости о Господе. Святые люди. Благочестивые и неблагочестивые люди. Честь. Неблагодарность. Верность.</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Радостная весть в мире. Сошествие Святого Духа на апостолов. Проповедь апостолов. Чему радовался апостол Андрей Первозванный? Доброта и милосердие христианина. Притча о милосердном самарянине. Какой он - христианин? Праведники. Равноапостольные.</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Святители. Святитель </w:t>
      </w:r>
      <w:proofErr w:type="spellStart"/>
      <w:r w:rsidRPr="001C6CA9">
        <w:rPr>
          <w:rFonts w:ascii="Times New Roman" w:hAnsi="Times New Roman"/>
          <w:sz w:val="24"/>
          <w:szCs w:val="24"/>
        </w:rPr>
        <w:t>Иоасаф</w:t>
      </w:r>
      <w:proofErr w:type="spellEnd"/>
      <w:r w:rsidRPr="001C6CA9">
        <w:rPr>
          <w:rFonts w:ascii="Times New Roman" w:hAnsi="Times New Roman"/>
          <w:sz w:val="24"/>
          <w:szCs w:val="24"/>
        </w:rPr>
        <w:t xml:space="preserve"> Белгородский: жизнь и подвиги.</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Какими средствами выражается христианская радость в православной культуре?</w:t>
      </w:r>
    </w:p>
    <w:p w:rsidR="001C6CA9" w:rsidRPr="001C6CA9" w:rsidRDefault="001C6CA9" w:rsidP="001C6CA9">
      <w:pPr>
        <w:spacing w:after="0"/>
        <w:ind w:firstLine="709"/>
        <w:jc w:val="both"/>
        <w:rPr>
          <w:rFonts w:ascii="Times New Roman" w:hAnsi="Times New Roman"/>
          <w:sz w:val="24"/>
          <w:szCs w:val="24"/>
        </w:rPr>
      </w:pPr>
    </w:p>
    <w:p w:rsidR="001C6CA9" w:rsidRPr="001C6CA9" w:rsidRDefault="001C6CA9" w:rsidP="001C6CA9">
      <w:pPr>
        <w:spacing w:after="0"/>
        <w:jc w:val="center"/>
        <w:rPr>
          <w:rFonts w:ascii="Times New Roman" w:hAnsi="Times New Roman"/>
          <w:b/>
          <w:sz w:val="24"/>
          <w:szCs w:val="24"/>
        </w:rPr>
      </w:pPr>
    </w:p>
    <w:p w:rsidR="001C6CA9" w:rsidRPr="001C6CA9" w:rsidRDefault="001C6CA9" w:rsidP="001C6CA9">
      <w:pPr>
        <w:spacing w:after="0"/>
        <w:jc w:val="center"/>
        <w:rPr>
          <w:rFonts w:ascii="Times New Roman" w:hAnsi="Times New Roman"/>
          <w:b/>
          <w:sz w:val="24"/>
          <w:szCs w:val="24"/>
        </w:rPr>
      </w:pPr>
    </w:p>
    <w:p w:rsidR="004B24B4" w:rsidRDefault="004B24B4" w:rsidP="001C6CA9">
      <w:pPr>
        <w:spacing w:after="0"/>
        <w:jc w:val="center"/>
        <w:rPr>
          <w:rFonts w:ascii="Times New Roman" w:hAnsi="Times New Roman"/>
          <w:b/>
          <w:sz w:val="24"/>
          <w:szCs w:val="24"/>
        </w:rPr>
      </w:pPr>
    </w:p>
    <w:p w:rsidR="004B24B4" w:rsidRDefault="004B24B4" w:rsidP="001C6CA9">
      <w:pPr>
        <w:spacing w:after="0"/>
        <w:jc w:val="center"/>
        <w:rPr>
          <w:rFonts w:ascii="Times New Roman" w:hAnsi="Times New Roman"/>
          <w:b/>
          <w:sz w:val="24"/>
          <w:szCs w:val="24"/>
        </w:rPr>
      </w:pPr>
    </w:p>
    <w:p w:rsidR="004B24B4" w:rsidRDefault="004B24B4" w:rsidP="001C6CA9">
      <w:pPr>
        <w:spacing w:after="0"/>
        <w:jc w:val="center"/>
        <w:rPr>
          <w:rFonts w:ascii="Times New Roman" w:hAnsi="Times New Roman"/>
          <w:b/>
          <w:sz w:val="24"/>
          <w:szCs w:val="24"/>
        </w:rPr>
      </w:pPr>
    </w:p>
    <w:p w:rsidR="004B24B4" w:rsidRDefault="004B24B4" w:rsidP="001C6CA9">
      <w:pPr>
        <w:spacing w:after="0"/>
        <w:jc w:val="center"/>
        <w:rPr>
          <w:rFonts w:ascii="Times New Roman" w:hAnsi="Times New Roman"/>
          <w:b/>
          <w:sz w:val="24"/>
          <w:szCs w:val="24"/>
        </w:rPr>
      </w:pPr>
    </w:p>
    <w:p w:rsidR="004B24B4" w:rsidRDefault="004B24B4" w:rsidP="00FC231A">
      <w:pPr>
        <w:spacing w:after="0"/>
        <w:rPr>
          <w:rFonts w:ascii="Times New Roman" w:hAnsi="Times New Roman"/>
          <w:b/>
          <w:sz w:val="24"/>
          <w:szCs w:val="24"/>
        </w:rPr>
      </w:pPr>
    </w:p>
    <w:p w:rsidR="004B24B4" w:rsidRDefault="004B24B4" w:rsidP="001C6CA9">
      <w:pPr>
        <w:spacing w:after="0"/>
        <w:jc w:val="center"/>
        <w:rPr>
          <w:rFonts w:ascii="Times New Roman" w:hAnsi="Times New Roman"/>
          <w:b/>
          <w:sz w:val="24"/>
          <w:szCs w:val="24"/>
        </w:rPr>
      </w:pPr>
    </w:p>
    <w:p w:rsidR="001C6CA9" w:rsidRPr="001C6CA9" w:rsidRDefault="001C6CA9" w:rsidP="001C6CA9">
      <w:pPr>
        <w:spacing w:after="0"/>
        <w:jc w:val="center"/>
        <w:rPr>
          <w:rFonts w:ascii="Times New Roman" w:hAnsi="Times New Roman"/>
          <w:sz w:val="24"/>
          <w:szCs w:val="24"/>
        </w:rPr>
      </w:pPr>
      <w:r w:rsidRPr="001C6CA9">
        <w:rPr>
          <w:rFonts w:ascii="Times New Roman" w:hAnsi="Times New Roman"/>
          <w:b/>
          <w:sz w:val="24"/>
          <w:szCs w:val="24"/>
        </w:rPr>
        <w:t>Учебно-тематический план</w:t>
      </w:r>
    </w:p>
    <w:p w:rsidR="001C6CA9" w:rsidRPr="001C6CA9" w:rsidRDefault="001C6CA9" w:rsidP="001C6CA9">
      <w:pPr>
        <w:autoSpaceDE w:val="0"/>
        <w:autoSpaceDN w:val="0"/>
        <w:adjustRightInd w:val="0"/>
        <w:spacing w:after="0"/>
        <w:jc w:val="center"/>
        <w:rPr>
          <w:rFonts w:ascii="Times New Roman" w:hAnsi="Times New Roman"/>
          <w:b/>
          <w:sz w:val="24"/>
          <w:szCs w:val="24"/>
        </w:rPr>
      </w:pP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b/>
          <w:sz w:val="24"/>
          <w:szCs w:val="24"/>
        </w:rPr>
        <w:t>Авторская программа:</w:t>
      </w:r>
      <w:r w:rsidRPr="001C6CA9">
        <w:rPr>
          <w:rFonts w:ascii="Times New Roman" w:hAnsi="Times New Roman"/>
          <w:sz w:val="24"/>
          <w:szCs w:val="24"/>
        </w:rPr>
        <w:t xml:space="preserve"> </w:t>
      </w:r>
      <w:proofErr w:type="gramStart"/>
      <w:r w:rsidRPr="001C6CA9">
        <w:rPr>
          <w:rFonts w:ascii="Times New Roman" w:hAnsi="Times New Roman"/>
          <w:sz w:val="24"/>
          <w:szCs w:val="24"/>
        </w:rPr>
        <w:t>«Православная культура» Л.Л. Шевченко для 2 года обучения (Православная культура:</w:t>
      </w:r>
      <w:proofErr w:type="gramEnd"/>
      <w:r w:rsidRPr="001C6CA9">
        <w:rPr>
          <w:rFonts w:ascii="Times New Roman" w:hAnsi="Times New Roman"/>
          <w:sz w:val="24"/>
          <w:szCs w:val="24"/>
        </w:rPr>
        <w:t xml:space="preserve"> Концепция и программа учебного предмета. 1-11 годы обучения. – </w:t>
      </w:r>
      <w:proofErr w:type="gramStart"/>
      <w:r w:rsidRPr="001C6CA9">
        <w:rPr>
          <w:rFonts w:ascii="Times New Roman" w:hAnsi="Times New Roman"/>
          <w:sz w:val="24"/>
          <w:szCs w:val="24"/>
        </w:rPr>
        <w:t>М.: Центр поддержки культурно-исторических традиций Отечества, 2008. – 144с.).</w:t>
      </w:r>
      <w:proofErr w:type="gramEnd"/>
    </w:p>
    <w:p w:rsidR="001C6CA9" w:rsidRPr="001C6CA9" w:rsidRDefault="001C6CA9" w:rsidP="001C6CA9">
      <w:pPr>
        <w:spacing w:after="0"/>
        <w:ind w:firstLine="709"/>
        <w:jc w:val="both"/>
        <w:rPr>
          <w:rFonts w:ascii="Times New Roman" w:hAnsi="Times New Roman"/>
          <w:sz w:val="24"/>
          <w:szCs w:val="24"/>
        </w:rPr>
      </w:pP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b/>
          <w:sz w:val="24"/>
          <w:szCs w:val="24"/>
        </w:rPr>
        <w:t>Учебник</w:t>
      </w:r>
      <w:r w:rsidRPr="001C6CA9">
        <w:rPr>
          <w:rFonts w:ascii="Times New Roman" w:hAnsi="Times New Roman"/>
          <w:sz w:val="24"/>
          <w:szCs w:val="24"/>
        </w:rPr>
        <w:t>: Шевченко Л.Л. Православная культура: Экспериментальное учебное пособие для начальных классов общеобразовательных школ, лицеев, гимназий. 2-й год обучения: Книга первая. Книга вторая. – М.: Изд. дом «Покров», 2004.</w:t>
      </w:r>
    </w:p>
    <w:p w:rsidR="001C6CA9" w:rsidRPr="001C6CA9" w:rsidRDefault="001C6CA9" w:rsidP="001C6CA9">
      <w:pPr>
        <w:autoSpaceDE w:val="0"/>
        <w:autoSpaceDN w:val="0"/>
        <w:adjustRightInd w:val="0"/>
        <w:spacing w:after="0"/>
        <w:ind w:firstLine="540"/>
        <w:jc w:val="both"/>
        <w:rPr>
          <w:rFonts w:ascii="Times New Roman" w:hAnsi="Times New Roman"/>
          <w:sz w:val="24"/>
          <w:szCs w:val="24"/>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5051"/>
        <w:gridCol w:w="1313"/>
        <w:gridCol w:w="1632"/>
      </w:tblGrid>
      <w:tr w:rsidR="001C6CA9" w:rsidRPr="00605543" w:rsidTr="009901C7">
        <w:tc>
          <w:tcPr>
            <w:tcW w:w="478" w:type="dxa"/>
          </w:tcPr>
          <w:p w:rsidR="001C6CA9" w:rsidRPr="00605543" w:rsidRDefault="001C6CA9" w:rsidP="009901C7">
            <w:pPr>
              <w:autoSpaceDE w:val="0"/>
              <w:autoSpaceDN w:val="0"/>
              <w:adjustRightInd w:val="0"/>
              <w:spacing w:after="0"/>
              <w:jc w:val="center"/>
              <w:rPr>
                <w:rFonts w:ascii="Times New Roman" w:hAnsi="Times New Roman"/>
                <w:b/>
              </w:rPr>
            </w:pPr>
            <w:r w:rsidRPr="00605543">
              <w:rPr>
                <w:rFonts w:ascii="Times New Roman" w:hAnsi="Times New Roman"/>
                <w:b/>
              </w:rPr>
              <w:t>№</w:t>
            </w:r>
          </w:p>
        </w:tc>
        <w:tc>
          <w:tcPr>
            <w:tcW w:w="5051" w:type="dxa"/>
          </w:tcPr>
          <w:p w:rsidR="001C6CA9" w:rsidRPr="00605543" w:rsidRDefault="001C6CA9" w:rsidP="009901C7">
            <w:pPr>
              <w:autoSpaceDE w:val="0"/>
              <w:autoSpaceDN w:val="0"/>
              <w:adjustRightInd w:val="0"/>
              <w:spacing w:after="0"/>
              <w:jc w:val="center"/>
              <w:rPr>
                <w:rFonts w:ascii="Times New Roman" w:hAnsi="Times New Roman"/>
                <w:b/>
              </w:rPr>
            </w:pPr>
            <w:r w:rsidRPr="00605543">
              <w:rPr>
                <w:rFonts w:ascii="Times New Roman" w:hAnsi="Times New Roman"/>
                <w:b/>
              </w:rPr>
              <w:t>Наименование разделов</w:t>
            </w:r>
          </w:p>
        </w:tc>
        <w:tc>
          <w:tcPr>
            <w:tcW w:w="1313" w:type="dxa"/>
          </w:tcPr>
          <w:p w:rsidR="001C6CA9" w:rsidRPr="00605543" w:rsidRDefault="001C6CA9" w:rsidP="009901C7">
            <w:pPr>
              <w:autoSpaceDE w:val="0"/>
              <w:autoSpaceDN w:val="0"/>
              <w:adjustRightInd w:val="0"/>
              <w:spacing w:after="0"/>
              <w:jc w:val="center"/>
              <w:rPr>
                <w:rFonts w:ascii="Times New Roman" w:hAnsi="Times New Roman"/>
                <w:b/>
              </w:rPr>
            </w:pPr>
            <w:r w:rsidRPr="00605543">
              <w:rPr>
                <w:rFonts w:ascii="Times New Roman" w:hAnsi="Times New Roman"/>
                <w:b/>
              </w:rPr>
              <w:t>Часы учебного времени</w:t>
            </w:r>
          </w:p>
        </w:tc>
        <w:tc>
          <w:tcPr>
            <w:tcW w:w="1632" w:type="dxa"/>
          </w:tcPr>
          <w:p w:rsidR="001C6CA9" w:rsidRPr="00605543" w:rsidRDefault="001C6CA9" w:rsidP="009901C7">
            <w:pPr>
              <w:autoSpaceDE w:val="0"/>
              <w:autoSpaceDN w:val="0"/>
              <w:adjustRightInd w:val="0"/>
              <w:spacing w:after="0"/>
              <w:jc w:val="center"/>
              <w:rPr>
                <w:rFonts w:ascii="Times New Roman" w:hAnsi="Times New Roman"/>
                <w:b/>
              </w:rPr>
            </w:pPr>
            <w:r w:rsidRPr="00605543">
              <w:rPr>
                <w:rFonts w:ascii="Times New Roman" w:hAnsi="Times New Roman"/>
                <w:b/>
              </w:rPr>
              <w:t>Плановые сроки похождения</w:t>
            </w:r>
          </w:p>
        </w:tc>
      </w:tr>
      <w:tr w:rsidR="001C6CA9" w:rsidRPr="00605543" w:rsidTr="009901C7">
        <w:tc>
          <w:tcPr>
            <w:tcW w:w="478" w:type="dxa"/>
          </w:tcPr>
          <w:p w:rsidR="001C6CA9" w:rsidRPr="00605543" w:rsidRDefault="001C6CA9" w:rsidP="009901C7">
            <w:pPr>
              <w:spacing w:after="0"/>
              <w:jc w:val="center"/>
              <w:rPr>
                <w:rFonts w:ascii="Times New Roman" w:hAnsi="Times New Roman"/>
              </w:rPr>
            </w:pPr>
          </w:p>
        </w:tc>
        <w:tc>
          <w:tcPr>
            <w:tcW w:w="5051" w:type="dxa"/>
          </w:tcPr>
          <w:p w:rsidR="001C6CA9" w:rsidRPr="00605543" w:rsidRDefault="001C6CA9" w:rsidP="009901C7">
            <w:pPr>
              <w:spacing w:after="0"/>
              <w:rPr>
                <w:rFonts w:ascii="Times New Roman" w:hAnsi="Times New Roman"/>
                <w:b/>
                <w:i/>
              </w:rPr>
            </w:pPr>
            <w:r w:rsidRPr="00605543">
              <w:rPr>
                <w:rFonts w:ascii="Times New Roman" w:hAnsi="Times New Roman"/>
              </w:rPr>
              <w:t xml:space="preserve">Общая тема: </w:t>
            </w:r>
            <w:r w:rsidRPr="00605543">
              <w:rPr>
                <w:rFonts w:ascii="Times New Roman" w:hAnsi="Times New Roman"/>
                <w:b/>
                <w:i/>
              </w:rPr>
              <w:t xml:space="preserve">Радостный мир православной культуры </w:t>
            </w:r>
          </w:p>
        </w:tc>
        <w:tc>
          <w:tcPr>
            <w:tcW w:w="1313" w:type="dxa"/>
            <w:vAlign w:val="center"/>
          </w:tcPr>
          <w:p w:rsidR="001C6CA9" w:rsidRPr="00605543" w:rsidRDefault="001C6CA9" w:rsidP="009901C7">
            <w:pPr>
              <w:spacing w:after="0"/>
              <w:jc w:val="center"/>
              <w:rPr>
                <w:rFonts w:ascii="Times New Roman" w:hAnsi="Times New Roman"/>
                <w:b/>
                <w:i/>
              </w:rPr>
            </w:pPr>
          </w:p>
        </w:tc>
        <w:tc>
          <w:tcPr>
            <w:tcW w:w="1632" w:type="dxa"/>
          </w:tcPr>
          <w:p w:rsidR="001C6CA9" w:rsidRPr="00605543" w:rsidRDefault="001C6CA9" w:rsidP="009901C7">
            <w:pPr>
              <w:autoSpaceDE w:val="0"/>
              <w:autoSpaceDN w:val="0"/>
              <w:adjustRightInd w:val="0"/>
              <w:spacing w:after="0"/>
              <w:jc w:val="both"/>
              <w:rPr>
                <w:rFonts w:ascii="Times New Roman" w:hAnsi="Times New Roman"/>
              </w:rPr>
            </w:pPr>
          </w:p>
        </w:tc>
      </w:tr>
      <w:tr w:rsidR="001C6CA9" w:rsidRPr="00605543" w:rsidTr="009901C7">
        <w:tc>
          <w:tcPr>
            <w:tcW w:w="478"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5051" w:type="dxa"/>
          </w:tcPr>
          <w:p w:rsidR="001C6CA9" w:rsidRPr="00605543" w:rsidRDefault="001C6CA9" w:rsidP="009901C7">
            <w:pPr>
              <w:spacing w:after="0"/>
              <w:rPr>
                <w:rFonts w:ascii="Times New Roman" w:hAnsi="Times New Roman"/>
              </w:rPr>
            </w:pPr>
            <w:r w:rsidRPr="00605543">
              <w:rPr>
                <w:rFonts w:ascii="Times New Roman" w:hAnsi="Times New Roman"/>
              </w:rPr>
              <w:t>Радостный мир православной культуры. Красота и радость в творениях (православный храм – православная икона – православный праздник)</w:t>
            </w:r>
          </w:p>
        </w:tc>
        <w:tc>
          <w:tcPr>
            <w:tcW w:w="1313" w:type="dxa"/>
          </w:tcPr>
          <w:p w:rsidR="001C6CA9" w:rsidRPr="00605543" w:rsidRDefault="001C6CA9" w:rsidP="009901C7">
            <w:pPr>
              <w:spacing w:after="0"/>
              <w:jc w:val="center"/>
              <w:rPr>
                <w:rFonts w:ascii="Times New Roman" w:hAnsi="Times New Roman"/>
              </w:rPr>
            </w:pPr>
            <w:r w:rsidRPr="00605543">
              <w:rPr>
                <w:rFonts w:ascii="Times New Roman" w:hAnsi="Times New Roman"/>
              </w:rPr>
              <w:t>8</w:t>
            </w:r>
          </w:p>
        </w:tc>
        <w:tc>
          <w:tcPr>
            <w:tcW w:w="1632" w:type="dxa"/>
          </w:tcPr>
          <w:p w:rsidR="001C6CA9" w:rsidRPr="00605543" w:rsidRDefault="001C6CA9" w:rsidP="009901C7">
            <w:pPr>
              <w:autoSpaceDE w:val="0"/>
              <w:autoSpaceDN w:val="0"/>
              <w:adjustRightInd w:val="0"/>
              <w:spacing w:after="0"/>
              <w:jc w:val="both"/>
              <w:rPr>
                <w:rFonts w:ascii="Times New Roman" w:hAnsi="Times New Roman"/>
              </w:rPr>
            </w:pPr>
            <w:r w:rsidRPr="00605543">
              <w:rPr>
                <w:rFonts w:ascii="Times New Roman" w:hAnsi="Times New Roman"/>
                <w:lang w:val="en-US"/>
              </w:rPr>
              <w:t>I</w:t>
            </w:r>
            <w:r w:rsidRPr="00605543">
              <w:rPr>
                <w:rFonts w:ascii="Times New Roman" w:hAnsi="Times New Roman"/>
              </w:rPr>
              <w:t xml:space="preserve"> четверть</w:t>
            </w:r>
          </w:p>
        </w:tc>
      </w:tr>
      <w:tr w:rsidR="001C6CA9" w:rsidRPr="00605543" w:rsidTr="009901C7">
        <w:tc>
          <w:tcPr>
            <w:tcW w:w="478" w:type="dxa"/>
          </w:tcPr>
          <w:p w:rsidR="001C6CA9" w:rsidRPr="00605543" w:rsidRDefault="001C6CA9" w:rsidP="009901C7">
            <w:pPr>
              <w:spacing w:after="0"/>
              <w:jc w:val="center"/>
              <w:rPr>
                <w:rFonts w:ascii="Times New Roman" w:hAnsi="Times New Roman"/>
              </w:rPr>
            </w:pPr>
            <w:r w:rsidRPr="00605543">
              <w:rPr>
                <w:rFonts w:ascii="Times New Roman" w:hAnsi="Times New Roman"/>
              </w:rPr>
              <w:t>2</w:t>
            </w:r>
          </w:p>
        </w:tc>
        <w:tc>
          <w:tcPr>
            <w:tcW w:w="5051" w:type="dxa"/>
          </w:tcPr>
          <w:p w:rsidR="001C6CA9" w:rsidRPr="00605543" w:rsidRDefault="001C6CA9" w:rsidP="009901C7">
            <w:pPr>
              <w:spacing w:after="0"/>
              <w:rPr>
                <w:rFonts w:ascii="Times New Roman" w:hAnsi="Times New Roman"/>
              </w:rPr>
            </w:pPr>
            <w:r w:rsidRPr="00605543">
              <w:rPr>
                <w:rFonts w:ascii="Times New Roman" w:hAnsi="Times New Roman"/>
              </w:rPr>
              <w:t>Православная культура в жизни людей. Творец как радость и смысл жизни православного человека</w:t>
            </w:r>
          </w:p>
        </w:tc>
        <w:tc>
          <w:tcPr>
            <w:tcW w:w="1313" w:type="dxa"/>
          </w:tcPr>
          <w:p w:rsidR="001C6CA9" w:rsidRPr="00605543" w:rsidRDefault="001C6CA9" w:rsidP="009901C7">
            <w:pPr>
              <w:spacing w:after="0"/>
              <w:jc w:val="center"/>
              <w:rPr>
                <w:rFonts w:ascii="Times New Roman" w:hAnsi="Times New Roman"/>
              </w:rPr>
            </w:pPr>
            <w:r w:rsidRPr="00605543">
              <w:rPr>
                <w:rFonts w:ascii="Times New Roman" w:hAnsi="Times New Roman"/>
              </w:rPr>
              <w:t>8</w:t>
            </w:r>
          </w:p>
        </w:tc>
        <w:tc>
          <w:tcPr>
            <w:tcW w:w="1632" w:type="dxa"/>
          </w:tcPr>
          <w:p w:rsidR="001C6CA9" w:rsidRPr="00605543" w:rsidRDefault="001C6CA9" w:rsidP="009901C7">
            <w:pPr>
              <w:autoSpaceDE w:val="0"/>
              <w:autoSpaceDN w:val="0"/>
              <w:adjustRightInd w:val="0"/>
              <w:spacing w:after="0"/>
              <w:jc w:val="both"/>
              <w:rPr>
                <w:rFonts w:ascii="Times New Roman" w:hAnsi="Times New Roman"/>
              </w:rPr>
            </w:pPr>
            <w:r w:rsidRPr="00605543">
              <w:rPr>
                <w:rFonts w:ascii="Times New Roman" w:hAnsi="Times New Roman"/>
                <w:lang w:val="en-US"/>
              </w:rPr>
              <w:t>II</w:t>
            </w:r>
            <w:r w:rsidRPr="00605543">
              <w:rPr>
                <w:rFonts w:ascii="Times New Roman" w:hAnsi="Times New Roman"/>
              </w:rPr>
              <w:t xml:space="preserve"> четверть</w:t>
            </w:r>
          </w:p>
        </w:tc>
      </w:tr>
      <w:tr w:rsidR="001C6CA9" w:rsidRPr="00605543" w:rsidTr="009901C7">
        <w:tc>
          <w:tcPr>
            <w:tcW w:w="478" w:type="dxa"/>
          </w:tcPr>
          <w:p w:rsidR="001C6CA9" w:rsidRPr="00605543" w:rsidRDefault="001C6CA9" w:rsidP="009901C7">
            <w:pPr>
              <w:spacing w:after="0"/>
              <w:jc w:val="center"/>
              <w:rPr>
                <w:rFonts w:ascii="Times New Roman" w:hAnsi="Times New Roman"/>
              </w:rPr>
            </w:pPr>
            <w:r w:rsidRPr="00605543">
              <w:rPr>
                <w:rFonts w:ascii="Times New Roman" w:hAnsi="Times New Roman"/>
              </w:rPr>
              <w:t>3</w:t>
            </w:r>
          </w:p>
        </w:tc>
        <w:tc>
          <w:tcPr>
            <w:tcW w:w="5051" w:type="dxa"/>
          </w:tcPr>
          <w:p w:rsidR="001C6CA9" w:rsidRPr="00605543" w:rsidRDefault="001C6CA9" w:rsidP="009901C7">
            <w:pPr>
              <w:spacing w:after="0"/>
              <w:rPr>
                <w:rFonts w:ascii="Times New Roman" w:hAnsi="Times New Roman"/>
              </w:rPr>
            </w:pPr>
            <w:r w:rsidRPr="00605543">
              <w:rPr>
                <w:rFonts w:ascii="Times New Roman" w:hAnsi="Times New Roman"/>
              </w:rPr>
              <w:t>Радость православной веры</w:t>
            </w:r>
          </w:p>
        </w:tc>
        <w:tc>
          <w:tcPr>
            <w:tcW w:w="1313" w:type="dxa"/>
          </w:tcPr>
          <w:p w:rsidR="001C6CA9" w:rsidRPr="00605543" w:rsidRDefault="001C6CA9" w:rsidP="009901C7">
            <w:pPr>
              <w:spacing w:after="0"/>
              <w:jc w:val="center"/>
              <w:rPr>
                <w:rFonts w:ascii="Times New Roman" w:hAnsi="Times New Roman"/>
              </w:rPr>
            </w:pPr>
            <w:r w:rsidRPr="00605543">
              <w:rPr>
                <w:rFonts w:ascii="Times New Roman" w:hAnsi="Times New Roman"/>
              </w:rPr>
              <w:t>10</w:t>
            </w:r>
          </w:p>
        </w:tc>
        <w:tc>
          <w:tcPr>
            <w:tcW w:w="1632" w:type="dxa"/>
          </w:tcPr>
          <w:p w:rsidR="001C6CA9" w:rsidRPr="00605543" w:rsidRDefault="001C6CA9" w:rsidP="009901C7">
            <w:pPr>
              <w:autoSpaceDE w:val="0"/>
              <w:autoSpaceDN w:val="0"/>
              <w:adjustRightInd w:val="0"/>
              <w:spacing w:after="0"/>
              <w:jc w:val="both"/>
              <w:rPr>
                <w:rFonts w:ascii="Times New Roman" w:hAnsi="Times New Roman"/>
              </w:rPr>
            </w:pPr>
            <w:r w:rsidRPr="00605543">
              <w:rPr>
                <w:rFonts w:ascii="Times New Roman" w:hAnsi="Times New Roman"/>
                <w:lang w:val="en-US"/>
              </w:rPr>
              <w:t>III</w:t>
            </w:r>
            <w:r w:rsidRPr="00605543">
              <w:rPr>
                <w:rFonts w:ascii="Times New Roman" w:hAnsi="Times New Roman"/>
              </w:rPr>
              <w:t xml:space="preserve"> четверть</w:t>
            </w:r>
          </w:p>
        </w:tc>
      </w:tr>
      <w:tr w:rsidR="001C6CA9" w:rsidRPr="00605543" w:rsidTr="009901C7">
        <w:tc>
          <w:tcPr>
            <w:tcW w:w="478" w:type="dxa"/>
          </w:tcPr>
          <w:p w:rsidR="001C6CA9" w:rsidRPr="00605543" w:rsidRDefault="001C6CA9" w:rsidP="009901C7">
            <w:pPr>
              <w:spacing w:after="0"/>
              <w:jc w:val="center"/>
              <w:rPr>
                <w:rFonts w:ascii="Times New Roman" w:hAnsi="Times New Roman"/>
              </w:rPr>
            </w:pPr>
            <w:r w:rsidRPr="00605543">
              <w:rPr>
                <w:rFonts w:ascii="Times New Roman" w:hAnsi="Times New Roman"/>
              </w:rPr>
              <w:t>4</w:t>
            </w:r>
          </w:p>
        </w:tc>
        <w:tc>
          <w:tcPr>
            <w:tcW w:w="5051" w:type="dxa"/>
          </w:tcPr>
          <w:p w:rsidR="001C6CA9" w:rsidRPr="00605543" w:rsidRDefault="001C6CA9" w:rsidP="009901C7">
            <w:pPr>
              <w:spacing w:after="0"/>
              <w:rPr>
                <w:rFonts w:ascii="Times New Roman" w:hAnsi="Times New Roman"/>
              </w:rPr>
            </w:pPr>
            <w:r w:rsidRPr="00605543">
              <w:rPr>
                <w:rFonts w:ascii="Times New Roman" w:hAnsi="Times New Roman"/>
              </w:rPr>
              <w:t>О чём рассказывают создатели православной культуры (иконописец, зодчий, поэт, певчий)?</w:t>
            </w:r>
          </w:p>
        </w:tc>
        <w:tc>
          <w:tcPr>
            <w:tcW w:w="1313" w:type="dxa"/>
          </w:tcPr>
          <w:p w:rsidR="001C6CA9" w:rsidRPr="00605543" w:rsidRDefault="001C6CA9" w:rsidP="009901C7">
            <w:pPr>
              <w:spacing w:after="0"/>
              <w:jc w:val="center"/>
              <w:rPr>
                <w:rFonts w:ascii="Times New Roman" w:hAnsi="Times New Roman"/>
              </w:rPr>
            </w:pPr>
            <w:r w:rsidRPr="00605543">
              <w:rPr>
                <w:rFonts w:ascii="Times New Roman" w:hAnsi="Times New Roman"/>
              </w:rPr>
              <w:t>8</w:t>
            </w:r>
          </w:p>
        </w:tc>
        <w:tc>
          <w:tcPr>
            <w:tcW w:w="1632" w:type="dxa"/>
          </w:tcPr>
          <w:p w:rsidR="001C6CA9" w:rsidRPr="00605543" w:rsidRDefault="001C6CA9" w:rsidP="009901C7">
            <w:pPr>
              <w:autoSpaceDE w:val="0"/>
              <w:autoSpaceDN w:val="0"/>
              <w:adjustRightInd w:val="0"/>
              <w:spacing w:after="0"/>
              <w:jc w:val="both"/>
              <w:rPr>
                <w:rFonts w:ascii="Times New Roman" w:hAnsi="Times New Roman"/>
              </w:rPr>
            </w:pPr>
            <w:r w:rsidRPr="00605543">
              <w:rPr>
                <w:rFonts w:ascii="Times New Roman" w:hAnsi="Times New Roman"/>
                <w:lang w:val="en-US"/>
              </w:rPr>
              <w:t>IV</w:t>
            </w:r>
            <w:r w:rsidRPr="00605543">
              <w:rPr>
                <w:rFonts w:ascii="Times New Roman" w:hAnsi="Times New Roman"/>
              </w:rPr>
              <w:t xml:space="preserve"> четверть</w:t>
            </w:r>
          </w:p>
        </w:tc>
      </w:tr>
      <w:tr w:rsidR="001C6CA9" w:rsidRPr="00605543" w:rsidTr="009901C7">
        <w:tc>
          <w:tcPr>
            <w:tcW w:w="8474" w:type="dxa"/>
            <w:gridSpan w:val="4"/>
          </w:tcPr>
          <w:p w:rsidR="001C6CA9" w:rsidRPr="00605543" w:rsidRDefault="001C6CA9" w:rsidP="009901C7">
            <w:pPr>
              <w:spacing w:after="0"/>
              <w:jc w:val="center"/>
              <w:rPr>
                <w:rFonts w:ascii="Times New Roman" w:hAnsi="Times New Roman"/>
                <w:b/>
              </w:rPr>
            </w:pPr>
            <w:r w:rsidRPr="00605543">
              <w:rPr>
                <w:rFonts w:ascii="Times New Roman" w:hAnsi="Times New Roman"/>
                <w:b/>
              </w:rPr>
              <w:t>ИТОГО 34 часа согласно расписанию и праздничным календарным дням</w:t>
            </w:r>
          </w:p>
        </w:tc>
      </w:tr>
    </w:tbl>
    <w:p w:rsidR="00BA754E" w:rsidRDefault="00BA754E" w:rsidP="004B24B4">
      <w:pPr>
        <w:tabs>
          <w:tab w:val="left" w:pos="1368"/>
          <w:tab w:val="left" w:pos="9459"/>
        </w:tabs>
        <w:spacing w:after="0"/>
        <w:rPr>
          <w:rFonts w:ascii="Times New Roman" w:hAnsi="Times New Roman"/>
          <w:b/>
          <w:sz w:val="26"/>
          <w:szCs w:val="26"/>
        </w:rPr>
      </w:pPr>
    </w:p>
    <w:p w:rsidR="001C6CA9" w:rsidRPr="004E2124" w:rsidRDefault="001C6CA9" w:rsidP="001C6CA9">
      <w:pPr>
        <w:tabs>
          <w:tab w:val="left" w:pos="1368"/>
          <w:tab w:val="left" w:pos="9459"/>
        </w:tabs>
        <w:spacing w:after="0"/>
        <w:jc w:val="center"/>
        <w:rPr>
          <w:rFonts w:ascii="Times New Roman" w:hAnsi="Times New Roman"/>
          <w:iCs/>
          <w:color w:val="FF0000"/>
          <w:sz w:val="26"/>
          <w:szCs w:val="26"/>
        </w:rPr>
      </w:pPr>
      <w:r w:rsidRPr="004E2124">
        <w:rPr>
          <w:rFonts w:ascii="Times New Roman" w:hAnsi="Times New Roman"/>
          <w:b/>
          <w:sz w:val="26"/>
          <w:szCs w:val="26"/>
        </w:rPr>
        <w:t>Требования к уровню подготовки учащихся</w:t>
      </w:r>
    </w:p>
    <w:p w:rsidR="001C6CA9" w:rsidRPr="004E2124" w:rsidRDefault="001C6CA9" w:rsidP="001C6CA9">
      <w:pPr>
        <w:spacing w:after="0"/>
        <w:ind w:firstLine="709"/>
        <w:jc w:val="both"/>
        <w:rPr>
          <w:rFonts w:ascii="Times New Roman" w:hAnsi="Times New Roman"/>
          <w:sz w:val="26"/>
          <w:szCs w:val="26"/>
        </w:rPr>
      </w:pPr>
      <w:bookmarkStart w:id="0" w:name="_Toc23342577"/>
      <w:bookmarkStart w:id="1" w:name="_Toc244914785"/>
    </w:p>
    <w:p w:rsidR="001C6CA9" w:rsidRPr="004E2124" w:rsidRDefault="001C6CA9" w:rsidP="001C6CA9">
      <w:pPr>
        <w:spacing w:after="0"/>
        <w:ind w:firstLine="709"/>
        <w:jc w:val="both"/>
        <w:rPr>
          <w:rFonts w:ascii="Times New Roman" w:hAnsi="Times New Roman"/>
          <w:sz w:val="28"/>
          <w:szCs w:val="28"/>
        </w:rPr>
      </w:pPr>
      <w:r w:rsidRPr="004E2124">
        <w:rPr>
          <w:rFonts w:ascii="Times New Roman" w:hAnsi="Times New Roman"/>
          <w:sz w:val="28"/>
          <w:szCs w:val="28"/>
        </w:rPr>
        <w:t>В Примерном содержании образования по учебному предмету «Православная культура»</w:t>
      </w:r>
      <w:r w:rsidRPr="004E2124">
        <w:rPr>
          <w:rStyle w:val="a6"/>
          <w:sz w:val="28"/>
          <w:szCs w:val="28"/>
        </w:rPr>
        <w:footnoteReference w:id="3"/>
      </w:r>
      <w:r w:rsidRPr="004E2124">
        <w:rPr>
          <w:rFonts w:ascii="Times New Roman" w:hAnsi="Times New Roman"/>
          <w:sz w:val="28"/>
          <w:szCs w:val="28"/>
        </w:rPr>
        <w:t xml:space="preserve"> определены требования к уровню подготовки учащихся</w:t>
      </w:r>
      <w:bookmarkEnd w:id="0"/>
      <w:bookmarkEnd w:id="1"/>
      <w:r w:rsidRPr="004E2124">
        <w:rPr>
          <w:rFonts w:ascii="Times New Roman" w:hAnsi="Times New Roman"/>
          <w:sz w:val="28"/>
          <w:szCs w:val="28"/>
        </w:rPr>
        <w:t>: «Выпускник начальной школы должен продемонстрировать знание начальных сведений о православной культуре, отобранных из состава всех содержательных линий, которые могут быть преподаны учащимся начальной школы на уровне, обусловленном их возрастными возможностями».</w:t>
      </w:r>
    </w:p>
    <w:p w:rsidR="001C6CA9" w:rsidRPr="004E2124" w:rsidRDefault="001C6CA9" w:rsidP="001C6CA9">
      <w:pPr>
        <w:spacing w:after="0"/>
        <w:ind w:firstLine="709"/>
        <w:jc w:val="both"/>
        <w:rPr>
          <w:rFonts w:ascii="Times New Roman" w:hAnsi="Times New Roman"/>
          <w:sz w:val="28"/>
          <w:szCs w:val="28"/>
        </w:rPr>
      </w:pPr>
      <w:r w:rsidRPr="004E2124">
        <w:rPr>
          <w:rFonts w:ascii="Times New Roman" w:hAnsi="Times New Roman"/>
          <w:sz w:val="28"/>
          <w:szCs w:val="28"/>
        </w:rPr>
        <w:t>Содержательные линии для начальной школы:</w:t>
      </w:r>
    </w:p>
    <w:p w:rsidR="001C6CA9" w:rsidRPr="004E2124" w:rsidRDefault="001C6CA9" w:rsidP="001C6CA9">
      <w:pPr>
        <w:numPr>
          <w:ilvl w:val="0"/>
          <w:numId w:val="5"/>
        </w:numPr>
        <w:spacing w:after="0"/>
        <w:jc w:val="both"/>
        <w:rPr>
          <w:rFonts w:ascii="Times New Roman" w:hAnsi="Times New Roman"/>
          <w:sz w:val="28"/>
          <w:szCs w:val="28"/>
        </w:rPr>
      </w:pPr>
      <w:r w:rsidRPr="004E2124">
        <w:rPr>
          <w:rFonts w:ascii="Times New Roman" w:hAnsi="Times New Roman"/>
          <w:sz w:val="28"/>
          <w:szCs w:val="28"/>
        </w:rPr>
        <w:t>Христианское мировоззрение (Историко-культурное содержание Библии; Основы религиозно-философской мысли).</w:t>
      </w:r>
    </w:p>
    <w:p w:rsidR="001C6CA9" w:rsidRPr="004E2124" w:rsidRDefault="001C6CA9" w:rsidP="001C6CA9">
      <w:pPr>
        <w:numPr>
          <w:ilvl w:val="0"/>
          <w:numId w:val="5"/>
        </w:numPr>
        <w:spacing w:after="0"/>
        <w:jc w:val="both"/>
        <w:rPr>
          <w:rFonts w:ascii="Times New Roman" w:hAnsi="Times New Roman"/>
          <w:sz w:val="28"/>
          <w:szCs w:val="28"/>
        </w:rPr>
      </w:pPr>
      <w:r w:rsidRPr="004E2124">
        <w:rPr>
          <w:rFonts w:ascii="Times New Roman" w:hAnsi="Times New Roman"/>
          <w:sz w:val="28"/>
          <w:szCs w:val="28"/>
        </w:rPr>
        <w:t>Нравственно-этическая культура православия.</w:t>
      </w:r>
    </w:p>
    <w:p w:rsidR="001C6CA9" w:rsidRPr="004E2124" w:rsidRDefault="001C6CA9" w:rsidP="001C6CA9">
      <w:pPr>
        <w:numPr>
          <w:ilvl w:val="0"/>
          <w:numId w:val="5"/>
        </w:numPr>
        <w:spacing w:after="0"/>
        <w:jc w:val="both"/>
        <w:rPr>
          <w:rFonts w:ascii="Times New Roman" w:hAnsi="Times New Roman"/>
          <w:sz w:val="28"/>
          <w:szCs w:val="28"/>
        </w:rPr>
      </w:pPr>
      <w:r w:rsidRPr="004E2124">
        <w:rPr>
          <w:rFonts w:ascii="Times New Roman" w:hAnsi="Times New Roman"/>
          <w:sz w:val="28"/>
          <w:szCs w:val="28"/>
        </w:rPr>
        <w:t>История православной культурной традиции России (образ жизни).</w:t>
      </w:r>
    </w:p>
    <w:p w:rsidR="001C6CA9" w:rsidRPr="004E2124" w:rsidRDefault="001C6CA9" w:rsidP="001C6CA9">
      <w:pPr>
        <w:numPr>
          <w:ilvl w:val="0"/>
          <w:numId w:val="5"/>
        </w:numPr>
        <w:spacing w:after="0"/>
        <w:jc w:val="both"/>
        <w:rPr>
          <w:rFonts w:ascii="Times New Roman" w:hAnsi="Times New Roman"/>
          <w:sz w:val="28"/>
          <w:szCs w:val="28"/>
        </w:rPr>
      </w:pPr>
      <w:r w:rsidRPr="004E2124">
        <w:rPr>
          <w:rFonts w:ascii="Times New Roman" w:hAnsi="Times New Roman"/>
          <w:sz w:val="28"/>
          <w:szCs w:val="28"/>
        </w:rPr>
        <w:t>Письменные источники православной культуры.</w:t>
      </w:r>
    </w:p>
    <w:p w:rsidR="004B24B4" w:rsidRDefault="001C6CA9" w:rsidP="004B24B4">
      <w:pPr>
        <w:numPr>
          <w:ilvl w:val="0"/>
          <w:numId w:val="5"/>
        </w:numPr>
        <w:spacing w:after="0"/>
        <w:jc w:val="both"/>
        <w:rPr>
          <w:rFonts w:ascii="Times New Roman" w:hAnsi="Times New Roman"/>
          <w:sz w:val="28"/>
          <w:szCs w:val="28"/>
        </w:rPr>
      </w:pPr>
      <w:r w:rsidRPr="004E2124">
        <w:rPr>
          <w:rFonts w:ascii="Times New Roman" w:hAnsi="Times New Roman"/>
          <w:sz w:val="28"/>
          <w:szCs w:val="28"/>
        </w:rPr>
        <w:lastRenderedPageBreak/>
        <w:t>Христианское искусство.</w:t>
      </w:r>
    </w:p>
    <w:p w:rsidR="001C6CA9" w:rsidRPr="004B24B4" w:rsidRDefault="001C6CA9" w:rsidP="004B24B4">
      <w:pPr>
        <w:numPr>
          <w:ilvl w:val="0"/>
          <w:numId w:val="5"/>
        </w:numPr>
        <w:spacing w:after="0"/>
        <w:jc w:val="both"/>
        <w:rPr>
          <w:rFonts w:ascii="Times New Roman" w:hAnsi="Times New Roman"/>
          <w:sz w:val="28"/>
          <w:szCs w:val="28"/>
        </w:rPr>
      </w:pPr>
      <w:r w:rsidRPr="004B24B4">
        <w:rPr>
          <w:rFonts w:ascii="Times New Roman" w:hAnsi="Times New Roman"/>
          <w:sz w:val="28"/>
          <w:szCs w:val="28"/>
        </w:rPr>
        <w:t>Православное искусство и религиозные культуры мира.</w:t>
      </w:r>
    </w:p>
    <w:p w:rsidR="001C6CA9" w:rsidRPr="004E2124" w:rsidRDefault="001C6CA9" w:rsidP="001C6CA9">
      <w:pPr>
        <w:spacing w:after="0"/>
        <w:ind w:firstLine="709"/>
        <w:jc w:val="both"/>
        <w:rPr>
          <w:rFonts w:ascii="Times New Roman" w:hAnsi="Times New Roman"/>
          <w:sz w:val="28"/>
          <w:szCs w:val="28"/>
        </w:rPr>
      </w:pPr>
    </w:p>
    <w:p w:rsidR="001C6CA9" w:rsidRPr="004E2124" w:rsidRDefault="001C6CA9" w:rsidP="001C6CA9">
      <w:pPr>
        <w:spacing w:after="0"/>
        <w:ind w:firstLine="709"/>
        <w:jc w:val="both"/>
        <w:rPr>
          <w:rFonts w:ascii="Times New Roman" w:hAnsi="Times New Roman"/>
          <w:sz w:val="28"/>
          <w:szCs w:val="28"/>
        </w:rPr>
      </w:pPr>
      <w:r w:rsidRPr="004E2124">
        <w:rPr>
          <w:rFonts w:ascii="Times New Roman" w:hAnsi="Times New Roman"/>
          <w:sz w:val="28"/>
          <w:szCs w:val="28"/>
        </w:rPr>
        <w:t>В соответствии с авторской программой Л.Л. Шевченко требования к уровню подготовки учащихся представлены в виде номенклатуры знаний о православной культуре, изложенном на определенном уровне и в соответствии со структурой содержательны линий предмета. Уровни выражены через действия, которые учащиеся должны выполнять для оценки подготовленности. Представленные действия контролируемы и измеряемы.</w:t>
      </w:r>
    </w:p>
    <w:p w:rsidR="001C6CA9" w:rsidRPr="004E2124" w:rsidRDefault="001C6CA9" w:rsidP="001C6CA9">
      <w:pPr>
        <w:spacing w:after="0"/>
        <w:ind w:firstLine="709"/>
        <w:jc w:val="both"/>
        <w:rPr>
          <w:rFonts w:ascii="Times New Roman" w:hAnsi="Times New Roman"/>
          <w:sz w:val="28"/>
          <w:szCs w:val="28"/>
        </w:rPr>
      </w:pPr>
      <w:r w:rsidRPr="004E2124">
        <w:rPr>
          <w:rFonts w:ascii="Times New Roman" w:hAnsi="Times New Roman"/>
          <w:sz w:val="28"/>
          <w:szCs w:val="28"/>
        </w:rPr>
        <w:t>В рамках требований учащиеся должны:</w:t>
      </w:r>
    </w:p>
    <w:p w:rsidR="001C6CA9" w:rsidRPr="004E2124" w:rsidRDefault="001C6CA9" w:rsidP="001C6CA9">
      <w:pPr>
        <w:numPr>
          <w:ilvl w:val="0"/>
          <w:numId w:val="3"/>
        </w:numPr>
        <w:spacing w:after="0"/>
        <w:ind w:left="993" w:hanging="284"/>
        <w:jc w:val="both"/>
        <w:rPr>
          <w:rFonts w:ascii="Times New Roman" w:hAnsi="Times New Roman"/>
          <w:sz w:val="28"/>
          <w:szCs w:val="28"/>
        </w:rPr>
      </w:pPr>
      <w:r w:rsidRPr="004E2124">
        <w:rPr>
          <w:rFonts w:ascii="Times New Roman" w:hAnsi="Times New Roman"/>
          <w:sz w:val="28"/>
          <w:szCs w:val="28"/>
        </w:rPr>
        <w:t>называть и показывать;</w:t>
      </w:r>
    </w:p>
    <w:p w:rsidR="001C6CA9" w:rsidRPr="004E2124" w:rsidRDefault="001C6CA9" w:rsidP="001C6CA9">
      <w:pPr>
        <w:numPr>
          <w:ilvl w:val="0"/>
          <w:numId w:val="3"/>
        </w:numPr>
        <w:spacing w:after="0"/>
        <w:ind w:left="993" w:hanging="284"/>
        <w:jc w:val="both"/>
        <w:rPr>
          <w:rFonts w:ascii="Times New Roman" w:hAnsi="Times New Roman"/>
          <w:sz w:val="28"/>
          <w:szCs w:val="28"/>
        </w:rPr>
      </w:pPr>
      <w:r w:rsidRPr="004E2124">
        <w:rPr>
          <w:rFonts w:ascii="Times New Roman" w:hAnsi="Times New Roman"/>
          <w:sz w:val="28"/>
          <w:szCs w:val="28"/>
        </w:rPr>
        <w:t>определять и измерять, фиксировать;</w:t>
      </w:r>
    </w:p>
    <w:p w:rsidR="001C6CA9" w:rsidRPr="004E2124" w:rsidRDefault="001C6CA9" w:rsidP="001C6CA9">
      <w:pPr>
        <w:numPr>
          <w:ilvl w:val="0"/>
          <w:numId w:val="3"/>
        </w:numPr>
        <w:spacing w:after="0"/>
        <w:ind w:left="993" w:hanging="284"/>
        <w:jc w:val="both"/>
        <w:rPr>
          <w:rFonts w:ascii="Times New Roman" w:hAnsi="Times New Roman"/>
          <w:sz w:val="28"/>
          <w:szCs w:val="28"/>
        </w:rPr>
      </w:pPr>
      <w:r w:rsidRPr="004E2124">
        <w:rPr>
          <w:rFonts w:ascii="Times New Roman" w:hAnsi="Times New Roman"/>
          <w:sz w:val="28"/>
          <w:szCs w:val="28"/>
        </w:rPr>
        <w:t>описывать, составлять;</w:t>
      </w:r>
    </w:p>
    <w:p w:rsidR="001C6CA9" w:rsidRPr="004E2124" w:rsidRDefault="001C6CA9" w:rsidP="001C6CA9">
      <w:pPr>
        <w:numPr>
          <w:ilvl w:val="0"/>
          <w:numId w:val="3"/>
        </w:numPr>
        <w:spacing w:after="0"/>
        <w:ind w:left="993" w:hanging="284"/>
        <w:jc w:val="both"/>
        <w:rPr>
          <w:rFonts w:ascii="Times New Roman" w:hAnsi="Times New Roman"/>
          <w:sz w:val="28"/>
          <w:szCs w:val="28"/>
        </w:rPr>
      </w:pPr>
      <w:r w:rsidRPr="004E2124">
        <w:rPr>
          <w:rFonts w:ascii="Times New Roman" w:hAnsi="Times New Roman"/>
          <w:sz w:val="28"/>
          <w:szCs w:val="28"/>
        </w:rPr>
        <w:t>объяснять;</w:t>
      </w:r>
    </w:p>
    <w:p w:rsidR="001C6CA9" w:rsidRPr="004E2124" w:rsidRDefault="001C6CA9" w:rsidP="001C6CA9">
      <w:pPr>
        <w:numPr>
          <w:ilvl w:val="0"/>
          <w:numId w:val="3"/>
        </w:numPr>
        <w:spacing w:after="0"/>
        <w:ind w:left="993" w:hanging="284"/>
        <w:jc w:val="both"/>
        <w:rPr>
          <w:rFonts w:ascii="Times New Roman" w:hAnsi="Times New Roman"/>
          <w:sz w:val="28"/>
          <w:szCs w:val="28"/>
        </w:rPr>
      </w:pPr>
      <w:r w:rsidRPr="004E2124">
        <w:rPr>
          <w:rFonts w:ascii="Times New Roman" w:hAnsi="Times New Roman"/>
          <w:sz w:val="28"/>
          <w:szCs w:val="28"/>
        </w:rPr>
        <w:t>прогнозировать (простейшие действия).</w:t>
      </w:r>
    </w:p>
    <w:p w:rsidR="001C6CA9" w:rsidRPr="004E2124" w:rsidRDefault="001C6CA9" w:rsidP="001C6CA9">
      <w:pPr>
        <w:spacing w:after="0"/>
        <w:ind w:firstLine="709"/>
        <w:jc w:val="both"/>
        <w:rPr>
          <w:rFonts w:ascii="Times New Roman" w:hAnsi="Times New Roman"/>
          <w:sz w:val="28"/>
          <w:szCs w:val="28"/>
        </w:rPr>
      </w:pPr>
    </w:p>
    <w:p w:rsidR="001C6CA9" w:rsidRPr="004B24B4" w:rsidRDefault="001C6CA9" w:rsidP="004B24B4">
      <w:pPr>
        <w:spacing w:after="0"/>
        <w:ind w:firstLine="709"/>
        <w:jc w:val="both"/>
        <w:rPr>
          <w:rFonts w:ascii="Times New Roman" w:hAnsi="Times New Roman"/>
          <w:sz w:val="28"/>
          <w:szCs w:val="28"/>
        </w:rPr>
      </w:pPr>
      <w:proofErr w:type="gramStart"/>
      <w:r w:rsidRPr="004E2124">
        <w:rPr>
          <w:rFonts w:ascii="Times New Roman" w:hAnsi="Times New Roman"/>
          <w:sz w:val="28"/>
          <w:szCs w:val="28"/>
        </w:rPr>
        <w:t xml:space="preserve">Таким образом, определяющим для формулировки требований к уровню подготовки учащихся служит содержание учебного курса для конкретного года обучения </w:t>
      </w:r>
      <w:r w:rsidR="004B24B4">
        <w:rPr>
          <w:rFonts w:ascii="Times New Roman" w:hAnsi="Times New Roman"/>
          <w:sz w:val="28"/>
          <w:szCs w:val="28"/>
        </w:rPr>
        <w:t>(см. содержание учебного курса</w:t>
      </w:r>
      <w:proofErr w:type="gramEnd"/>
    </w:p>
    <w:p w:rsidR="001C6CA9" w:rsidRDefault="001C6CA9"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4B24B4" w:rsidRDefault="004B24B4" w:rsidP="001C6CA9">
      <w:pPr>
        <w:spacing w:after="0"/>
        <w:jc w:val="center"/>
        <w:rPr>
          <w:rFonts w:ascii="Times New Roman" w:hAnsi="Times New Roman"/>
          <w:b/>
          <w:sz w:val="26"/>
          <w:szCs w:val="26"/>
        </w:rPr>
      </w:pPr>
    </w:p>
    <w:p w:rsidR="001C6CA9" w:rsidRPr="004E2124" w:rsidRDefault="001C6CA9" w:rsidP="001C6CA9">
      <w:pPr>
        <w:spacing w:after="0"/>
        <w:jc w:val="center"/>
        <w:rPr>
          <w:rFonts w:ascii="Times New Roman" w:hAnsi="Times New Roman"/>
          <w:b/>
          <w:sz w:val="26"/>
          <w:szCs w:val="26"/>
        </w:rPr>
      </w:pPr>
      <w:r w:rsidRPr="004E2124">
        <w:rPr>
          <w:rFonts w:ascii="Times New Roman" w:hAnsi="Times New Roman"/>
          <w:b/>
          <w:sz w:val="26"/>
          <w:szCs w:val="26"/>
        </w:rPr>
        <w:t>Календарно-тематический план</w:t>
      </w:r>
    </w:p>
    <w:p w:rsidR="001C6CA9" w:rsidRPr="004E2124" w:rsidRDefault="001C6CA9" w:rsidP="001C6CA9">
      <w:pPr>
        <w:spacing w:after="0"/>
        <w:jc w:val="center"/>
        <w:rPr>
          <w:rFonts w:ascii="Times New Roman" w:hAnsi="Times New Roman"/>
          <w:sz w:val="26"/>
          <w:szCs w:val="26"/>
        </w:rPr>
      </w:pPr>
    </w:p>
    <w:p w:rsidR="001C6CA9" w:rsidRPr="004E2124" w:rsidRDefault="001C6CA9" w:rsidP="001C6CA9">
      <w:pPr>
        <w:spacing w:after="0"/>
        <w:ind w:firstLine="709"/>
        <w:jc w:val="both"/>
        <w:rPr>
          <w:rFonts w:ascii="Times New Roman" w:hAnsi="Times New Roman"/>
          <w:sz w:val="26"/>
          <w:szCs w:val="26"/>
        </w:rPr>
      </w:pPr>
      <w:r w:rsidRPr="004E2124">
        <w:rPr>
          <w:rFonts w:ascii="Times New Roman" w:hAnsi="Times New Roman"/>
          <w:b/>
          <w:sz w:val="26"/>
          <w:szCs w:val="26"/>
        </w:rPr>
        <w:t>Авторская программа:</w:t>
      </w:r>
      <w:r w:rsidRPr="004E2124">
        <w:rPr>
          <w:rFonts w:ascii="Times New Roman" w:hAnsi="Times New Roman"/>
          <w:sz w:val="26"/>
          <w:szCs w:val="26"/>
        </w:rPr>
        <w:t xml:space="preserve"> </w:t>
      </w:r>
      <w:proofErr w:type="gramStart"/>
      <w:r w:rsidRPr="004E2124">
        <w:rPr>
          <w:rFonts w:ascii="Times New Roman" w:hAnsi="Times New Roman"/>
          <w:sz w:val="26"/>
          <w:szCs w:val="26"/>
        </w:rPr>
        <w:t>«Православная культура» Л.Л. Шевченко для 2 года обучения (Православная культура:</w:t>
      </w:r>
      <w:proofErr w:type="gramEnd"/>
      <w:r w:rsidRPr="004E2124">
        <w:rPr>
          <w:rFonts w:ascii="Times New Roman" w:hAnsi="Times New Roman"/>
          <w:sz w:val="26"/>
          <w:szCs w:val="26"/>
        </w:rPr>
        <w:t xml:space="preserve"> Концепция и программа учебного предмета. 1-11 годы обучения. – </w:t>
      </w:r>
      <w:proofErr w:type="gramStart"/>
      <w:r w:rsidRPr="004E2124">
        <w:rPr>
          <w:rFonts w:ascii="Times New Roman" w:hAnsi="Times New Roman"/>
          <w:sz w:val="26"/>
          <w:szCs w:val="26"/>
        </w:rPr>
        <w:t>М.: Центр поддержки культурно-исторических традиций Отечества, 2008. – 144с.).</w:t>
      </w:r>
      <w:proofErr w:type="gramEnd"/>
    </w:p>
    <w:p w:rsidR="001C6CA9" w:rsidRPr="004E2124" w:rsidRDefault="001C6CA9" w:rsidP="001C6CA9">
      <w:pPr>
        <w:spacing w:after="0"/>
        <w:ind w:firstLine="709"/>
        <w:jc w:val="both"/>
        <w:rPr>
          <w:rFonts w:ascii="Times New Roman" w:hAnsi="Times New Roman"/>
          <w:sz w:val="26"/>
          <w:szCs w:val="26"/>
        </w:rPr>
      </w:pPr>
      <w:r w:rsidRPr="004E2124">
        <w:rPr>
          <w:rFonts w:ascii="Times New Roman" w:hAnsi="Times New Roman"/>
          <w:b/>
          <w:sz w:val="26"/>
          <w:szCs w:val="26"/>
        </w:rPr>
        <w:t>Учебник</w:t>
      </w:r>
      <w:r w:rsidRPr="004E2124">
        <w:rPr>
          <w:rFonts w:ascii="Times New Roman" w:hAnsi="Times New Roman"/>
          <w:sz w:val="26"/>
          <w:szCs w:val="26"/>
        </w:rPr>
        <w:t>: Шевченко Л.Л. Православная культура: Экспериментальное учебное пособие для начальных классов общеобразовательных школ, лицеев, гимназий. 2-й год обучения: Книга первая. Книга вторая. – М.: Изд. Дом «Покров», 2004.</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3787"/>
        <w:gridCol w:w="1151"/>
        <w:gridCol w:w="1562"/>
        <w:gridCol w:w="1591"/>
        <w:gridCol w:w="1044"/>
      </w:tblGrid>
      <w:tr w:rsidR="001C6CA9" w:rsidRPr="00605543" w:rsidTr="009901C7">
        <w:tc>
          <w:tcPr>
            <w:tcW w:w="466" w:type="dxa"/>
          </w:tcPr>
          <w:p w:rsidR="001C6CA9" w:rsidRPr="00605543" w:rsidRDefault="001C6CA9" w:rsidP="009901C7">
            <w:pPr>
              <w:autoSpaceDE w:val="0"/>
              <w:autoSpaceDN w:val="0"/>
              <w:adjustRightInd w:val="0"/>
              <w:spacing w:after="0"/>
              <w:ind w:left="-57" w:right="-57"/>
              <w:jc w:val="center"/>
              <w:rPr>
                <w:rFonts w:ascii="Times New Roman" w:hAnsi="Times New Roman"/>
                <w:sz w:val="26"/>
                <w:szCs w:val="26"/>
              </w:rPr>
            </w:pPr>
            <w:r w:rsidRPr="00605543">
              <w:rPr>
                <w:rFonts w:ascii="Times New Roman" w:hAnsi="Times New Roman"/>
                <w:sz w:val="26"/>
                <w:szCs w:val="26"/>
              </w:rPr>
              <w:t>№</w:t>
            </w:r>
          </w:p>
        </w:tc>
        <w:tc>
          <w:tcPr>
            <w:tcW w:w="3787" w:type="dxa"/>
          </w:tcPr>
          <w:p w:rsidR="001C6CA9" w:rsidRPr="00605543" w:rsidRDefault="001C6CA9" w:rsidP="009901C7">
            <w:pPr>
              <w:autoSpaceDE w:val="0"/>
              <w:autoSpaceDN w:val="0"/>
              <w:adjustRightInd w:val="0"/>
              <w:spacing w:after="0"/>
              <w:jc w:val="center"/>
              <w:rPr>
                <w:rFonts w:ascii="Times New Roman" w:hAnsi="Times New Roman"/>
                <w:sz w:val="26"/>
                <w:szCs w:val="26"/>
              </w:rPr>
            </w:pPr>
            <w:r w:rsidRPr="00605543">
              <w:rPr>
                <w:rFonts w:ascii="Times New Roman" w:hAnsi="Times New Roman"/>
                <w:sz w:val="26"/>
                <w:szCs w:val="26"/>
              </w:rPr>
              <w:t>Название разделов, темы уроков</w:t>
            </w:r>
          </w:p>
        </w:tc>
        <w:tc>
          <w:tcPr>
            <w:tcW w:w="1151" w:type="dxa"/>
          </w:tcPr>
          <w:p w:rsidR="001C6CA9" w:rsidRPr="00605543" w:rsidRDefault="001C6CA9" w:rsidP="009901C7">
            <w:pPr>
              <w:autoSpaceDE w:val="0"/>
              <w:autoSpaceDN w:val="0"/>
              <w:adjustRightInd w:val="0"/>
              <w:spacing w:after="0"/>
              <w:jc w:val="center"/>
              <w:rPr>
                <w:rFonts w:ascii="Times New Roman" w:hAnsi="Times New Roman"/>
                <w:spacing w:val="-10"/>
                <w:sz w:val="26"/>
                <w:szCs w:val="26"/>
              </w:rPr>
            </w:pPr>
            <w:r w:rsidRPr="00605543">
              <w:rPr>
                <w:rFonts w:ascii="Times New Roman" w:hAnsi="Times New Roman"/>
                <w:spacing w:val="-10"/>
                <w:sz w:val="26"/>
                <w:szCs w:val="26"/>
              </w:rPr>
              <w:t>Часы учебного времени</w:t>
            </w:r>
          </w:p>
        </w:tc>
        <w:tc>
          <w:tcPr>
            <w:tcW w:w="1562" w:type="dxa"/>
          </w:tcPr>
          <w:p w:rsidR="001C6CA9" w:rsidRPr="00605543" w:rsidRDefault="001C6CA9" w:rsidP="009901C7">
            <w:pPr>
              <w:autoSpaceDE w:val="0"/>
              <w:autoSpaceDN w:val="0"/>
              <w:adjustRightInd w:val="0"/>
              <w:spacing w:after="0"/>
              <w:jc w:val="center"/>
              <w:rPr>
                <w:rFonts w:ascii="Times New Roman" w:hAnsi="Times New Roman"/>
                <w:spacing w:val="-10"/>
                <w:sz w:val="26"/>
                <w:szCs w:val="26"/>
              </w:rPr>
            </w:pPr>
            <w:r w:rsidRPr="00605543">
              <w:rPr>
                <w:rFonts w:ascii="Times New Roman" w:hAnsi="Times New Roman"/>
                <w:spacing w:val="-10"/>
                <w:sz w:val="26"/>
                <w:szCs w:val="26"/>
              </w:rPr>
              <w:t>Плановые сроки похождения</w:t>
            </w:r>
          </w:p>
        </w:tc>
        <w:tc>
          <w:tcPr>
            <w:tcW w:w="1591" w:type="dxa"/>
          </w:tcPr>
          <w:p w:rsidR="001C6CA9" w:rsidRPr="00605543" w:rsidRDefault="001C6CA9" w:rsidP="009901C7">
            <w:pPr>
              <w:autoSpaceDE w:val="0"/>
              <w:autoSpaceDN w:val="0"/>
              <w:adjustRightInd w:val="0"/>
              <w:spacing w:after="0"/>
              <w:jc w:val="center"/>
              <w:rPr>
                <w:rFonts w:ascii="Times New Roman" w:hAnsi="Times New Roman"/>
                <w:spacing w:val="-10"/>
                <w:sz w:val="26"/>
                <w:szCs w:val="26"/>
              </w:rPr>
            </w:pPr>
            <w:r w:rsidRPr="00605543">
              <w:rPr>
                <w:rFonts w:ascii="Times New Roman" w:hAnsi="Times New Roman"/>
                <w:spacing w:val="-10"/>
                <w:sz w:val="26"/>
                <w:szCs w:val="26"/>
              </w:rPr>
              <w:t>Фактические сроки прохождения</w:t>
            </w:r>
          </w:p>
        </w:tc>
        <w:tc>
          <w:tcPr>
            <w:tcW w:w="1044" w:type="dxa"/>
          </w:tcPr>
          <w:p w:rsidR="001C6CA9" w:rsidRPr="00605543" w:rsidRDefault="001C6CA9" w:rsidP="009901C7">
            <w:pPr>
              <w:autoSpaceDE w:val="0"/>
              <w:autoSpaceDN w:val="0"/>
              <w:adjustRightInd w:val="0"/>
              <w:spacing w:after="0"/>
              <w:jc w:val="center"/>
              <w:rPr>
                <w:rFonts w:ascii="Times New Roman" w:hAnsi="Times New Roman"/>
                <w:spacing w:val="-10"/>
                <w:sz w:val="26"/>
                <w:szCs w:val="26"/>
              </w:rPr>
            </w:pPr>
            <w:proofErr w:type="spellStart"/>
            <w:proofErr w:type="gramStart"/>
            <w:r w:rsidRPr="00605543">
              <w:rPr>
                <w:rFonts w:ascii="Times New Roman" w:hAnsi="Times New Roman"/>
                <w:spacing w:val="-10"/>
                <w:sz w:val="26"/>
                <w:szCs w:val="26"/>
              </w:rPr>
              <w:t>Приме-чание</w:t>
            </w:r>
            <w:proofErr w:type="spellEnd"/>
            <w:proofErr w:type="gramEnd"/>
          </w:p>
        </w:tc>
      </w:tr>
      <w:tr w:rsidR="001C6CA9" w:rsidRPr="00605543" w:rsidTr="009901C7">
        <w:trPr>
          <w:trHeight w:val="556"/>
        </w:trPr>
        <w:tc>
          <w:tcPr>
            <w:tcW w:w="9601" w:type="dxa"/>
            <w:gridSpan w:val="6"/>
            <w:vAlign w:val="bottom"/>
          </w:tcPr>
          <w:p w:rsidR="001C6CA9" w:rsidRPr="00605543" w:rsidRDefault="001C6CA9" w:rsidP="009901C7">
            <w:pPr>
              <w:spacing w:after="0"/>
              <w:jc w:val="center"/>
              <w:rPr>
                <w:rFonts w:ascii="Times New Roman" w:hAnsi="Times New Roman"/>
                <w:b/>
                <w:sz w:val="26"/>
                <w:szCs w:val="26"/>
              </w:rPr>
            </w:pPr>
            <w:r w:rsidRPr="00605543">
              <w:rPr>
                <w:rFonts w:ascii="Times New Roman" w:hAnsi="Times New Roman"/>
                <w:b/>
                <w:sz w:val="26"/>
                <w:szCs w:val="26"/>
              </w:rPr>
              <w:t>Раздел «Радостный мир православной культуры. Красота и радость в творениях (православный храм – православная икона – православный праздник)» 8 часов</w:t>
            </w:r>
          </w:p>
        </w:tc>
      </w:tr>
      <w:tr w:rsidR="001C6CA9" w:rsidRPr="00605543" w:rsidTr="009901C7">
        <w:trPr>
          <w:trHeight w:val="360"/>
        </w:trPr>
        <w:tc>
          <w:tcPr>
            <w:tcW w:w="9601" w:type="dxa"/>
            <w:gridSpan w:val="6"/>
            <w:vAlign w:val="bottom"/>
          </w:tcPr>
          <w:p w:rsidR="001C6CA9" w:rsidRPr="00605543" w:rsidRDefault="001C6CA9" w:rsidP="009901C7">
            <w:pPr>
              <w:autoSpaceDE w:val="0"/>
              <w:autoSpaceDN w:val="0"/>
              <w:adjustRightInd w:val="0"/>
              <w:spacing w:after="0"/>
              <w:jc w:val="center"/>
              <w:rPr>
                <w:rFonts w:ascii="Times New Roman" w:hAnsi="Times New Roman"/>
                <w:b/>
                <w:sz w:val="26"/>
                <w:szCs w:val="26"/>
              </w:rPr>
            </w:pPr>
            <w:r w:rsidRPr="00605543">
              <w:rPr>
                <w:rFonts w:ascii="Times New Roman" w:hAnsi="Times New Roman"/>
                <w:b/>
                <w:sz w:val="26"/>
                <w:szCs w:val="26"/>
                <w:lang w:val="en-US"/>
              </w:rPr>
              <w:t>I</w:t>
            </w:r>
            <w:r w:rsidRPr="00605543">
              <w:rPr>
                <w:rFonts w:ascii="Times New Roman" w:hAnsi="Times New Roman"/>
                <w:b/>
                <w:sz w:val="26"/>
                <w:szCs w:val="26"/>
              </w:rPr>
              <w:t xml:space="preserve"> четверть</w:t>
            </w: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1</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Красота и радость в жизни людей</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5.09</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2</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Буквица славянская. История славянской азбуки</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12.09</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3</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Праздники-радости сентября: Рождество Пресвятой Богородицы</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19.09</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4</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Православный храм – дом Божий</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26.09</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5</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О чём рассказывают иконы</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3.10</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6</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Радостный мир православной иконы</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10.10</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7</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Скорби и торжество в православной иконе</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17.10</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8</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Повторение</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24.10</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rPr>
          <w:trHeight w:val="615"/>
        </w:trPr>
        <w:tc>
          <w:tcPr>
            <w:tcW w:w="9601" w:type="dxa"/>
            <w:gridSpan w:val="6"/>
            <w:vAlign w:val="center"/>
          </w:tcPr>
          <w:p w:rsidR="001C6CA9" w:rsidRPr="00605543" w:rsidRDefault="001C6CA9" w:rsidP="009901C7">
            <w:pPr>
              <w:spacing w:after="0"/>
              <w:jc w:val="center"/>
              <w:rPr>
                <w:rFonts w:ascii="Times New Roman" w:hAnsi="Times New Roman"/>
                <w:b/>
                <w:sz w:val="26"/>
                <w:szCs w:val="26"/>
              </w:rPr>
            </w:pPr>
            <w:r w:rsidRPr="00605543">
              <w:rPr>
                <w:rFonts w:ascii="Times New Roman" w:hAnsi="Times New Roman"/>
                <w:b/>
                <w:sz w:val="26"/>
                <w:szCs w:val="26"/>
              </w:rPr>
              <w:t>Раздел «Православная культура в жизни людей. Творец как радость и смысл жизни православного человека» 8 часов</w:t>
            </w:r>
          </w:p>
        </w:tc>
      </w:tr>
      <w:tr w:rsidR="001C6CA9" w:rsidRPr="00605543" w:rsidTr="009901C7">
        <w:trPr>
          <w:trHeight w:val="285"/>
        </w:trPr>
        <w:tc>
          <w:tcPr>
            <w:tcW w:w="9601" w:type="dxa"/>
            <w:gridSpan w:val="6"/>
            <w:vAlign w:val="center"/>
          </w:tcPr>
          <w:p w:rsidR="001C6CA9" w:rsidRPr="00605543" w:rsidRDefault="001C6CA9" w:rsidP="009901C7">
            <w:pPr>
              <w:autoSpaceDE w:val="0"/>
              <w:autoSpaceDN w:val="0"/>
              <w:adjustRightInd w:val="0"/>
              <w:spacing w:after="0"/>
              <w:jc w:val="center"/>
              <w:rPr>
                <w:rFonts w:ascii="Times New Roman" w:hAnsi="Times New Roman"/>
                <w:b/>
                <w:sz w:val="26"/>
                <w:szCs w:val="26"/>
              </w:rPr>
            </w:pPr>
            <w:r w:rsidRPr="00605543">
              <w:rPr>
                <w:rFonts w:ascii="Times New Roman" w:hAnsi="Times New Roman"/>
                <w:b/>
                <w:sz w:val="26"/>
                <w:szCs w:val="26"/>
                <w:lang w:val="en-US"/>
              </w:rPr>
              <w:t>II</w:t>
            </w:r>
            <w:r w:rsidRPr="00605543">
              <w:rPr>
                <w:rFonts w:ascii="Times New Roman" w:hAnsi="Times New Roman"/>
                <w:b/>
                <w:sz w:val="26"/>
                <w:szCs w:val="26"/>
              </w:rPr>
              <w:t xml:space="preserve"> четверть</w:t>
            </w: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1</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Праздники-радости октября: Покров Пресвятой Богородицы</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7.11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2</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Радостные гимны Романа Сладкопевца</w:t>
            </w:r>
          </w:p>
          <w:p w:rsidR="001C6CA9" w:rsidRPr="00605543" w:rsidRDefault="001C6CA9" w:rsidP="009901C7">
            <w:pPr>
              <w:spacing w:after="0"/>
              <w:rPr>
                <w:rFonts w:ascii="Times New Roman" w:hAnsi="Times New Roman"/>
                <w:sz w:val="26"/>
                <w:szCs w:val="26"/>
              </w:rPr>
            </w:pP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lastRenderedPageBreak/>
              <w:t>1</w:t>
            </w:r>
          </w:p>
        </w:tc>
        <w:tc>
          <w:tcPr>
            <w:tcW w:w="1562" w:type="dxa"/>
          </w:tcPr>
          <w:p w:rsidR="001C6CA9" w:rsidRPr="00605543" w:rsidRDefault="00FC231A"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14.11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lastRenderedPageBreak/>
              <w:t>3</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Какими законами Бог сохранял красоту мира</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D23351"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21.11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4</w:t>
            </w:r>
          </w:p>
        </w:tc>
        <w:tc>
          <w:tcPr>
            <w:tcW w:w="3787" w:type="dxa"/>
          </w:tcPr>
          <w:p w:rsidR="001C6CA9" w:rsidRPr="00605543" w:rsidRDefault="001C6CA9" w:rsidP="009901C7">
            <w:pPr>
              <w:spacing w:after="0"/>
              <w:rPr>
                <w:rFonts w:ascii="Times New Roman" w:hAnsi="Times New Roman"/>
                <w:sz w:val="26"/>
                <w:szCs w:val="26"/>
              </w:rPr>
            </w:pPr>
            <w:proofErr w:type="spellStart"/>
            <w:r w:rsidRPr="00605543">
              <w:rPr>
                <w:rFonts w:ascii="Times New Roman" w:hAnsi="Times New Roman"/>
                <w:sz w:val="26"/>
                <w:szCs w:val="26"/>
              </w:rPr>
              <w:t>Синайское</w:t>
            </w:r>
            <w:proofErr w:type="spellEnd"/>
            <w:r w:rsidRPr="00605543">
              <w:rPr>
                <w:rFonts w:ascii="Times New Roman" w:hAnsi="Times New Roman"/>
                <w:sz w:val="26"/>
                <w:szCs w:val="26"/>
              </w:rPr>
              <w:t xml:space="preserve"> законодательство</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D23351"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28.11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5</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История царя Давида. Псалтирь</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D23351"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5.12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6</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 xml:space="preserve">Введение </w:t>
            </w:r>
            <w:proofErr w:type="gramStart"/>
            <w:r w:rsidRPr="00605543">
              <w:rPr>
                <w:rFonts w:ascii="Times New Roman" w:hAnsi="Times New Roman"/>
                <w:sz w:val="26"/>
                <w:szCs w:val="26"/>
              </w:rPr>
              <w:t>во</w:t>
            </w:r>
            <w:proofErr w:type="gramEnd"/>
            <w:r w:rsidRPr="00605543">
              <w:rPr>
                <w:rFonts w:ascii="Times New Roman" w:hAnsi="Times New Roman"/>
                <w:sz w:val="26"/>
                <w:szCs w:val="26"/>
              </w:rPr>
              <w:t xml:space="preserve"> Храм Пресвятой Богородицы</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D23351"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12.12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7</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 xml:space="preserve">Что могла увидеть в храме Пресвятая Дева Мария? </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D23351"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19.12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8</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Что мы видим в православном храме</w:t>
            </w:r>
          </w:p>
          <w:p w:rsidR="001C6CA9" w:rsidRPr="00605543" w:rsidRDefault="001C6CA9" w:rsidP="009901C7">
            <w:pPr>
              <w:spacing w:after="0"/>
              <w:rPr>
                <w:rFonts w:ascii="Times New Roman" w:hAnsi="Times New Roman"/>
                <w:sz w:val="26"/>
                <w:szCs w:val="26"/>
              </w:rPr>
            </w:pP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26.12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rPr>
          <w:trHeight w:val="300"/>
        </w:trPr>
        <w:tc>
          <w:tcPr>
            <w:tcW w:w="9601" w:type="dxa"/>
            <w:gridSpan w:val="6"/>
            <w:vAlign w:val="center"/>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b/>
                <w:sz w:val="26"/>
                <w:szCs w:val="26"/>
              </w:rPr>
              <w:t>Раздел «Радость православной веры» 10часов</w:t>
            </w:r>
          </w:p>
        </w:tc>
      </w:tr>
      <w:tr w:rsidR="001C6CA9" w:rsidRPr="00605543" w:rsidTr="009901C7">
        <w:trPr>
          <w:trHeight w:val="285"/>
        </w:trPr>
        <w:tc>
          <w:tcPr>
            <w:tcW w:w="9601" w:type="dxa"/>
            <w:gridSpan w:val="6"/>
            <w:vAlign w:val="center"/>
          </w:tcPr>
          <w:p w:rsidR="001C6CA9" w:rsidRPr="00605543" w:rsidRDefault="001C6CA9" w:rsidP="009901C7">
            <w:pPr>
              <w:autoSpaceDE w:val="0"/>
              <w:autoSpaceDN w:val="0"/>
              <w:adjustRightInd w:val="0"/>
              <w:spacing w:after="0"/>
              <w:jc w:val="center"/>
              <w:rPr>
                <w:rFonts w:ascii="Times New Roman" w:hAnsi="Times New Roman"/>
                <w:b/>
                <w:sz w:val="26"/>
                <w:szCs w:val="26"/>
              </w:rPr>
            </w:pPr>
            <w:r w:rsidRPr="00605543">
              <w:rPr>
                <w:rFonts w:ascii="Times New Roman" w:hAnsi="Times New Roman"/>
                <w:b/>
                <w:sz w:val="26"/>
                <w:szCs w:val="26"/>
                <w:lang w:val="en-US"/>
              </w:rPr>
              <w:t>III</w:t>
            </w:r>
            <w:r w:rsidRPr="00605543">
              <w:rPr>
                <w:rFonts w:ascii="Times New Roman" w:hAnsi="Times New Roman"/>
                <w:b/>
                <w:sz w:val="26"/>
                <w:szCs w:val="26"/>
              </w:rPr>
              <w:t xml:space="preserve"> четверть</w:t>
            </w: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1</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Ветхозаветные пророчества о Христе. Рождество Христово</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16.01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2</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Красота и радость в иконах «Рождество Христово». Как разговаривает икона?</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23.01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3</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Радость встречи. Праздник Сретения Господня в православном храме</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30.01</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4</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Иоанн Креститель. «И многие о рождении его возрадуются»</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6.02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5</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Для чего Бог пришёл к людям? Христос Спаситель</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13.02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6</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Прославление Творца тварью: животные как меньшие братья человека</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20.02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7</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Как сохранить красивый Божий мир? Нагорная проповедь</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27.02</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8</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Радость послушания. Дети и родители</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6.03</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9</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«Небесное веселье». Христианские мученики</w:t>
            </w: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26126D"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13.03</w:t>
            </w:r>
          </w:p>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10</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Радости православной веры</w:t>
            </w:r>
          </w:p>
          <w:p w:rsidR="001C6CA9" w:rsidRPr="00605543" w:rsidRDefault="001C6CA9" w:rsidP="009901C7">
            <w:pPr>
              <w:spacing w:after="0"/>
              <w:rPr>
                <w:rFonts w:ascii="Times New Roman" w:hAnsi="Times New Roman"/>
                <w:sz w:val="26"/>
                <w:szCs w:val="26"/>
              </w:rPr>
            </w:pPr>
          </w:p>
        </w:tc>
        <w:tc>
          <w:tcPr>
            <w:tcW w:w="1151" w:type="dxa"/>
          </w:tcPr>
          <w:p w:rsidR="001C6CA9" w:rsidRPr="00605543" w:rsidRDefault="001C6CA9" w:rsidP="009901C7">
            <w:pPr>
              <w:spacing w:after="0"/>
              <w:jc w:val="center"/>
              <w:rPr>
                <w:rFonts w:ascii="Times New Roman" w:hAnsi="Times New Roman"/>
              </w:rPr>
            </w:pPr>
            <w:r w:rsidRPr="00605543">
              <w:rPr>
                <w:rFonts w:ascii="Times New Roman" w:hAnsi="Times New Roman"/>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20.03</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rPr>
          <w:trHeight w:val="570"/>
        </w:trPr>
        <w:tc>
          <w:tcPr>
            <w:tcW w:w="9601" w:type="dxa"/>
            <w:gridSpan w:val="6"/>
            <w:vAlign w:val="center"/>
          </w:tcPr>
          <w:p w:rsidR="001C6CA9" w:rsidRPr="00605543" w:rsidRDefault="001C6CA9" w:rsidP="009901C7">
            <w:pPr>
              <w:spacing w:after="0"/>
              <w:jc w:val="center"/>
              <w:rPr>
                <w:rFonts w:ascii="Times New Roman" w:hAnsi="Times New Roman"/>
                <w:b/>
                <w:sz w:val="26"/>
                <w:szCs w:val="26"/>
              </w:rPr>
            </w:pPr>
            <w:r w:rsidRPr="00605543">
              <w:rPr>
                <w:rFonts w:ascii="Times New Roman" w:hAnsi="Times New Roman"/>
                <w:b/>
                <w:sz w:val="26"/>
                <w:szCs w:val="26"/>
              </w:rPr>
              <w:t xml:space="preserve">Раздел «О чём рассказывают создатели православной культуры </w:t>
            </w:r>
          </w:p>
          <w:p w:rsidR="001C6CA9" w:rsidRPr="00605543" w:rsidRDefault="001C6CA9" w:rsidP="009901C7">
            <w:pPr>
              <w:spacing w:after="0"/>
              <w:jc w:val="center"/>
              <w:rPr>
                <w:rFonts w:ascii="Times New Roman" w:hAnsi="Times New Roman"/>
                <w:b/>
                <w:sz w:val="26"/>
                <w:szCs w:val="26"/>
              </w:rPr>
            </w:pPr>
            <w:r w:rsidRPr="00605543">
              <w:rPr>
                <w:rFonts w:ascii="Times New Roman" w:hAnsi="Times New Roman"/>
                <w:b/>
                <w:sz w:val="26"/>
                <w:szCs w:val="26"/>
              </w:rPr>
              <w:t>(иконописец, зодчий, поэт, певчий)?» 9 часов</w:t>
            </w:r>
          </w:p>
        </w:tc>
      </w:tr>
      <w:tr w:rsidR="001C6CA9" w:rsidRPr="00605543" w:rsidTr="009901C7">
        <w:trPr>
          <w:trHeight w:val="330"/>
        </w:trPr>
        <w:tc>
          <w:tcPr>
            <w:tcW w:w="9601" w:type="dxa"/>
            <w:gridSpan w:val="6"/>
            <w:vAlign w:val="center"/>
          </w:tcPr>
          <w:p w:rsidR="001C6CA9" w:rsidRPr="00605543" w:rsidRDefault="001C6CA9" w:rsidP="009901C7">
            <w:pPr>
              <w:autoSpaceDE w:val="0"/>
              <w:autoSpaceDN w:val="0"/>
              <w:adjustRightInd w:val="0"/>
              <w:spacing w:after="0"/>
              <w:jc w:val="center"/>
              <w:rPr>
                <w:rFonts w:ascii="Times New Roman" w:hAnsi="Times New Roman"/>
                <w:b/>
                <w:sz w:val="26"/>
                <w:szCs w:val="26"/>
              </w:rPr>
            </w:pPr>
            <w:r w:rsidRPr="00605543">
              <w:rPr>
                <w:rFonts w:ascii="Times New Roman" w:hAnsi="Times New Roman"/>
                <w:b/>
                <w:spacing w:val="-10"/>
                <w:sz w:val="26"/>
                <w:szCs w:val="26"/>
                <w:lang w:val="en-US"/>
              </w:rPr>
              <w:t>IV</w:t>
            </w:r>
            <w:r w:rsidRPr="00605543">
              <w:rPr>
                <w:rFonts w:ascii="Times New Roman" w:hAnsi="Times New Roman"/>
                <w:b/>
                <w:spacing w:val="-10"/>
                <w:sz w:val="26"/>
                <w:szCs w:val="26"/>
              </w:rPr>
              <w:t xml:space="preserve"> четверть</w:t>
            </w: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1</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 xml:space="preserve">О чём рассказывают создатели </w:t>
            </w:r>
            <w:r w:rsidRPr="00605543">
              <w:rPr>
                <w:rFonts w:ascii="Times New Roman" w:hAnsi="Times New Roman"/>
                <w:sz w:val="26"/>
                <w:szCs w:val="26"/>
              </w:rPr>
              <w:lastRenderedPageBreak/>
              <w:t>православной культуры?</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lastRenderedPageBreak/>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3.04</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lastRenderedPageBreak/>
              <w:t>2</w:t>
            </w:r>
          </w:p>
        </w:tc>
        <w:tc>
          <w:tcPr>
            <w:tcW w:w="3787" w:type="dxa"/>
          </w:tcPr>
          <w:p w:rsidR="001C6CA9" w:rsidRPr="00605543" w:rsidRDefault="001C6CA9" w:rsidP="009901C7">
            <w:pPr>
              <w:spacing w:after="0"/>
              <w:rPr>
                <w:rFonts w:ascii="Times New Roman" w:hAnsi="Times New Roman"/>
                <w:sz w:val="26"/>
                <w:szCs w:val="26"/>
              </w:rPr>
            </w:pPr>
            <w:proofErr w:type="spellStart"/>
            <w:r w:rsidRPr="00605543">
              <w:rPr>
                <w:rFonts w:ascii="Times New Roman" w:hAnsi="Times New Roman"/>
                <w:sz w:val="26"/>
                <w:szCs w:val="26"/>
              </w:rPr>
              <w:t>Благовестие</w:t>
            </w:r>
            <w:proofErr w:type="spellEnd"/>
            <w:r w:rsidRPr="00605543">
              <w:rPr>
                <w:rFonts w:ascii="Times New Roman" w:hAnsi="Times New Roman"/>
                <w:sz w:val="26"/>
                <w:szCs w:val="26"/>
              </w:rPr>
              <w:t xml:space="preserve"> спасения.</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10.04</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3</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Воля Божия и воля человеческая.</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17.04</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4</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 xml:space="preserve">Радость </w:t>
            </w:r>
            <w:proofErr w:type="gramStart"/>
            <w:r w:rsidRPr="00605543">
              <w:rPr>
                <w:rFonts w:ascii="Times New Roman" w:hAnsi="Times New Roman"/>
                <w:sz w:val="26"/>
                <w:szCs w:val="26"/>
              </w:rPr>
              <w:t>праведных</w:t>
            </w:r>
            <w:proofErr w:type="gramEnd"/>
            <w:r w:rsidRPr="00605543">
              <w:rPr>
                <w:rFonts w:ascii="Times New Roman" w:hAnsi="Times New Roman"/>
                <w:sz w:val="26"/>
                <w:szCs w:val="26"/>
              </w:rPr>
              <w:t>.</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24.04</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5</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Праздник праздников. Торжество торжеств.</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26126D" w:rsidP="001C6CA9">
            <w:pPr>
              <w:autoSpaceDE w:val="0"/>
              <w:autoSpaceDN w:val="0"/>
              <w:adjustRightInd w:val="0"/>
              <w:spacing w:after="0"/>
              <w:jc w:val="both"/>
              <w:rPr>
                <w:rFonts w:ascii="Times New Roman" w:hAnsi="Times New Roman"/>
                <w:sz w:val="26"/>
                <w:szCs w:val="26"/>
              </w:rPr>
            </w:pPr>
            <w:r>
              <w:rPr>
                <w:rFonts w:ascii="Times New Roman" w:hAnsi="Times New Roman"/>
                <w:sz w:val="26"/>
                <w:szCs w:val="26"/>
              </w:rPr>
              <w:t>1.05</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6</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Защита веры. Святые люди.</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8.05</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7</w:t>
            </w:r>
          </w:p>
        </w:tc>
        <w:tc>
          <w:tcPr>
            <w:tcW w:w="3787" w:type="dxa"/>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Доброта и милосердие христианина.</w:t>
            </w:r>
          </w:p>
        </w:tc>
        <w:tc>
          <w:tcPr>
            <w:tcW w:w="1151" w:type="dxa"/>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tc>
        <w:tc>
          <w:tcPr>
            <w:tcW w:w="1562" w:type="dxa"/>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15.05</w:t>
            </w:r>
          </w:p>
        </w:tc>
        <w:tc>
          <w:tcPr>
            <w:tcW w:w="1591"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8</w:t>
            </w:r>
          </w:p>
        </w:tc>
        <w:tc>
          <w:tcPr>
            <w:tcW w:w="3787" w:type="dxa"/>
            <w:vMerge w:val="restart"/>
          </w:tcPr>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Какой он, христианин?</w:t>
            </w:r>
          </w:p>
          <w:p w:rsidR="001C6CA9" w:rsidRPr="00605543" w:rsidRDefault="001C6CA9" w:rsidP="009901C7">
            <w:pPr>
              <w:spacing w:after="0"/>
              <w:rPr>
                <w:rFonts w:ascii="Times New Roman" w:hAnsi="Times New Roman"/>
                <w:sz w:val="26"/>
                <w:szCs w:val="26"/>
              </w:rPr>
            </w:pPr>
            <w:r w:rsidRPr="00605543">
              <w:rPr>
                <w:rFonts w:ascii="Times New Roman" w:hAnsi="Times New Roman"/>
                <w:sz w:val="26"/>
                <w:szCs w:val="26"/>
              </w:rPr>
              <w:t xml:space="preserve">Доброе жительство Святителя </w:t>
            </w:r>
            <w:proofErr w:type="spellStart"/>
            <w:r w:rsidRPr="00605543">
              <w:rPr>
                <w:rFonts w:ascii="Times New Roman" w:hAnsi="Times New Roman"/>
                <w:sz w:val="26"/>
                <w:szCs w:val="26"/>
              </w:rPr>
              <w:t>Иоасафа</w:t>
            </w:r>
            <w:proofErr w:type="spellEnd"/>
            <w:r w:rsidRPr="00605543">
              <w:rPr>
                <w:rFonts w:ascii="Times New Roman" w:hAnsi="Times New Roman"/>
                <w:sz w:val="26"/>
                <w:szCs w:val="26"/>
              </w:rPr>
              <w:t xml:space="preserve"> Белгородского</w:t>
            </w:r>
          </w:p>
        </w:tc>
        <w:tc>
          <w:tcPr>
            <w:tcW w:w="1151" w:type="dxa"/>
            <w:vMerge w:val="restart"/>
          </w:tcPr>
          <w:p w:rsidR="001C6CA9" w:rsidRPr="00605543" w:rsidRDefault="001C6CA9" w:rsidP="009901C7">
            <w:pPr>
              <w:spacing w:after="0"/>
              <w:jc w:val="center"/>
              <w:rPr>
                <w:rFonts w:ascii="Times New Roman" w:hAnsi="Times New Roman"/>
                <w:sz w:val="26"/>
                <w:szCs w:val="26"/>
              </w:rPr>
            </w:pPr>
            <w:r w:rsidRPr="00605543">
              <w:rPr>
                <w:rFonts w:ascii="Times New Roman" w:hAnsi="Times New Roman"/>
                <w:sz w:val="26"/>
                <w:szCs w:val="26"/>
              </w:rPr>
              <w:t>1</w:t>
            </w:r>
          </w:p>
          <w:p w:rsidR="001C6CA9" w:rsidRPr="00605543" w:rsidRDefault="001C6CA9" w:rsidP="009901C7">
            <w:pPr>
              <w:spacing w:after="0"/>
              <w:jc w:val="center"/>
              <w:rPr>
                <w:rFonts w:ascii="Times New Roman" w:hAnsi="Times New Roman"/>
                <w:sz w:val="26"/>
                <w:szCs w:val="26"/>
              </w:rPr>
            </w:pPr>
          </w:p>
        </w:tc>
        <w:tc>
          <w:tcPr>
            <w:tcW w:w="1562" w:type="dxa"/>
            <w:vMerge w:val="restart"/>
          </w:tcPr>
          <w:p w:rsidR="001C6CA9" w:rsidRPr="00605543" w:rsidRDefault="0026126D" w:rsidP="009901C7">
            <w:pPr>
              <w:autoSpaceDE w:val="0"/>
              <w:autoSpaceDN w:val="0"/>
              <w:adjustRightInd w:val="0"/>
              <w:spacing w:after="0"/>
              <w:jc w:val="both"/>
              <w:rPr>
                <w:rFonts w:ascii="Times New Roman" w:hAnsi="Times New Roman"/>
                <w:sz w:val="26"/>
                <w:szCs w:val="26"/>
              </w:rPr>
            </w:pPr>
            <w:r>
              <w:rPr>
                <w:rFonts w:ascii="Times New Roman" w:hAnsi="Times New Roman"/>
                <w:sz w:val="26"/>
                <w:szCs w:val="26"/>
              </w:rPr>
              <w:t>22.05</w:t>
            </w:r>
          </w:p>
        </w:tc>
        <w:tc>
          <w:tcPr>
            <w:tcW w:w="1591" w:type="dxa"/>
            <w:vMerge w:val="restart"/>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vMerge w:val="restart"/>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466" w:type="dxa"/>
          </w:tcPr>
          <w:p w:rsidR="001C6CA9" w:rsidRPr="00605543" w:rsidRDefault="001C6CA9" w:rsidP="009901C7">
            <w:pPr>
              <w:spacing w:after="0"/>
              <w:ind w:left="-57" w:right="-57"/>
              <w:jc w:val="center"/>
              <w:rPr>
                <w:rFonts w:ascii="Times New Roman" w:hAnsi="Times New Roman"/>
                <w:sz w:val="26"/>
                <w:szCs w:val="26"/>
              </w:rPr>
            </w:pPr>
            <w:r w:rsidRPr="00605543">
              <w:rPr>
                <w:rFonts w:ascii="Times New Roman" w:hAnsi="Times New Roman"/>
                <w:sz w:val="26"/>
                <w:szCs w:val="26"/>
              </w:rPr>
              <w:t>9</w:t>
            </w:r>
          </w:p>
        </w:tc>
        <w:tc>
          <w:tcPr>
            <w:tcW w:w="3787" w:type="dxa"/>
            <w:vMerge/>
          </w:tcPr>
          <w:p w:rsidR="001C6CA9" w:rsidRPr="00605543" w:rsidRDefault="001C6CA9" w:rsidP="009901C7">
            <w:pPr>
              <w:spacing w:after="0"/>
              <w:rPr>
                <w:rFonts w:ascii="Times New Roman" w:hAnsi="Times New Roman"/>
                <w:sz w:val="26"/>
                <w:szCs w:val="26"/>
              </w:rPr>
            </w:pPr>
          </w:p>
        </w:tc>
        <w:tc>
          <w:tcPr>
            <w:tcW w:w="1151" w:type="dxa"/>
            <w:vMerge/>
          </w:tcPr>
          <w:p w:rsidR="001C6CA9" w:rsidRPr="00605543" w:rsidRDefault="001C6CA9" w:rsidP="009901C7">
            <w:pPr>
              <w:spacing w:after="0"/>
              <w:jc w:val="center"/>
              <w:rPr>
                <w:rFonts w:ascii="Times New Roman" w:hAnsi="Times New Roman"/>
                <w:sz w:val="26"/>
                <w:szCs w:val="26"/>
              </w:rPr>
            </w:pPr>
          </w:p>
        </w:tc>
        <w:tc>
          <w:tcPr>
            <w:tcW w:w="1562" w:type="dxa"/>
            <w:vMerge/>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591" w:type="dxa"/>
            <w:vMerge/>
          </w:tcPr>
          <w:p w:rsidR="001C6CA9" w:rsidRPr="00605543" w:rsidRDefault="001C6CA9" w:rsidP="009901C7">
            <w:pPr>
              <w:autoSpaceDE w:val="0"/>
              <w:autoSpaceDN w:val="0"/>
              <w:adjustRightInd w:val="0"/>
              <w:spacing w:after="0"/>
              <w:jc w:val="both"/>
              <w:rPr>
                <w:rFonts w:ascii="Times New Roman" w:hAnsi="Times New Roman"/>
                <w:sz w:val="26"/>
                <w:szCs w:val="26"/>
              </w:rPr>
            </w:pPr>
          </w:p>
        </w:tc>
        <w:tc>
          <w:tcPr>
            <w:tcW w:w="1044" w:type="dxa"/>
            <w:vMerge/>
          </w:tcPr>
          <w:p w:rsidR="001C6CA9" w:rsidRPr="00605543" w:rsidRDefault="001C6CA9" w:rsidP="009901C7">
            <w:pPr>
              <w:autoSpaceDE w:val="0"/>
              <w:autoSpaceDN w:val="0"/>
              <w:adjustRightInd w:val="0"/>
              <w:spacing w:after="0"/>
              <w:jc w:val="both"/>
              <w:rPr>
                <w:rFonts w:ascii="Times New Roman" w:hAnsi="Times New Roman"/>
                <w:sz w:val="26"/>
                <w:szCs w:val="26"/>
              </w:rPr>
            </w:pPr>
          </w:p>
        </w:tc>
      </w:tr>
      <w:tr w:rsidR="001C6CA9" w:rsidRPr="00605543" w:rsidTr="009901C7">
        <w:tc>
          <w:tcPr>
            <w:tcW w:w="9601" w:type="dxa"/>
            <w:gridSpan w:val="6"/>
          </w:tcPr>
          <w:p w:rsidR="001C6CA9" w:rsidRPr="00605543" w:rsidRDefault="001C6CA9" w:rsidP="00FC231A">
            <w:pPr>
              <w:spacing w:after="0"/>
              <w:jc w:val="center"/>
              <w:rPr>
                <w:rFonts w:ascii="Times New Roman" w:hAnsi="Times New Roman"/>
                <w:b/>
                <w:sz w:val="26"/>
                <w:szCs w:val="26"/>
              </w:rPr>
            </w:pPr>
            <w:r w:rsidRPr="00605543">
              <w:rPr>
                <w:rFonts w:ascii="Times New Roman" w:hAnsi="Times New Roman"/>
                <w:b/>
                <w:sz w:val="26"/>
                <w:szCs w:val="26"/>
              </w:rPr>
              <w:t xml:space="preserve">ИТОГО 34 часа </w:t>
            </w:r>
          </w:p>
        </w:tc>
      </w:tr>
    </w:tbl>
    <w:p w:rsidR="001C6CA9" w:rsidRPr="004E2124" w:rsidRDefault="001C6CA9" w:rsidP="001C6CA9">
      <w:pPr>
        <w:spacing w:after="0"/>
        <w:jc w:val="center"/>
        <w:rPr>
          <w:rFonts w:ascii="Times New Roman" w:hAnsi="Times New Roman"/>
          <w:sz w:val="26"/>
          <w:szCs w:val="26"/>
        </w:rPr>
      </w:pPr>
    </w:p>
    <w:p w:rsidR="001C6CA9" w:rsidRPr="004E2124" w:rsidRDefault="001C6CA9" w:rsidP="001C6CA9">
      <w:pPr>
        <w:spacing w:after="0"/>
        <w:jc w:val="center"/>
        <w:rPr>
          <w:rFonts w:ascii="Times New Roman" w:hAnsi="Times New Roman"/>
          <w:sz w:val="26"/>
          <w:szCs w:val="26"/>
        </w:rPr>
      </w:pPr>
    </w:p>
    <w:p w:rsidR="001C6CA9" w:rsidRPr="004E2124" w:rsidRDefault="001C6CA9" w:rsidP="001C6CA9">
      <w:pPr>
        <w:spacing w:after="0"/>
        <w:jc w:val="center"/>
        <w:rPr>
          <w:rFonts w:ascii="Times New Roman" w:hAnsi="Times New Roman"/>
          <w:b/>
          <w:sz w:val="26"/>
          <w:szCs w:val="26"/>
        </w:rPr>
      </w:pPr>
    </w:p>
    <w:p w:rsidR="001C6CA9" w:rsidRPr="004E2124" w:rsidRDefault="001C6CA9" w:rsidP="001C6CA9">
      <w:pPr>
        <w:spacing w:after="0"/>
        <w:rPr>
          <w:rFonts w:ascii="Times New Roman" w:hAnsi="Times New Roman"/>
        </w:rPr>
      </w:pPr>
    </w:p>
    <w:p w:rsidR="001C6CA9" w:rsidRPr="004E2124" w:rsidRDefault="001C6CA9" w:rsidP="001C6CA9">
      <w:pPr>
        <w:spacing w:after="0"/>
        <w:jc w:val="center"/>
        <w:rPr>
          <w:rFonts w:ascii="Times New Roman" w:hAnsi="Times New Roman"/>
        </w:rPr>
      </w:pPr>
    </w:p>
    <w:p w:rsidR="001C6CA9" w:rsidRPr="004E2124" w:rsidRDefault="001C6CA9" w:rsidP="001C6CA9">
      <w:pPr>
        <w:spacing w:after="0"/>
        <w:jc w:val="center"/>
        <w:rPr>
          <w:rFonts w:ascii="Times New Roman" w:hAnsi="Times New Roman"/>
        </w:rPr>
      </w:pPr>
    </w:p>
    <w:p w:rsidR="001C6CA9" w:rsidRPr="004E2124" w:rsidRDefault="001C6CA9" w:rsidP="001C6CA9">
      <w:pPr>
        <w:spacing w:after="0"/>
        <w:jc w:val="center"/>
        <w:rPr>
          <w:rFonts w:ascii="Times New Roman" w:hAnsi="Times New Roman"/>
        </w:rPr>
      </w:pPr>
    </w:p>
    <w:p w:rsidR="001C6CA9" w:rsidRPr="004E2124" w:rsidRDefault="001C6CA9" w:rsidP="001C6CA9">
      <w:pPr>
        <w:spacing w:after="0"/>
        <w:jc w:val="center"/>
        <w:rPr>
          <w:rFonts w:ascii="Times New Roman" w:hAnsi="Times New Roman"/>
        </w:rPr>
      </w:pPr>
    </w:p>
    <w:p w:rsidR="001C6CA9" w:rsidRPr="004E2124"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Default="001C6CA9" w:rsidP="001C6CA9">
      <w:pPr>
        <w:spacing w:after="0"/>
        <w:jc w:val="center"/>
        <w:rPr>
          <w:rFonts w:ascii="Times New Roman" w:hAnsi="Times New Roman"/>
        </w:rPr>
      </w:pPr>
    </w:p>
    <w:p w:rsidR="001C6CA9" w:rsidRPr="004E2124" w:rsidRDefault="001C6CA9" w:rsidP="0026126D">
      <w:pPr>
        <w:spacing w:after="0"/>
        <w:rPr>
          <w:rFonts w:ascii="Times New Roman" w:hAnsi="Times New Roman"/>
        </w:rPr>
      </w:pPr>
    </w:p>
    <w:p w:rsidR="001C6CA9" w:rsidRPr="004E2124" w:rsidRDefault="001C6CA9" w:rsidP="001C6CA9">
      <w:pPr>
        <w:spacing w:after="0"/>
        <w:ind w:left="720"/>
        <w:jc w:val="center"/>
        <w:rPr>
          <w:rFonts w:ascii="Times New Roman" w:hAnsi="Times New Roman"/>
          <w:b/>
          <w:sz w:val="28"/>
          <w:szCs w:val="28"/>
        </w:rPr>
      </w:pPr>
    </w:p>
    <w:p w:rsidR="001C6CA9" w:rsidRPr="004E2124" w:rsidRDefault="001C6CA9" w:rsidP="001C6CA9">
      <w:pPr>
        <w:spacing w:after="0"/>
        <w:jc w:val="center"/>
        <w:rPr>
          <w:rFonts w:ascii="Times New Roman" w:hAnsi="Times New Roman"/>
          <w:sz w:val="26"/>
          <w:szCs w:val="26"/>
        </w:rPr>
      </w:pPr>
      <w:r w:rsidRPr="004E2124">
        <w:rPr>
          <w:rFonts w:ascii="Times New Roman" w:hAnsi="Times New Roman"/>
          <w:b/>
          <w:sz w:val="26"/>
          <w:szCs w:val="26"/>
        </w:rPr>
        <w:lastRenderedPageBreak/>
        <w:t>Формы и средства контроля</w:t>
      </w:r>
    </w:p>
    <w:p w:rsidR="001C6CA9" w:rsidRPr="001C6CA9" w:rsidRDefault="001C6CA9" w:rsidP="001C6CA9">
      <w:pPr>
        <w:autoSpaceDE w:val="0"/>
        <w:autoSpaceDN w:val="0"/>
        <w:adjustRightInd w:val="0"/>
        <w:spacing w:after="0"/>
        <w:jc w:val="center"/>
        <w:rPr>
          <w:rFonts w:ascii="Times New Roman" w:hAnsi="Times New Roman"/>
          <w:b/>
          <w:sz w:val="24"/>
          <w:szCs w:val="24"/>
        </w:rPr>
      </w:pPr>
    </w:p>
    <w:p w:rsidR="001C6CA9" w:rsidRPr="001C6CA9" w:rsidRDefault="001C6CA9" w:rsidP="001C6CA9">
      <w:pPr>
        <w:tabs>
          <w:tab w:val="left" w:pos="1368"/>
          <w:tab w:val="left" w:pos="9459"/>
        </w:tabs>
        <w:spacing w:after="0"/>
        <w:ind w:firstLine="709"/>
        <w:jc w:val="both"/>
        <w:rPr>
          <w:rFonts w:ascii="Times New Roman" w:hAnsi="Times New Roman"/>
          <w:sz w:val="24"/>
          <w:szCs w:val="24"/>
        </w:rPr>
      </w:pPr>
      <w:r w:rsidRPr="001C6CA9">
        <w:rPr>
          <w:rFonts w:ascii="Times New Roman" w:hAnsi="Times New Roman"/>
          <w:sz w:val="24"/>
          <w:szCs w:val="24"/>
        </w:rPr>
        <w:t xml:space="preserve">Формами текущего </w:t>
      </w:r>
      <w:r w:rsidRPr="001C6CA9">
        <w:rPr>
          <w:rFonts w:ascii="Times New Roman" w:hAnsi="Times New Roman"/>
          <w:b/>
          <w:sz w:val="24"/>
          <w:szCs w:val="24"/>
        </w:rPr>
        <w:t>контроля</w:t>
      </w:r>
      <w:r w:rsidRPr="001C6CA9">
        <w:rPr>
          <w:rFonts w:ascii="Times New Roman" w:hAnsi="Times New Roman"/>
          <w:sz w:val="24"/>
          <w:szCs w:val="24"/>
        </w:rPr>
        <w:t xml:space="preserve"> знаний, умений, навыков учащихся являются </w:t>
      </w:r>
      <w:r w:rsidRPr="001C6CA9">
        <w:rPr>
          <w:rFonts w:ascii="Times New Roman" w:hAnsi="Times New Roman"/>
          <w:iCs/>
          <w:sz w:val="24"/>
          <w:szCs w:val="24"/>
        </w:rPr>
        <w:t xml:space="preserve">устный, письменный, программированный, анализ продуктов деятельности. Особенностями контроля учебных достижений учащихся начальных классов по предмету «Православная культура» является проведение его в рамках обычного урока, т.е. отдельного урока по контролю знаний, умений и навыков в программе курса нет. </w:t>
      </w:r>
    </w:p>
    <w:p w:rsidR="001C6CA9" w:rsidRPr="001C6CA9" w:rsidRDefault="001C6CA9" w:rsidP="001C6CA9">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iCs/>
          <w:sz w:val="24"/>
          <w:szCs w:val="24"/>
        </w:rPr>
        <w:t xml:space="preserve">С помощью текущего контроля осуществляется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осуществляется на одном из последних уроков каждой четверти. В рубежном контроле учитываются и данные текущего контроля. Итоговый контроль осуществляется после прохождения всего учебного курса. Данные итогового контроля позволяют оценить работу педагога и учащихся. </w:t>
      </w:r>
    </w:p>
    <w:p w:rsidR="001C6CA9" w:rsidRPr="001C6CA9" w:rsidRDefault="001C6CA9" w:rsidP="001C6CA9">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iCs/>
          <w:sz w:val="24"/>
          <w:szCs w:val="24"/>
        </w:rPr>
        <w:t>Используется 3-х-балльная система оценок: «отлично», «хорошо», «удовлетворительно». Отметка «неудовлетворительно» не ставится согласно действующему письму управления образования и науки Белгородской области от 26.12.2006г. №05-4168 «Об оценивании знаний обучающихся по предмету «Православная культура»».</w:t>
      </w:r>
    </w:p>
    <w:p w:rsidR="001C6CA9" w:rsidRPr="001C6CA9" w:rsidRDefault="001C6CA9" w:rsidP="001C6CA9">
      <w:pPr>
        <w:tabs>
          <w:tab w:val="left" w:pos="1368"/>
          <w:tab w:val="left" w:pos="9459"/>
        </w:tabs>
        <w:spacing w:after="0"/>
        <w:ind w:firstLine="709"/>
        <w:jc w:val="both"/>
        <w:rPr>
          <w:rFonts w:ascii="Times New Roman" w:hAnsi="Times New Roman"/>
          <w:iCs/>
          <w:sz w:val="24"/>
          <w:szCs w:val="24"/>
        </w:rPr>
      </w:pPr>
      <w:r w:rsidRPr="001C6CA9">
        <w:rPr>
          <w:rFonts w:ascii="Times New Roman" w:hAnsi="Times New Roman"/>
          <w:iCs/>
          <w:sz w:val="24"/>
          <w:szCs w:val="24"/>
        </w:rPr>
        <w:t xml:space="preserve">Кроме того, в соответствии с авторской концепцией учебного предмета </w:t>
      </w:r>
      <w:r w:rsidRPr="001C6CA9">
        <w:rPr>
          <w:rFonts w:ascii="Times New Roman" w:hAnsi="Times New Roman"/>
          <w:b/>
          <w:iCs/>
          <w:sz w:val="24"/>
          <w:szCs w:val="24"/>
        </w:rPr>
        <w:t>отметка</w:t>
      </w:r>
      <w:r w:rsidRPr="001C6CA9">
        <w:rPr>
          <w:rFonts w:ascii="Times New Roman" w:hAnsi="Times New Roman"/>
          <w:iCs/>
          <w:sz w:val="24"/>
          <w:szCs w:val="24"/>
        </w:rPr>
        <w:t xml:space="preserve"> должна быть стимулом изучения предмета. Для этого она должна приносить радость, т.е. быть положительной. Поэтому в качестве текущего контроля оцениваются все творческие работы учащихся: рисунки на рассказы учебника, на изучаемые темы, разнообразные поделки и творческие работы, составленные самостоятельно или в группе, а также с помощью родителей, рассказы и сказки, выученные стихотворения, исполнение песен и т.п. </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навыка анализа духовно-нравственных явлений и категорий </w:t>
      </w:r>
      <w:proofErr w:type="gramStart"/>
      <w:r w:rsidRPr="001C6CA9">
        <w:rPr>
          <w:rFonts w:ascii="Times New Roman" w:hAnsi="Times New Roman"/>
          <w:sz w:val="24"/>
          <w:szCs w:val="24"/>
        </w:rPr>
        <w:t>как</w:t>
      </w:r>
      <w:proofErr w:type="gramEnd"/>
      <w:r w:rsidRPr="001C6CA9">
        <w:rPr>
          <w:rFonts w:ascii="Times New Roman" w:hAnsi="Times New Roman"/>
          <w:sz w:val="24"/>
          <w:szCs w:val="24"/>
        </w:rPr>
        <w:t xml:space="preserve"> в общем культурно-историческом, так и в конкретном </w:t>
      </w:r>
      <w:proofErr w:type="spellStart"/>
      <w:r w:rsidRPr="001C6CA9">
        <w:rPr>
          <w:rFonts w:ascii="Times New Roman" w:hAnsi="Times New Roman"/>
          <w:sz w:val="24"/>
          <w:szCs w:val="24"/>
        </w:rPr>
        <w:t>социокультурном</w:t>
      </w:r>
      <w:proofErr w:type="spellEnd"/>
      <w:r w:rsidRPr="001C6CA9">
        <w:rPr>
          <w:rFonts w:ascii="Times New Roman" w:hAnsi="Times New Roman"/>
          <w:sz w:val="24"/>
          <w:szCs w:val="24"/>
        </w:rPr>
        <w:t xml:space="preserve"> российском контексте. А также умение организовывать и строить свои отношения с окружающими людьми в соответствии нравственными нормами российского общества.</w:t>
      </w:r>
    </w:p>
    <w:p w:rsidR="001C6CA9" w:rsidRPr="001C6CA9" w:rsidRDefault="001C6CA9" w:rsidP="001C6CA9">
      <w:pPr>
        <w:spacing w:after="0"/>
        <w:ind w:firstLine="709"/>
        <w:jc w:val="both"/>
        <w:rPr>
          <w:rFonts w:ascii="Times New Roman" w:hAnsi="Times New Roman"/>
          <w:sz w:val="24"/>
          <w:szCs w:val="24"/>
        </w:rPr>
      </w:pPr>
      <w:proofErr w:type="gramStart"/>
      <w:r w:rsidRPr="001C6CA9">
        <w:rPr>
          <w:rFonts w:ascii="Times New Roman" w:hAnsi="Times New Roman"/>
          <w:sz w:val="24"/>
          <w:szCs w:val="24"/>
        </w:rPr>
        <w:t>В связи с этим критериями оценки образовательно-воспитательных результатов изучения православной культуры школьниками являются: критерий факта (что, в каком объёме и на каком уровне усвоено из предъявленного материала), критерий отношений (как ученик, используя полученные знания, организует и выражает своё отношение к себе, окружающим людям, значимым социальным ценностям, социальным институтам и учреждениям) и критерий деятельности (какие виды деятельности ученик, в связи с</w:t>
      </w:r>
      <w:proofErr w:type="gramEnd"/>
      <w:r w:rsidRPr="001C6CA9">
        <w:rPr>
          <w:rFonts w:ascii="Times New Roman" w:hAnsi="Times New Roman"/>
          <w:sz w:val="24"/>
          <w:szCs w:val="24"/>
        </w:rPr>
        <w:t xml:space="preserve"> полученными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 характеристики цели и результата деятельности. Формы контроля могут быть вариативными, включая анкетирование, тестирование, анализ продуктов деятельности (сочинения, рисунки и т.д.).</w:t>
      </w:r>
    </w:p>
    <w:p w:rsidR="001C6CA9" w:rsidRPr="001C6CA9" w:rsidRDefault="001C6CA9" w:rsidP="001C6CA9">
      <w:pPr>
        <w:tabs>
          <w:tab w:val="left" w:pos="1368"/>
          <w:tab w:val="left" w:pos="9459"/>
        </w:tabs>
        <w:spacing w:after="0"/>
        <w:ind w:firstLine="709"/>
        <w:jc w:val="both"/>
        <w:rPr>
          <w:rFonts w:ascii="Times New Roman" w:hAnsi="Times New Roman"/>
          <w:b/>
          <w:sz w:val="24"/>
          <w:szCs w:val="24"/>
        </w:rPr>
      </w:pPr>
      <w:r w:rsidRPr="001C6CA9">
        <w:rPr>
          <w:rFonts w:ascii="Times New Roman" w:hAnsi="Times New Roman"/>
          <w:b/>
          <w:sz w:val="24"/>
          <w:szCs w:val="24"/>
        </w:rPr>
        <w:lastRenderedPageBreak/>
        <w:t xml:space="preserve">Нормы оценок знаний и умений учащихся </w:t>
      </w:r>
      <w:r w:rsidRPr="001C6CA9">
        <w:rPr>
          <w:rFonts w:ascii="Times New Roman" w:hAnsi="Times New Roman"/>
          <w:sz w:val="24"/>
          <w:szCs w:val="24"/>
        </w:rPr>
        <w:t xml:space="preserve">(в соответствии с рекомендациями инструктивно-методического письма </w:t>
      </w:r>
      <w:proofErr w:type="spellStart"/>
      <w:r w:rsidRPr="001C6CA9">
        <w:rPr>
          <w:rFonts w:ascii="Times New Roman" w:hAnsi="Times New Roman"/>
          <w:sz w:val="24"/>
          <w:szCs w:val="24"/>
        </w:rPr>
        <w:t>БелРИПКППС</w:t>
      </w:r>
      <w:proofErr w:type="spellEnd"/>
      <w:r w:rsidRPr="001C6CA9">
        <w:rPr>
          <w:rFonts w:ascii="Times New Roman" w:hAnsi="Times New Roman"/>
          <w:sz w:val="24"/>
          <w:szCs w:val="24"/>
        </w:rPr>
        <w:t xml:space="preserve"> «О преподавании православной культуры в 2008-2009 учебном году» - Приложение 2)</w:t>
      </w:r>
      <w:r w:rsidRPr="001C6CA9">
        <w:rPr>
          <w:rFonts w:ascii="Times New Roman" w:hAnsi="Times New Roman"/>
          <w:b/>
          <w:sz w:val="24"/>
          <w:szCs w:val="24"/>
        </w:rPr>
        <w:t>:</w:t>
      </w:r>
    </w:p>
    <w:p w:rsidR="001C6CA9" w:rsidRPr="001C6CA9" w:rsidRDefault="001C6CA9" w:rsidP="001C6CA9">
      <w:pPr>
        <w:tabs>
          <w:tab w:val="left" w:pos="1368"/>
          <w:tab w:val="left" w:pos="9459"/>
        </w:tabs>
        <w:spacing w:after="0"/>
        <w:ind w:firstLine="709"/>
        <w:jc w:val="both"/>
        <w:rPr>
          <w:rFonts w:ascii="Times New Roman" w:hAnsi="Times New Roman"/>
          <w:b/>
          <w:sz w:val="24"/>
          <w:szCs w:val="24"/>
        </w:rPr>
      </w:pPr>
      <w:r w:rsidRPr="001C6CA9">
        <w:rPr>
          <w:rFonts w:ascii="Times New Roman" w:hAnsi="Times New Roman"/>
          <w:b/>
          <w:sz w:val="24"/>
          <w:szCs w:val="24"/>
        </w:rPr>
        <w:t>«Отлично» (5)</w:t>
      </w:r>
    </w:p>
    <w:p w:rsidR="001C6CA9" w:rsidRPr="001C6CA9" w:rsidRDefault="001C6CA9" w:rsidP="001C6CA9">
      <w:pPr>
        <w:tabs>
          <w:tab w:val="left" w:pos="1368"/>
          <w:tab w:val="left" w:pos="9459"/>
        </w:tabs>
        <w:spacing w:after="0"/>
        <w:ind w:firstLine="709"/>
        <w:jc w:val="both"/>
        <w:rPr>
          <w:rFonts w:ascii="Times New Roman" w:hAnsi="Times New Roman"/>
          <w:sz w:val="24"/>
          <w:szCs w:val="24"/>
        </w:rPr>
      </w:pPr>
      <w:proofErr w:type="gramStart"/>
      <w:r w:rsidRPr="001C6CA9">
        <w:rPr>
          <w:rFonts w:ascii="Times New Roman" w:hAnsi="Times New Roman"/>
          <w:sz w:val="24"/>
          <w:szCs w:val="24"/>
        </w:rPr>
        <w:t>Оценка «пять» означает, что учащийся обнаруживает предусмотренные программой правильные, полные, осознанные оперативные знания и умения, отвечающие «Требованиям к знаниям и умениям учащихся», в измененной или новой ситуации самостоятельно (или при незначительной помощи учителя) применяет полученные знания и умения, на их основе обобщает, оценивает явления общественной жизни; уверенно использует разнообразные источники знаний об обществе.</w:t>
      </w:r>
      <w:proofErr w:type="gramEnd"/>
      <w:r w:rsidRPr="001C6CA9">
        <w:rPr>
          <w:rFonts w:ascii="Times New Roman" w:hAnsi="Times New Roman"/>
          <w:sz w:val="24"/>
          <w:szCs w:val="24"/>
        </w:rPr>
        <w:t xml:space="preserve"> Логично и грамотно с точки зрения требований к устной и письменной речи излагает материал. Допустимы одна-две несущественные ошибки, которые учащийся исправляет самостоятельно.</w:t>
      </w:r>
    </w:p>
    <w:p w:rsidR="001C6CA9" w:rsidRPr="001C6CA9" w:rsidRDefault="001C6CA9" w:rsidP="001C6CA9">
      <w:pPr>
        <w:tabs>
          <w:tab w:val="left" w:pos="1368"/>
          <w:tab w:val="left" w:pos="9459"/>
        </w:tabs>
        <w:spacing w:after="0"/>
        <w:ind w:firstLine="709"/>
        <w:jc w:val="both"/>
        <w:rPr>
          <w:rFonts w:ascii="Times New Roman" w:hAnsi="Times New Roman"/>
          <w:b/>
          <w:sz w:val="24"/>
          <w:szCs w:val="24"/>
        </w:rPr>
      </w:pPr>
      <w:r w:rsidRPr="001C6CA9">
        <w:rPr>
          <w:rFonts w:ascii="Times New Roman" w:hAnsi="Times New Roman"/>
          <w:b/>
          <w:sz w:val="24"/>
          <w:szCs w:val="24"/>
        </w:rPr>
        <w:t>«Хорошо» (4)</w:t>
      </w:r>
    </w:p>
    <w:p w:rsidR="001C6CA9" w:rsidRPr="001C6CA9" w:rsidRDefault="001C6CA9" w:rsidP="001C6CA9">
      <w:pPr>
        <w:tabs>
          <w:tab w:val="left" w:pos="1368"/>
          <w:tab w:val="left" w:pos="9459"/>
        </w:tabs>
        <w:spacing w:after="0"/>
        <w:ind w:firstLine="709"/>
        <w:jc w:val="both"/>
        <w:rPr>
          <w:rFonts w:ascii="Times New Roman" w:hAnsi="Times New Roman"/>
          <w:sz w:val="24"/>
          <w:szCs w:val="24"/>
        </w:rPr>
      </w:pPr>
      <w:r w:rsidRPr="001C6CA9">
        <w:rPr>
          <w:rFonts w:ascii="Times New Roman" w:hAnsi="Times New Roman"/>
          <w:sz w:val="24"/>
          <w:szCs w:val="24"/>
        </w:rPr>
        <w:t>Оценка «четыре» ставится, если ответ в основном удовлетворяет названным выше требованиям, однако используется некоторая помощь учителя в ходе применения знаний и умений в новой ситуации, а также при привлечении источников знаний. Допустимы две-три несущественные ошибки.</w:t>
      </w:r>
    </w:p>
    <w:p w:rsidR="001C6CA9" w:rsidRPr="001C6CA9" w:rsidRDefault="001C6CA9" w:rsidP="001C6CA9">
      <w:pPr>
        <w:tabs>
          <w:tab w:val="left" w:pos="1368"/>
          <w:tab w:val="left" w:pos="9459"/>
        </w:tabs>
        <w:spacing w:after="0"/>
        <w:ind w:firstLine="709"/>
        <w:jc w:val="both"/>
        <w:rPr>
          <w:rFonts w:ascii="Times New Roman" w:hAnsi="Times New Roman"/>
          <w:b/>
          <w:sz w:val="24"/>
          <w:szCs w:val="24"/>
        </w:rPr>
      </w:pPr>
      <w:r w:rsidRPr="001C6CA9">
        <w:rPr>
          <w:rFonts w:ascii="Times New Roman" w:hAnsi="Times New Roman"/>
          <w:b/>
          <w:sz w:val="24"/>
          <w:szCs w:val="24"/>
        </w:rPr>
        <w:t>«Удовлетворительно»(3)</w:t>
      </w:r>
    </w:p>
    <w:p w:rsidR="001C6CA9" w:rsidRPr="001C6CA9" w:rsidRDefault="001C6CA9" w:rsidP="001C6CA9">
      <w:pPr>
        <w:tabs>
          <w:tab w:val="left" w:pos="1368"/>
          <w:tab w:val="left" w:pos="9459"/>
        </w:tabs>
        <w:spacing w:after="0"/>
        <w:ind w:firstLine="709"/>
        <w:jc w:val="both"/>
        <w:rPr>
          <w:rFonts w:ascii="Times New Roman" w:hAnsi="Times New Roman"/>
          <w:sz w:val="24"/>
          <w:szCs w:val="24"/>
        </w:rPr>
      </w:pPr>
      <w:r w:rsidRPr="001C6CA9">
        <w:rPr>
          <w:rFonts w:ascii="Times New Roman" w:hAnsi="Times New Roman"/>
          <w:sz w:val="24"/>
          <w:szCs w:val="24"/>
        </w:rPr>
        <w:t>Оценка «три» ставится в том случае, когда учащийся обнаруживает знания в основном на репродуктивном уровне, в ответе проявляется недостаточно глубокое понимание материала курса, допускаются ошибки в изложении основных понятий (законов, идей); в измененной ситуации знания и умения применяются с помощью учителя.</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 xml:space="preserve">Православная культура как предметная область обнимает масштабную совокупность социально-гуманитарных знаний различной направленности: </w:t>
      </w:r>
      <w:proofErr w:type="spellStart"/>
      <w:r w:rsidRPr="001C6CA9">
        <w:rPr>
          <w:rFonts w:ascii="Times New Roman" w:hAnsi="Times New Roman"/>
          <w:sz w:val="24"/>
          <w:szCs w:val="24"/>
        </w:rPr>
        <w:t>общекультурологичесих</w:t>
      </w:r>
      <w:proofErr w:type="spellEnd"/>
      <w:r w:rsidRPr="001C6CA9">
        <w:rPr>
          <w:rFonts w:ascii="Times New Roman" w:hAnsi="Times New Roman"/>
          <w:sz w:val="24"/>
          <w:szCs w:val="24"/>
        </w:rPr>
        <w:t xml:space="preserve">, мировоззренческих, </w:t>
      </w:r>
      <w:proofErr w:type="spellStart"/>
      <w:r w:rsidRPr="001C6CA9">
        <w:rPr>
          <w:rFonts w:ascii="Times New Roman" w:hAnsi="Times New Roman"/>
          <w:sz w:val="24"/>
          <w:szCs w:val="24"/>
        </w:rPr>
        <w:t>социокультурных</w:t>
      </w:r>
      <w:proofErr w:type="spellEnd"/>
      <w:r w:rsidRPr="001C6CA9">
        <w:rPr>
          <w:rFonts w:ascii="Times New Roman" w:hAnsi="Times New Roman"/>
          <w:sz w:val="24"/>
          <w:szCs w:val="24"/>
        </w:rPr>
        <w:t>, этических, эстетических, социологических, этнокультурных и др., существенная часть которых предъявляется учащимся в виде суммы знаний по предмету ил выборочной информации, доступной учащимся на соответствующем возрастном уровне. Поэтому для проверки знаний используется комплекс заданий, ориентированный на разный уровень представления учебного материала, различные виды умственной и эмоционально-оценочной деятельности учащихся.</w:t>
      </w:r>
    </w:p>
    <w:p w:rsidR="001C6CA9" w:rsidRPr="001C6CA9" w:rsidRDefault="001C6CA9" w:rsidP="001C6CA9">
      <w:pPr>
        <w:spacing w:after="0"/>
        <w:ind w:firstLine="709"/>
        <w:jc w:val="both"/>
        <w:rPr>
          <w:rFonts w:ascii="Times New Roman" w:hAnsi="Times New Roman"/>
          <w:sz w:val="24"/>
          <w:szCs w:val="24"/>
        </w:rPr>
      </w:pPr>
      <w:r w:rsidRPr="001C6CA9">
        <w:rPr>
          <w:rFonts w:ascii="Times New Roman" w:hAnsi="Times New Roman"/>
          <w:sz w:val="24"/>
          <w:szCs w:val="24"/>
        </w:rPr>
        <w:t>Для проверки волнения требований минимума используются следующие виды заданий (приведены примеры формулировок заданий):</w:t>
      </w:r>
    </w:p>
    <w:p w:rsidR="001C6CA9" w:rsidRPr="001C6CA9" w:rsidRDefault="001C6CA9" w:rsidP="001C6CA9">
      <w:pPr>
        <w:numPr>
          <w:ilvl w:val="0"/>
          <w:numId w:val="4"/>
        </w:numPr>
        <w:spacing w:after="0"/>
        <w:jc w:val="both"/>
        <w:rPr>
          <w:rFonts w:ascii="Times New Roman" w:hAnsi="Times New Roman"/>
          <w:sz w:val="24"/>
          <w:szCs w:val="24"/>
        </w:rPr>
      </w:pPr>
      <w:proofErr w:type="gramStart"/>
      <w:r w:rsidRPr="001C6CA9">
        <w:rPr>
          <w:rFonts w:ascii="Times New Roman" w:hAnsi="Times New Roman"/>
          <w:sz w:val="24"/>
          <w:szCs w:val="24"/>
        </w:rPr>
        <w:t>Объясни, почему связаны слова: благодать – благочестие – честь – честность – добро – красота – образ и подобие Божие.</w:t>
      </w:r>
      <w:proofErr w:type="gramEnd"/>
    </w:p>
    <w:p w:rsidR="001C6CA9" w:rsidRPr="001C6CA9" w:rsidRDefault="001C6CA9" w:rsidP="001C6CA9">
      <w:pPr>
        <w:numPr>
          <w:ilvl w:val="0"/>
          <w:numId w:val="4"/>
        </w:numPr>
        <w:spacing w:after="0"/>
        <w:jc w:val="both"/>
        <w:rPr>
          <w:rFonts w:ascii="Times New Roman" w:hAnsi="Times New Roman"/>
          <w:sz w:val="24"/>
          <w:szCs w:val="24"/>
        </w:rPr>
      </w:pPr>
      <w:r w:rsidRPr="001C6CA9">
        <w:rPr>
          <w:rFonts w:ascii="Times New Roman" w:hAnsi="Times New Roman"/>
          <w:sz w:val="24"/>
          <w:szCs w:val="24"/>
        </w:rPr>
        <w:t>Объясни, как ты понимаешь смысл пословицы: Худо (плохо) тому, кто добра не делает никому.</w:t>
      </w:r>
    </w:p>
    <w:p w:rsidR="001C6CA9" w:rsidRPr="001C6CA9" w:rsidRDefault="001C6CA9" w:rsidP="001C6CA9">
      <w:pPr>
        <w:numPr>
          <w:ilvl w:val="0"/>
          <w:numId w:val="4"/>
        </w:numPr>
        <w:spacing w:after="0"/>
        <w:jc w:val="both"/>
        <w:rPr>
          <w:rFonts w:ascii="Times New Roman" w:hAnsi="Times New Roman"/>
          <w:sz w:val="24"/>
          <w:szCs w:val="24"/>
        </w:rPr>
      </w:pPr>
      <w:r w:rsidRPr="001C6CA9">
        <w:rPr>
          <w:rFonts w:ascii="Times New Roman" w:hAnsi="Times New Roman"/>
          <w:sz w:val="24"/>
          <w:szCs w:val="24"/>
        </w:rPr>
        <w:t>Рассмотри две иллюстрации и скажи, на какой из них изображён монастырь, а на каком храм.</w:t>
      </w:r>
    </w:p>
    <w:p w:rsidR="001C6CA9" w:rsidRPr="001C6CA9" w:rsidRDefault="001C6CA9" w:rsidP="001C6CA9">
      <w:pPr>
        <w:numPr>
          <w:ilvl w:val="0"/>
          <w:numId w:val="4"/>
        </w:numPr>
        <w:spacing w:after="0"/>
        <w:jc w:val="both"/>
        <w:rPr>
          <w:rFonts w:ascii="Times New Roman" w:hAnsi="Times New Roman"/>
          <w:sz w:val="24"/>
          <w:szCs w:val="24"/>
        </w:rPr>
      </w:pPr>
      <w:r w:rsidRPr="001C6CA9">
        <w:rPr>
          <w:rFonts w:ascii="Times New Roman" w:hAnsi="Times New Roman"/>
          <w:sz w:val="24"/>
          <w:szCs w:val="24"/>
        </w:rPr>
        <w:t>Объясни слова: икона, образ. Можно ли их назвать синонимами? Почему?</w:t>
      </w:r>
    </w:p>
    <w:p w:rsidR="001C6CA9" w:rsidRPr="001C6CA9" w:rsidRDefault="001C6CA9" w:rsidP="001C6CA9">
      <w:pPr>
        <w:numPr>
          <w:ilvl w:val="0"/>
          <w:numId w:val="4"/>
        </w:numPr>
        <w:spacing w:after="0"/>
        <w:jc w:val="both"/>
        <w:rPr>
          <w:rFonts w:ascii="Times New Roman" w:hAnsi="Times New Roman"/>
          <w:sz w:val="24"/>
          <w:szCs w:val="24"/>
        </w:rPr>
      </w:pPr>
      <w:r w:rsidRPr="001C6CA9">
        <w:rPr>
          <w:rFonts w:ascii="Times New Roman" w:hAnsi="Times New Roman"/>
          <w:sz w:val="24"/>
          <w:szCs w:val="24"/>
        </w:rPr>
        <w:t>Выбери слово, подходящее по смыслу к слову «искупление»: спасение, забота, радость, печаль.</w:t>
      </w:r>
    </w:p>
    <w:p w:rsidR="001C6CA9" w:rsidRPr="001C6CA9" w:rsidRDefault="001C6CA9" w:rsidP="001C6CA9">
      <w:pPr>
        <w:numPr>
          <w:ilvl w:val="0"/>
          <w:numId w:val="4"/>
        </w:numPr>
        <w:spacing w:after="0"/>
        <w:jc w:val="both"/>
        <w:rPr>
          <w:rFonts w:ascii="Times New Roman" w:hAnsi="Times New Roman"/>
          <w:sz w:val="24"/>
          <w:szCs w:val="24"/>
        </w:rPr>
      </w:pPr>
      <w:proofErr w:type="gramStart"/>
      <w:r w:rsidRPr="001C6CA9">
        <w:rPr>
          <w:rFonts w:ascii="Times New Roman" w:hAnsi="Times New Roman"/>
          <w:sz w:val="24"/>
          <w:szCs w:val="24"/>
        </w:rPr>
        <w:t>Подчеркните слова, с которыми связано слово «послушание»: своевольничать, гулять, слушать, слышать, исполнять.</w:t>
      </w:r>
      <w:proofErr w:type="gramEnd"/>
    </w:p>
    <w:p w:rsidR="001C6CA9" w:rsidRPr="001C6CA9" w:rsidRDefault="001C6CA9" w:rsidP="001C6CA9">
      <w:pPr>
        <w:numPr>
          <w:ilvl w:val="0"/>
          <w:numId w:val="4"/>
        </w:numPr>
        <w:spacing w:after="0"/>
        <w:jc w:val="both"/>
        <w:rPr>
          <w:rFonts w:ascii="Times New Roman" w:hAnsi="Times New Roman"/>
          <w:sz w:val="24"/>
          <w:szCs w:val="24"/>
        </w:rPr>
      </w:pPr>
      <w:proofErr w:type="gramStart"/>
      <w:r w:rsidRPr="001C6CA9">
        <w:rPr>
          <w:rFonts w:ascii="Times New Roman" w:hAnsi="Times New Roman"/>
          <w:sz w:val="24"/>
          <w:szCs w:val="24"/>
        </w:rPr>
        <w:lastRenderedPageBreak/>
        <w:t xml:space="preserve">Выбери слова, указывающие на качества, которыми христиане обозначают образ Божий в человеке: доброта, злость, любовь, радость, непослушание, крик, грубые слова, спокойствие, </w:t>
      </w:r>
      <w:proofErr w:type="spellStart"/>
      <w:r w:rsidRPr="001C6CA9">
        <w:rPr>
          <w:rFonts w:ascii="Times New Roman" w:hAnsi="Times New Roman"/>
          <w:sz w:val="24"/>
          <w:szCs w:val="24"/>
        </w:rPr>
        <w:t>мирность</w:t>
      </w:r>
      <w:proofErr w:type="spellEnd"/>
      <w:r w:rsidRPr="001C6CA9">
        <w:rPr>
          <w:rFonts w:ascii="Times New Roman" w:hAnsi="Times New Roman"/>
          <w:sz w:val="24"/>
          <w:szCs w:val="24"/>
        </w:rPr>
        <w:t>.</w:t>
      </w:r>
      <w:proofErr w:type="gramEnd"/>
    </w:p>
    <w:p w:rsidR="001C6CA9" w:rsidRPr="001C6CA9" w:rsidRDefault="001C6CA9" w:rsidP="001C6CA9">
      <w:pPr>
        <w:numPr>
          <w:ilvl w:val="0"/>
          <w:numId w:val="4"/>
        </w:numPr>
        <w:spacing w:after="0"/>
        <w:jc w:val="both"/>
        <w:rPr>
          <w:rFonts w:ascii="Times New Roman" w:hAnsi="Times New Roman"/>
          <w:sz w:val="24"/>
          <w:szCs w:val="24"/>
        </w:rPr>
      </w:pPr>
      <w:r w:rsidRPr="001C6CA9">
        <w:rPr>
          <w:rFonts w:ascii="Times New Roman" w:hAnsi="Times New Roman"/>
          <w:sz w:val="24"/>
          <w:szCs w:val="24"/>
        </w:rPr>
        <w:t>Подумай и назови, в каких добрых делах можно проявить хорошее качество скромность.</w:t>
      </w:r>
    </w:p>
    <w:p w:rsidR="001C6CA9" w:rsidRPr="001C6CA9" w:rsidRDefault="001C6CA9" w:rsidP="001C6CA9">
      <w:pPr>
        <w:numPr>
          <w:ilvl w:val="0"/>
          <w:numId w:val="4"/>
        </w:numPr>
        <w:spacing w:after="0"/>
        <w:jc w:val="both"/>
        <w:rPr>
          <w:rFonts w:ascii="Times New Roman" w:hAnsi="Times New Roman"/>
          <w:sz w:val="24"/>
          <w:szCs w:val="24"/>
        </w:rPr>
      </w:pPr>
      <w:proofErr w:type="gramStart"/>
      <w:r w:rsidRPr="001C6CA9">
        <w:rPr>
          <w:rFonts w:ascii="Times New Roman" w:hAnsi="Times New Roman"/>
          <w:sz w:val="24"/>
          <w:szCs w:val="24"/>
        </w:rPr>
        <w:t>Подберите слова, противоположные по смыслу следующим: нетерпение, жестокость, зависть, гордость, себялюбие, раздражительность, непослушание.</w:t>
      </w:r>
      <w:proofErr w:type="gramEnd"/>
    </w:p>
    <w:p w:rsidR="001C6CA9" w:rsidRPr="001C6CA9" w:rsidRDefault="001C6CA9" w:rsidP="001C6CA9">
      <w:pPr>
        <w:numPr>
          <w:ilvl w:val="0"/>
          <w:numId w:val="4"/>
        </w:numPr>
        <w:spacing w:after="0"/>
        <w:jc w:val="both"/>
        <w:rPr>
          <w:rFonts w:ascii="Times New Roman" w:hAnsi="Times New Roman"/>
          <w:sz w:val="24"/>
          <w:szCs w:val="24"/>
        </w:rPr>
      </w:pPr>
      <w:r w:rsidRPr="001C6CA9">
        <w:rPr>
          <w:rFonts w:ascii="Times New Roman" w:hAnsi="Times New Roman"/>
          <w:sz w:val="24"/>
          <w:szCs w:val="24"/>
        </w:rPr>
        <w:t>Вставьте пропущенные слова и объясните смысл: «Чти отца твоего и … …</w:t>
      </w:r>
      <w:proofErr w:type="gramStart"/>
      <w:r w:rsidRPr="001C6CA9">
        <w:rPr>
          <w:rFonts w:ascii="Times New Roman" w:hAnsi="Times New Roman"/>
          <w:sz w:val="24"/>
          <w:szCs w:val="24"/>
        </w:rPr>
        <w:t xml:space="preserve"> ,</w:t>
      </w:r>
      <w:proofErr w:type="gramEnd"/>
      <w:r w:rsidRPr="001C6CA9">
        <w:rPr>
          <w:rFonts w:ascii="Times New Roman" w:hAnsi="Times New Roman"/>
          <w:sz w:val="24"/>
          <w:szCs w:val="24"/>
        </w:rPr>
        <w:t xml:space="preserve"> да благо тебе будет и да </w:t>
      </w:r>
      <w:proofErr w:type="spellStart"/>
      <w:r w:rsidRPr="001C6CA9">
        <w:rPr>
          <w:rFonts w:ascii="Times New Roman" w:hAnsi="Times New Roman"/>
          <w:sz w:val="24"/>
          <w:szCs w:val="24"/>
        </w:rPr>
        <w:t>долголетен</w:t>
      </w:r>
      <w:proofErr w:type="spellEnd"/>
      <w:r w:rsidRPr="001C6CA9">
        <w:rPr>
          <w:rFonts w:ascii="Times New Roman" w:hAnsi="Times New Roman"/>
          <w:sz w:val="24"/>
          <w:szCs w:val="24"/>
        </w:rPr>
        <w:t xml:space="preserve"> … на земле».</w:t>
      </w:r>
    </w:p>
    <w:p w:rsidR="001C6CA9" w:rsidRPr="004B24B4" w:rsidRDefault="001C6CA9" w:rsidP="004B24B4">
      <w:pPr>
        <w:spacing w:after="0"/>
        <w:ind w:firstLine="709"/>
        <w:jc w:val="both"/>
        <w:rPr>
          <w:rFonts w:ascii="Times New Roman" w:hAnsi="Times New Roman"/>
          <w:sz w:val="24"/>
          <w:szCs w:val="24"/>
        </w:rPr>
      </w:pPr>
      <w:r w:rsidRPr="001C6CA9">
        <w:rPr>
          <w:rFonts w:ascii="Times New Roman" w:hAnsi="Times New Roman"/>
          <w:sz w:val="24"/>
          <w:szCs w:val="24"/>
        </w:rPr>
        <w:t>Различные виды заданий для проверки выполнения требований представлены в книге: Православная культура: Концепция и программа учебного предмета. 1-11 годы обучения. – М.: Центр поддержки культурно-исторических традиций Отечества, 2008. – стр. 27-38.</w:t>
      </w:r>
    </w:p>
    <w:p w:rsidR="001C6CA9" w:rsidRPr="001C6CA9" w:rsidRDefault="001C6CA9" w:rsidP="001C6CA9">
      <w:pPr>
        <w:spacing w:after="0"/>
        <w:jc w:val="center"/>
        <w:rPr>
          <w:rFonts w:ascii="Times New Roman" w:hAnsi="Times New Roman"/>
          <w:b/>
          <w:sz w:val="24"/>
          <w:szCs w:val="24"/>
        </w:rPr>
      </w:pPr>
    </w:p>
    <w:p w:rsidR="001C6CA9" w:rsidRPr="001C6CA9" w:rsidRDefault="001C6CA9" w:rsidP="001C6CA9">
      <w:pPr>
        <w:spacing w:after="0"/>
        <w:jc w:val="center"/>
        <w:rPr>
          <w:rFonts w:ascii="Times New Roman" w:hAnsi="Times New Roman"/>
          <w:b/>
          <w:sz w:val="24"/>
          <w:szCs w:val="24"/>
        </w:rPr>
      </w:pPr>
      <w:r w:rsidRPr="001C6CA9">
        <w:rPr>
          <w:rFonts w:ascii="Times New Roman" w:hAnsi="Times New Roman"/>
          <w:b/>
          <w:sz w:val="24"/>
          <w:szCs w:val="24"/>
        </w:rPr>
        <w:t>Перечень учебно-методических средств обучения</w:t>
      </w:r>
    </w:p>
    <w:p w:rsidR="001C6CA9" w:rsidRPr="001C6CA9" w:rsidRDefault="001C6CA9" w:rsidP="001C6CA9">
      <w:pPr>
        <w:spacing w:after="0"/>
        <w:rPr>
          <w:rFonts w:ascii="Times New Roman" w:hAnsi="Times New Roman"/>
          <w:b/>
          <w:sz w:val="24"/>
          <w:szCs w:val="24"/>
        </w:rPr>
      </w:pPr>
    </w:p>
    <w:p w:rsidR="001C6CA9" w:rsidRPr="001C6CA9" w:rsidRDefault="001C6CA9" w:rsidP="001C6CA9">
      <w:pPr>
        <w:spacing w:after="0"/>
        <w:jc w:val="center"/>
        <w:rPr>
          <w:rFonts w:ascii="Times New Roman" w:hAnsi="Times New Roman"/>
          <w:b/>
          <w:sz w:val="24"/>
          <w:szCs w:val="24"/>
        </w:rPr>
      </w:pPr>
      <w:r w:rsidRPr="001C6CA9">
        <w:rPr>
          <w:rFonts w:ascii="Times New Roman" w:hAnsi="Times New Roman"/>
          <w:b/>
          <w:sz w:val="24"/>
          <w:szCs w:val="24"/>
        </w:rPr>
        <w:t>Литература основная:</w:t>
      </w:r>
    </w:p>
    <w:p w:rsidR="001C6CA9" w:rsidRPr="001C6CA9" w:rsidRDefault="001C6CA9" w:rsidP="001C6CA9">
      <w:pPr>
        <w:numPr>
          <w:ilvl w:val="0"/>
          <w:numId w:val="7"/>
        </w:numPr>
        <w:spacing w:after="0"/>
        <w:ind w:left="180"/>
        <w:jc w:val="both"/>
        <w:rPr>
          <w:rFonts w:ascii="Times New Roman" w:hAnsi="Times New Roman"/>
          <w:i/>
          <w:sz w:val="24"/>
          <w:szCs w:val="24"/>
        </w:rPr>
      </w:pPr>
      <w:r w:rsidRPr="001C6CA9">
        <w:rPr>
          <w:rFonts w:ascii="Times New Roman" w:hAnsi="Times New Roman"/>
          <w:sz w:val="24"/>
          <w:szCs w:val="24"/>
        </w:rPr>
        <w:t>Православная культура: Концепция и программа учебного предмета. 1-11 годы обучения. – М.: Центр поддержки культурно-исторических традиций Отечества, 2008. – 144с.</w:t>
      </w:r>
    </w:p>
    <w:p w:rsidR="001C6CA9" w:rsidRPr="001C6CA9" w:rsidRDefault="001C6CA9" w:rsidP="001C6CA9">
      <w:pPr>
        <w:numPr>
          <w:ilvl w:val="0"/>
          <w:numId w:val="7"/>
        </w:numPr>
        <w:spacing w:after="0"/>
        <w:ind w:left="180"/>
        <w:jc w:val="both"/>
        <w:rPr>
          <w:rFonts w:ascii="Times New Roman" w:hAnsi="Times New Roman"/>
          <w:sz w:val="24"/>
          <w:szCs w:val="24"/>
        </w:rPr>
      </w:pPr>
      <w:r w:rsidRPr="001C6CA9">
        <w:rPr>
          <w:rFonts w:ascii="Times New Roman" w:hAnsi="Times New Roman"/>
          <w:sz w:val="24"/>
          <w:szCs w:val="24"/>
        </w:rPr>
        <w:t>Шевченко Л.Л. Православная культура: Экспериментальное учебное пособие для начальных классов общеобразовательных школ, лицеев, гимназий. 2-й год обучения: Книга первая. Книга вторая. – М.: Изд. дом «Покров», 2004.</w:t>
      </w:r>
    </w:p>
    <w:p w:rsidR="001C6CA9" w:rsidRPr="001C6CA9" w:rsidRDefault="001C6CA9" w:rsidP="001C6CA9">
      <w:pPr>
        <w:numPr>
          <w:ilvl w:val="0"/>
          <w:numId w:val="7"/>
        </w:numPr>
        <w:spacing w:after="0"/>
        <w:ind w:left="180"/>
        <w:jc w:val="both"/>
        <w:rPr>
          <w:rFonts w:ascii="Times New Roman" w:hAnsi="Times New Roman"/>
          <w:sz w:val="24"/>
          <w:szCs w:val="24"/>
        </w:rPr>
      </w:pPr>
      <w:r w:rsidRPr="001C6CA9">
        <w:rPr>
          <w:rFonts w:ascii="Times New Roman" w:hAnsi="Times New Roman"/>
          <w:sz w:val="24"/>
          <w:szCs w:val="24"/>
        </w:rPr>
        <w:t xml:space="preserve">Шевченко Л.Л. Православная культура: Методическое пособие для учителя: 2-й год обучения. – 2-е изд., </w:t>
      </w:r>
      <w:proofErr w:type="spellStart"/>
      <w:r w:rsidRPr="001C6CA9">
        <w:rPr>
          <w:rFonts w:ascii="Times New Roman" w:hAnsi="Times New Roman"/>
          <w:sz w:val="24"/>
          <w:szCs w:val="24"/>
        </w:rPr>
        <w:t>перераб</w:t>
      </w:r>
      <w:proofErr w:type="spellEnd"/>
      <w:r w:rsidRPr="001C6CA9">
        <w:rPr>
          <w:rFonts w:ascii="Times New Roman" w:hAnsi="Times New Roman"/>
          <w:sz w:val="24"/>
          <w:szCs w:val="24"/>
        </w:rPr>
        <w:t>. и доп. – Центр поддержки культурно-исторических традиций Отечества, 2004. – 176с.</w:t>
      </w:r>
    </w:p>
    <w:p w:rsidR="001C6CA9" w:rsidRPr="001C6CA9" w:rsidRDefault="001C6CA9" w:rsidP="001C6CA9">
      <w:pPr>
        <w:tabs>
          <w:tab w:val="left" w:pos="993"/>
        </w:tabs>
        <w:spacing w:after="0"/>
        <w:ind w:firstLine="540"/>
        <w:jc w:val="both"/>
        <w:rPr>
          <w:rFonts w:ascii="Times New Roman" w:hAnsi="Times New Roman"/>
          <w:sz w:val="24"/>
          <w:szCs w:val="24"/>
        </w:rPr>
      </w:pPr>
    </w:p>
    <w:p w:rsidR="001C6CA9" w:rsidRPr="001C6CA9" w:rsidRDefault="001C6CA9" w:rsidP="001C6CA9">
      <w:pPr>
        <w:spacing w:after="0"/>
        <w:jc w:val="center"/>
        <w:rPr>
          <w:rFonts w:ascii="Times New Roman" w:hAnsi="Times New Roman"/>
          <w:b/>
          <w:sz w:val="24"/>
          <w:szCs w:val="24"/>
        </w:rPr>
      </w:pPr>
      <w:r w:rsidRPr="001C6CA9">
        <w:rPr>
          <w:rFonts w:ascii="Times New Roman" w:hAnsi="Times New Roman"/>
          <w:b/>
          <w:sz w:val="24"/>
          <w:szCs w:val="24"/>
        </w:rPr>
        <w:t>Литература дополнительная:</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Православная культура: Концепции, учебные программы, библиография</w:t>
      </w:r>
      <w:proofErr w:type="gramStart"/>
      <w:r w:rsidRPr="001C6CA9">
        <w:rPr>
          <w:rFonts w:ascii="Times New Roman" w:hAnsi="Times New Roman"/>
          <w:sz w:val="24"/>
          <w:szCs w:val="24"/>
        </w:rPr>
        <w:t xml:space="preserve"> / С</w:t>
      </w:r>
      <w:proofErr w:type="gramEnd"/>
      <w:r w:rsidRPr="001C6CA9">
        <w:rPr>
          <w:rFonts w:ascii="Times New Roman" w:hAnsi="Times New Roman"/>
          <w:sz w:val="24"/>
          <w:szCs w:val="24"/>
        </w:rPr>
        <w:t xml:space="preserve">ост. Д.Е.. </w:t>
      </w:r>
      <w:proofErr w:type="spellStart"/>
      <w:r w:rsidRPr="001C6CA9">
        <w:rPr>
          <w:rFonts w:ascii="Times New Roman" w:hAnsi="Times New Roman"/>
          <w:sz w:val="24"/>
          <w:szCs w:val="24"/>
        </w:rPr>
        <w:t>Самогаев</w:t>
      </w:r>
      <w:proofErr w:type="spellEnd"/>
      <w:r w:rsidRPr="001C6CA9">
        <w:rPr>
          <w:rFonts w:ascii="Times New Roman" w:hAnsi="Times New Roman"/>
          <w:sz w:val="24"/>
          <w:szCs w:val="24"/>
        </w:rPr>
        <w:t xml:space="preserve">. Под общей ред. иеромонаха </w:t>
      </w:r>
      <w:proofErr w:type="spellStart"/>
      <w:r w:rsidRPr="001C6CA9">
        <w:rPr>
          <w:rFonts w:ascii="Times New Roman" w:hAnsi="Times New Roman"/>
          <w:sz w:val="24"/>
          <w:szCs w:val="24"/>
        </w:rPr>
        <w:t>Киприана</w:t>
      </w:r>
      <w:proofErr w:type="spellEnd"/>
      <w:r w:rsidRPr="001C6CA9">
        <w:rPr>
          <w:rFonts w:ascii="Times New Roman" w:hAnsi="Times New Roman"/>
          <w:sz w:val="24"/>
          <w:szCs w:val="24"/>
        </w:rPr>
        <w:t xml:space="preserve"> (Ященко) и Л.Л. Шевченко. – М.: «Покров», 2003. – 304с.</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Основы православной культуры и этики. Методическое пособие для учителя начальной школы</w:t>
      </w:r>
      <w:proofErr w:type="gramStart"/>
      <w:r w:rsidRPr="001C6CA9">
        <w:rPr>
          <w:rFonts w:ascii="Times New Roman" w:hAnsi="Times New Roman"/>
          <w:sz w:val="24"/>
          <w:szCs w:val="24"/>
        </w:rPr>
        <w:t xml:space="preserve"> / С</w:t>
      </w:r>
      <w:proofErr w:type="gramEnd"/>
      <w:r w:rsidRPr="001C6CA9">
        <w:rPr>
          <w:rFonts w:ascii="Times New Roman" w:hAnsi="Times New Roman"/>
          <w:sz w:val="24"/>
          <w:szCs w:val="24"/>
        </w:rPr>
        <w:t xml:space="preserve">ост. С.Э. </w:t>
      </w:r>
      <w:proofErr w:type="spellStart"/>
      <w:r w:rsidRPr="001C6CA9">
        <w:rPr>
          <w:rFonts w:ascii="Times New Roman" w:hAnsi="Times New Roman"/>
          <w:sz w:val="24"/>
          <w:szCs w:val="24"/>
        </w:rPr>
        <w:t>Наперстникова</w:t>
      </w:r>
      <w:proofErr w:type="spellEnd"/>
      <w:r w:rsidRPr="001C6CA9">
        <w:rPr>
          <w:rFonts w:ascii="Times New Roman" w:hAnsi="Times New Roman"/>
          <w:sz w:val="24"/>
          <w:szCs w:val="24"/>
        </w:rPr>
        <w:t>. – Смоленск, 2004.</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 xml:space="preserve">Священник Сергий </w:t>
      </w:r>
      <w:proofErr w:type="gramStart"/>
      <w:r w:rsidRPr="001C6CA9">
        <w:rPr>
          <w:rFonts w:ascii="Times New Roman" w:hAnsi="Times New Roman"/>
          <w:sz w:val="24"/>
          <w:szCs w:val="24"/>
        </w:rPr>
        <w:t>Коротких</w:t>
      </w:r>
      <w:proofErr w:type="gramEnd"/>
      <w:r w:rsidRPr="001C6CA9">
        <w:rPr>
          <w:rFonts w:ascii="Times New Roman" w:hAnsi="Times New Roman"/>
          <w:sz w:val="24"/>
          <w:szCs w:val="24"/>
        </w:rPr>
        <w:t>. Мир Божий: Основы православной культуры и нравственности. Материалы для школьных уроков. В 2 ч. – М., 2003.</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 xml:space="preserve">Священник Алексий Мороз. Уроки </w:t>
      </w:r>
      <w:proofErr w:type="spellStart"/>
      <w:r w:rsidRPr="001C6CA9">
        <w:rPr>
          <w:rFonts w:ascii="Times New Roman" w:hAnsi="Times New Roman"/>
          <w:sz w:val="24"/>
          <w:szCs w:val="24"/>
        </w:rPr>
        <w:t>Добротолюбия</w:t>
      </w:r>
      <w:proofErr w:type="spellEnd"/>
      <w:r w:rsidRPr="001C6CA9">
        <w:rPr>
          <w:rFonts w:ascii="Times New Roman" w:hAnsi="Times New Roman"/>
          <w:sz w:val="24"/>
          <w:szCs w:val="24"/>
        </w:rPr>
        <w:t>. Учебное пособие для среднего школьного возраста. – СПб: «</w:t>
      </w:r>
      <w:proofErr w:type="spellStart"/>
      <w:r w:rsidRPr="001C6CA9">
        <w:rPr>
          <w:rFonts w:ascii="Times New Roman" w:hAnsi="Times New Roman"/>
          <w:sz w:val="24"/>
          <w:szCs w:val="24"/>
        </w:rPr>
        <w:t>Статись</w:t>
      </w:r>
      <w:proofErr w:type="spellEnd"/>
      <w:r w:rsidRPr="001C6CA9">
        <w:rPr>
          <w:rFonts w:ascii="Times New Roman" w:hAnsi="Times New Roman"/>
          <w:sz w:val="24"/>
          <w:szCs w:val="24"/>
        </w:rPr>
        <w:t>», 2004.</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Диакон Андрей Кураев. Школьное Богословие: Взрослым о детской вере. – Ростов-на-Дону: «Троицкое Слово», 2002.</w:t>
      </w:r>
    </w:p>
    <w:p w:rsidR="001C6CA9" w:rsidRPr="001C6CA9" w:rsidRDefault="001C6CA9" w:rsidP="001C6CA9">
      <w:pPr>
        <w:numPr>
          <w:ilvl w:val="0"/>
          <w:numId w:val="8"/>
        </w:numPr>
        <w:spacing w:after="0"/>
        <w:ind w:left="180"/>
        <w:jc w:val="both"/>
        <w:rPr>
          <w:rFonts w:ascii="Times New Roman" w:hAnsi="Times New Roman"/>
          <w:sz w:val="24"/>
          <w:szCs w:val="24"/>
        </w:rPr>
      </w:pPr>
      <w:proofErr w:type="spellStart"/>
      <w:r w:rsidRPr="001C6CA9">
        <w:rPr>
          <w:rFonts w:ascii="Times New Roman" w:hAnsi="Times New Roman"/>
          <w:sz w:val="24"/>
          <w:szCs w:val="24"/>
        </w:rPr>
        <w:t>Ананичев</w:t>
      </w:r>
      <w:proofErr w:type="spellEnd"/>
      <w:r w:rsidRPr="001C6CA9">
        <w:rPr>
          <w:rFonts w:ascii="Times New Roman" w:hAnsi="Times New Roman"/>
          <w:sz w:val="24"/>
          <w:szCs w:val="24"/>
        </w:rPr>
        <w:t xml:space="preserve"> А.С. История русской Святости. Рассказы для школьников. ООО «Синтагма», М., 2010 – 320 </w:t>
      </w:r>
      <w:proofErr w:type="gramStart"/>
      <w:r w:rsidRPr="001C6CA9">
        <w:rPr>
          <w:rFonts w:ascii="Times New Roman" w:hAnsi="Times New Roman"/>
          <w:sz w:val="24"/>
          <w:szCs w:val="24"/>
        </w:rPr>
        <w:t>с</w:t>
      </w:r>
      <w:proofErr w:type="gramEnd"/>
      <w:r w:rsidRPr="001C6CA9">
        <w:rPr>
          <w:rFonts w:ascii="Times New Roman" w:hAnsi="Times New Roman"/>
          <w:sz w:val="24"/>
          <w:szCs w:val="24"/>
        </w:rPr>
        <w:t>.</w:t>
      </w:r>
    </w:p>
    <w:p w:rsidR="001C6CA9" w:rsidRPr="001C6CA9" w:rsidRDefault="001C6CA9" w:rsidP="001C6CA9">
      <w:pPr>
        <w:numPr>
          <w:ilvl w:val="0"/>
          <w:numId w:val="8"/>
        </w:numPr>
        <w:spacing w:after="0"/>
        <w:ind w:left="180"/>
        <w:jc w:val="both"/>
        <w:rPr>
          <w:rFonts w:ascii="Times New Roman" w:hAnsi="Times New Roman"/>
          <w:sz w:val="24"/>
          <w:szCs w:val="24"/>
        </w:rPr>
      </w:pPr>
      <w:proofErr w:type="spellStart"/>
      <w:r w:rsidRPr="001C6CA9">
        <w:rPr>
          <w:rFonts w:ascii="Times New Roman" w:hAnsi="Times New Roman"/>
          <w:sz w:val="24"/>
          <w:szCs w:val="24"/>
        </w:rPr>
        <w:t>Ганаго</w:t>
      </w:r>
      <w:proofErr w:type="spellEnd"/>
      <w:r w:rsidRPr="001C6CA9">
        <w:rPr>
          <w:rFonts w:ascii="Times New Roman" w:hAnsi="Times New Roman"/>
          <w:sz w:val="24"/>
          <w:szCs w:val="24"/>
        </w:rPr>
        <w:t xml:space="preserve"> Б. Слово Божие. Рассказы для детей. – Минск, 2003. </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Колокольчик. Выпуск 1. Духовные чтения для детей и взрослых. – Воронеж: ФГУП ИПФ «Воронеж», 2005.</w:t>
      </w:r>
    </w:p>
    <w:p w:rsidR="001C6CA9" w:rsidRPr="001C6CA9" w:rsidRDefault="001C6CA9" w:rsidP="001C6CA9">
      <w:pPr>
        <w:numPr>
          <w:ilvl w:val="0"/>
          <w:numId w:val="8"/>
        </w:numPr>
        <w:spacing w:after="0"/>
        <w:ind w:left="180"/>
        <w:jc w:val="both"/>
        <w:rPr>
          <w:rFonts w:ascii="Times New Roman" w:hAnsi="Times New Roman"/>
          <w:sz w:val="24"/>
          <w:szCs w:val="24"/>
        </w:rPr>
      </w:pPr>
      <w:r w:rsidRPr="001C6CA9">
        <w:rPr>
          <w:rFonts w:ascii="Times New Roman" w:hAnsi="Times New Roman"/>
          <w:sz w:val="24"/>
          <w:szCs w:val="24"/>
        </w:rPr>
        <w:t>Божий мир. Ежемесячный православный журнал.</w:t>
      </w:r>
    </w:p>
    <w:p w:rsidR="001C6CA9" w:rsidRPr="001C6CA9" w:rsidRDefault="001C6CA9" w:rsidP="001C6CA9">
      <w:pPr>
        <w:tabs>
          <w:tab w:val="left" w:pos="0"/>
          <w:tab w:val="left" w:pos="993"/>
          <w:tab w:val="left" w:pos="5560"/>
        </w:tabs>
        <w:spacing w:after="0"/>
        <w:ind w:firstLine="540"/>
        <w:jc w:val="both"/>
        <w:rPr>
          <w:rFonts w:ascii="Times New Roman" w:hAnsi="Times New Roman"/>
          <w:b/>
          <w:bCs/>
          <w:i/>
          <w:iCs/>
          <w:sz w:val="24"/>
          <w:szCs w:val="24"/>
        </w:rPr>
      </w:pPr>
    </w:p>
    <w:p w:rsidR="001C6CA9" w:rsidRPr="001C6CA9" w:rsidRDefault="001C6CA9" w:rsidP="001C6CA9">
      <w:pPr>
        <w:spacing w:after="0"/>
        <w:jc w:val="center"/>
        <w:rPr>
          <w:rFonts w:ascii="Times New Roman" w:hAnsi="Times New Roman"/>
          <w:b/>
          <w:sz w:val="24"/>
          <w:szCs w:val="24"/>
        </w:rPr>
      </w:pPr>
      <w:r w:rsidRPr="001C6CA9">
        <w:rPr>
          <w:rFonts w:ascii="Times New Roman" w:hAnsi="Times New Roman"/>
          <w:b/>
          <w:sz w:val="24"/>
          <w:szCs w:val="24"/>
        </w:rPr>
        <w:t>Дидактический материал:</w:t>
      </w:r>
    </w:p>
    <w:p w:rsidR="001C6CA9" w:rsidRPr="001C6CA9" w:rsidRDefault="001C6CA9" w:rsidP="001C6CA9">
      <w:pPr>
        <w:spacing w:after="0"/>
        <w:rPr>
          <w:rFonts w:ascii="Times New Roman" w:hAnsi="Times New Roman"/>
          <w:b/>
          <w:i/>
          <w:sz w:val="24"/>
          <w:szCs w:val="24"/>
        </w:rPr>
      </w:pPr>
      <w:r w:rsidRPr="001C6CA9">
        <w:rPr>
          <w:rFonts w:ascii="Times New Roman" w:hAnsi="Times New Roman"/>
          <w:b/>
          <w:i/>
          <w:sz w:val="24"/>
          <w:szCs w:val="24"/>
        </w:rPr>
        <w:t>Наглядные пособия:</w:t>
      </w:r>
    </w:p>
    <w:p w:rsidR="001C6CA9" w:rsidRPr="001C6CA9" w:rsidRDefault="001C6CA9" w:rsidP="001C6CA9">
      <w:pPr>
        <w:numPr>
          <w:ilvl w:val="0"/>
          <w:numId w:val="10"/>
        </w:numPr>
        <w:spacing w:after="0"/>
        <w:ind w:left="180"/>
        <w:jc w:val="both"/>
        <w:rPr>
          <w:rFonts w:ascii="Times New Roman" w:hAnsi="Times New Roman"/>
          <w:sz w:val="24"/>
          <w:szCs w:val="24"/>
        </w:rPr>
      </w:pPr>
      <w:r w:rsidRPr="001C6CA9">
        <w:rPr>
          <w:rFonts w:ascii="Times New Roman" w:hAnsi="Times New Roman"/>
          <w:sz w:val="24"/>
          <w:szCs w:val="24"/>
        </w:rPr>
        <w:t>Православная культура: Наглядное пособие «Иллюстрации». 2-й год обучения. – М.: Изд. дом «Покров», 2003.</w:t>
      </w:r>
    </w:p>
    <w:p w:rsidR="001C6CA9" w:rsidRPr="001C6CA9" w:rsidRDefault="001C6CA9" w:rsidP="001C6CA9">
      <w:pPr>
        <w:spacing w:after="0"/>
        <w:rPr>
          <w:rFonts w:ascii="Times New Roman" w:hAnsi="Times New Roman"/>
          <w:b/>
          <w:i/>
          <w:sz w:val="24"/>
          <w:szCs w:val="24"/>
        </w:rPr>
      </w:pPr>
      <w:r w:rsidRPr="001C6CA9">
        <w:rPr>
          <w:rFonts w:ascii="Times New Roman" w:hAnsi="Times New Roman"/>
          <w:b/>
          <w:i/>
          <w:sz w:val="24"/>
          <w:szCs w:val="24"/>
        </w:rPr>
        <w:t>Аудиокассеты:</w:t>
      </w:r>
    </w:p>
    <w:p w:rsidR="001C6CA9" w:rsidRPr="001C6CA9" w:rsidRDefault="001C6CA9" w:rsidP="001C6CA9">
      <w:pPr>
        <w:numPr>
          <w:ilvl w:val="0"/>
          <w:numId w:val="11"/>
        </w:numPr>
        <w:spacing w:after="0"/>
        <w:ind w:left="180"/>
        <w:jc w:val="both"/>
        <w:rPr>
          <w:rFonts w:ascii="Times New Roman" w:hAnsi="Times New Roman"/>
          <w:sz w:val="24"/>
          <w:szCs w:val="24"/>
        </w:rPr>
      </w:pPr>
      <w:r w:rsidRPr="001C6CA9">
        <w:rPr>
          <w:rFonts w:ascii="Times New Roman" w:hAnsi="Times New Roman"/>
          <w:sz w:val="24"/>
          <w:szCs w:val="24"/>
        </w:rPr>
        <w:t>Музыкальное пособие «Звуковая палитра». 2-й год обучения.</w:t>
      </w:r>
    </w:p>
    <w:p w:rsidR="001C6CA9" w:rsidRPr="001C6CA9" w:rsidRDefault="001C6CA9" w:rsidP="001C6CA9">
      <w:pPr>
        <w:numPr>
          <w:ilvl w:val="0"/>
          <w:numId w:val="11"/>
        </w:numPr>
        <w:spacing w:after="0"/>
        <w:ind w:left="180"/>
        <w:jc w:val="both"/>
        <w:rPr>
          <w:rFonts w:ascii="Times New Roman" w:hAnsi="Times New Roman"/>
          <w:sz w:val="24"/>
          <w:szCs w:val="24"/>
        </w:rPr>
      </w:pPr>
      <w:r w:rsidRPr="001C6CA9">
        <w:rPr>
          <w:rFonts w:ascii="Times New Roman" w:hAnsi="Times New Roman"/>
          <w:sz w:val="24"/>
          <w:szCs w:val="24"/>
        </w:rPr>
        <w:t>Литературно-музыкальная композиция «Детство преподобного Сергия Радонежского» серии «Христианское воспитание детей».</w:t>
      </w:r>
    </w:p>
    <w:p w:rsidR="001C6CA9" w:rsidRPr="001C6CA9" w:rsidRDefault="001C6CA9" w:rsidP="001C6CA9">
      <w:pPr>
        <w:numPr>
          <w:ilvl w:val="0"/>
          <w:numId w:val="11"/>
        </w:numPr>
        <w:spacing w:after="0"/>
        <w:ind w:left="180"/>
        <w:jc w:val="both"/>
        <w:rPr>
          <w:rFonts w:ascii="Times New Roman" w:hAnsi="Times New Roman"/>
          <w:sz w:val="24"/>
          <w:szCs w:val="24"/>
        </w:rPr>
      </w:pPr>
      <w:r w:rsidRPr="001C6CA9">
        <w:rPr>
          <w:rFonts w:ascii="Times New Roman" w:hAnsi="Times New Roman"/>
          <w:sz w:val="24"/>
          <w:szCs w:val="24"/>
        </w:rPr>
        <w:t>Литературно-музыкальная композиция «Всадник на белом коне» серии «Христианское воспитание детей».</w:t>
      </w:r>
    </w:p>
    <w:p w:rsidR="001C6CA9" w:rsidRPr="001C6CA9" w:rsidRDefault="001C6CA9" w:rsidP="001C6CA9">
      <w:pPr>
        <w:numPr>
          <w:ilvl w:val="0"/>
          <w:numId w:val="11"/>
        </w:numPr>
        <w:spacing w:after="0"/>
        <w:ind w:left="180"/>
        <w:jc w:val="both"/>
        <w:rPr>
          <w:rFonts w:ascii="Times New Roman" w:hAnsi="Times New Roman"/>
          <w:sz w:val="24"/>
          <w:szCs w:val="24"/>
        </w:rPr>
      </w:pPr>
      <w:r w:rsidRPr="001C6CA9">
        <w:rPr>
          <w:rFonts w:ascii="Times New Roman" w:hAnsi="Times New Roman"/>
          <w:sz w:val="24"/>
          <w:szCs w:val="24"/>
        </w:rPr>
        <w:t>Детские рассказы «Всё что дышит – хвалит Бога» (по материалам передач радиостанции «Голос Православия», Санкт-Петербург).</w:t>
      </w:r>
    </w:p>
    <w:p w:rsidR="001C6CA9" w:rsidRPr="001C6CA9" w:rsidRDefault="001C6CA9" w:rsidP="001C6CA9">
      <w:pPr>
        <w:spacing w:after="0"/>
        <w:rPr>
          <w:rFonts w:ascii="Times New Roman" w:hAnsi="Times New Roman"/>
          <w:b/>
          <w:i/>
          <w:sz w:val="24"/>
          <w:szCs w:val="24"/>
        </w:rPr>
      </w:pPr>
      <w:r w:rsidRPr="001C6CA9">
        <w:rPr>
          <w:rFonts w:ascii="Times New Roman" w:hAnsi="Times New Roman"/>
          <w:b/>
          <w:i/>
          <w:sz w:val="24"/>
          <w:szCs w:val="24"/>
          <w:lang w:val="en-US"/>
        </w:rPr>
        <w:t>CD</w:t>
      </w:r>
      <w:r w:rsidRPr="001C6CA9">
        <w:rPr>
          <w:rFonts w:ascii="Times New Roman" w:hAnsi="Times New Roman"/>
          <w:b/>
          <w:i/>
          <w:sz w:val="24"/>
          <w:szCs w:val="24"/>
        </w:rPr>
        <w:t xml:space="preserve"> диски:</w:t>
      </w:r>
    </w:p>
    <w:p w:rsidR="001C6CA9" w:rsidRPr="001C6CA9" w:rsidRDefault="001C6CA9" w:rsidP="001C6CA9">
      <w:pPr>
        <w:numPr>
          <w:ilvl w:val="0"/>
          <w:numId w:val="9"/>
        </w:numPr>
        <w:spacing w:after="0"/>
        <w:ind w:left="180"/>
        <w:jc w:val="both"/>
        <w:rPr>
          <w:rFonts w:ascii="Times New Roman" w:hAnsi="Times New Roman"/>
          <w:sz w:val="24"/>
          <w:szCs w:val="24"/>
        </w:rPr>
      </w:pPr>
      <w:r w:rsidRPr="001C6CA9">
        <w:rPr>
          <w:rFonts w:ascii="Times New Roman" w:hAnsi="Times New Roman"/>
          <w:sz w:val="24"/>
          <w:szCs w:val="24"/>
        </w:rPr>
        <w:t>Чудотворные Богородичные иконы Афона. Фильм 3-й. – Православное общество «Днесь».</w:t>
      </w:r>
    </w:p>
    <w:p w:rsidR="001C6CA9" w:rsidRPr="001C6CA9" w:rsidRDefault="001C6CA9" w:rsidP="001C6CA9">
      <w:pPr>
        <w:numPr>
          <w:ilvl w:val="0"/>
          <w:numId w:val="9"/>
        </w:numPr>
        <w:spacing w:after="0"/>
        <w:ind w:left="180"/>
        <w:jc w:val="both"/>
        <w:rPr>
          <w:rFonts w:ascii="Times New Roman" w:hAnsi="Times New Roman"/>
          <w:sz w:val="24"/>
          <w:szCs w:val="24"/>
        </w:rPr>
      </w:pPr>
      <w:r w:rsidRPr="001C6CA9">
        <w:rPr>
          <w:rFonts w:ascii="Times New Roman" w:hAnsi="Times New Roman"/>
          <w:sz w:val="24"/>
          <w:szCs w:val="24"/>
        </w:rPr>
        <w:t>По святым местам. 4 фильма об Афоне.</w:t>
      </w:r>
    </w:p>
    <w:p w:rsidR="001C6CA9" w:rsidRPr="001C6CA9" w:rsidRDefault="001C6CA9" w:rsidP="001C6CA9">
      <w:pPr>
        <w:numPr>
          <w:ilvl w:val="0"/>
          <w:numId w:val="9"/>
        </w:numPr>
        <w:spacing w:after="0"/>
        <w:ind w:left="180"/>
        <w:jc w:val="both"/>
        <w:rPr>
          <w:rFonts w:ascii="Times New Roman" w:hAnsi="Times New Roman"/>
          <w:sz w:val="24"/>
          <w:szCs w:val="24"/>
        </w:rPr>
      </w:pPr>
      <w:r w:rsidRPr="001C6CA9">
        <w:rPr>
          <w:rFonts w:ascii="Times New Roman" w:hAnsi="Times New Roman"/>
          <w:sz w:val="24"/>
          <w:szCs w:val="24"/>
        </w:rPr>
        <w:t xml:space="preserve">Православная икона. – </w:t>
      </w:r>
      <w:proofErr w:type="spellStart"/>
      <w:r w:rsidRPr="001C6CA9">
        <w:rPr>
          <w:rFonts w:ascii="Times New Roman" w:hAnsi="Times New Roman"/>
          <w:sz w:val="24"/>
          <w:szCs w:val="24"/>
        </w:rPr>
        <w:t>Direct</w:t>
      </w:r>
      <w:proofErr w:type="spellEnd"/>
      <w:r w:rsidRPr="001C6CA9">
        <w:rPr>
          <w:rFonts w:ascii="Times New Roman" w:hAnsi="Times New Roman"/>
          <w:sz w:val="24"/>
          <w:szCs w:val="24"/>
        </w:rPr>
        <w:t xml:space="preserve"> MEDIA.</w:t>
      </w:r>
    </w:p>
    <w:p w:rsidR="001C6CA9" w:rsidRPr="001C6CA9" w:rsidRDefault="001C6CA9" w:rsidP="001C6CA9">
      <w:pPr>
        <w:numPr>
          <w:ilvl w:val="0"/>
          <w:numId w:val="9"/>
        </w:numPr>
        <w:spacing w:after="0"/>
        <w:ind w:left="180"/>
        <w:jc w:val="both"/>
        <w:rPr>
          <w:rFonts w:ascii="Times New Roman" w:hAnsi="Times New Roman"/>
          <w:sz w:val="24"/>
          <w:szCs w:val="24"/>
        </w:rPr>
      </w:pPr>
      <w:r w:rsidRPr="001C6CA9">
        <w:rPr>
          <w:rFonts w:ascii="Times New Roman" w:hAnsi="Times New Roman"/>
          <w:sz w:val="24"/>
          <w:szCs w:val="24"/>
        </w:rPr>
        <w:t xml:space="preserve">300 лет со дня рождения Святителя </w:t>
      </w:r>
      <w:proofErr w:type="spellStart"/>
      <w:r w:rsidRPr="001C6CA9">
        <w:rPr>
          <w:rFonts w:ascii="Times New Roman" w:hAnsi="Times New Roman"/>
          <w:sz w:val="24"/>
          <w:szCs w:val="24"/>
        </w:rPr>
        <w:t>Иоасафа</w:t>
      </w:r>
      <w:proofErr w:type="spellEnd"/>
      <w:r w:rsidRPr="001C6CA9">
        <w:rPr>
          <w:rFonts w:ascii="Times New Roman" w:hAnsi="Times New Roman"/>
          <w:sz w:val="24"/>
          <w:szCs w:val="24"/>
        </w:rPr>
        <w:t xml:space="preserve"> епископа Белгородского.</w:t>
      </w:r>
    </w:p>
    <w:p w:rsidR="001C6CA9" w:rsidRPr="001C6CA9" w:rsidRDefault="001C6CA9" w:rsidP="001C6CA9">
      <w:pPr>
        <w:numPr>
          <w:ilvl w:val="0"/>
          <w:numId w:val="9"/>
        </w:numPr>
        <w:spacing w:after="0"/>
        <w:ind w:left="180"/>
        <w:jc w:val="both"/>
        <w:rPr>
          <w:rFonts w:ascii="Times New Roman" w:hAnsi="Times New Roman"/>
          <w:sz w:val="24"/>
          <w:szCs w:val="24"/>
        </w:rPr>
      </w:pPr>
      <w:r w:rsidRPr="001C6CA9">
        <w:rPr>
          <w:rFonts w:ascii="Times New Roman" w:hAnsi="Times New Roman"/>
          <w:sz w:val="24"/>
          <w:szCs w:val="24"/>
        </w:rPr>
        <w:t xml:space="preserve">Православный календарь. Е. </w:t>
      </w:r>
      <w:proofErr w:type="spellStart"/>
      <w:r w:rsidRPr="001C6CA9">
        <w:rPr>
          <w:rFonts w:ascii="Times New Roman" w:hAnsi="Times New Roman"/>
          <w:sz w:val="24"/>
          <w:szCs w:val="24"/>
        </w:rPr>
        <w:t>Козенкова</w:t>
      </w:r>
      <w:proofErr w:type="spellEnd"/>
      <w:r w:rsidRPr="001C6CA9">
        <w:rPr>
          <w:rFonts w:ascii="Times New Roman" w:hAnsi="Times New Roman"/>
          <w:sz w:val="24"/>
          <w:szCs w:val="24"/>
        </w:rPr>
        <w:t>. – 57 сюжетов.</w:t>
      </w:r>
    </w:p>
    <w:p w:rsidR="001C6CA9" w:rsidRPr="001C6CA9" w:rsidRDefault="001C6CA9" w:rsidP="001C6CA9">
      <w:pPr>
        <w:spacing w:after="0"/>
        <w:rPr>
          <w:rFonts w:ascii="Times New Roman" w:hAnsi="Times New Roman"/>
          <w:sz w:val="24"/>
          <w:szCs w:val="24"/>
        </w:rPr>
      </w:pPr>
    </w:p>
    <w:p w:rsidR="001C6CA9" w:rsidRDefault="001C6CA9" w:rsidP="001C6CA9"/>
    <w:p w:rsidR="00DE2266" w:rsidRDefault="00DE2266"/>
    <w:sectPr w:rsidR="00DE2266" w:rsidSect="00DE226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EA" w:rsidRDefault="006E78EA" w:rsidP="001C6CA9">
      <w:pPr>
        <w:spacing w:after="0" w:line="240" w:lineRule="auto"/>
      </w:pPr>
      <w:r>
        <w:separator/>
      </w:r>
    </w:p>
  </w:endnote>
  <w:endnote w:type="continuationSeparator" w:id="1">
    <w:p w:rsidR="006E78EA" w:rsidRDefault="006E78EA" w:rsidP="001C6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3235"/>
      <w:docPartObj>
        <w:docPartGallery w:val="Page Numbers (Bottom of Page)"/>
        <w:docPartUnique/>
      </w:docPartObj>
    </w:sdtPr>
    <w:sdtContent>
      <w:p w:rsidR="00FC231A" w:rsidRDefault="00EB60D4">
        <w:pPr>
          <w:pStyle w:val="ad"/>
          <w:jc w:val="right"/>
        </w:pPr>
        <w:fldSimple w:instr=" PAGE   \* MERGEFORMAT ">
          <w:r w:rsidR="00A60CD4">
            <w:rPr>
              <w:noProof/>
            </w:rPr>
            <w:t>1</w:t>
          </w:r>
        </w:fldSimple>
      </w:p>
    </w:sdtContent>
  </w:sdt>
  <w:p w:rsidR="00FC231A" w:rsidRDefault="00FC23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EA" w:rsidRDefault="006E78EA" w:rsidP="001C6CA9">
      <w:pPr>
        <w:spacing w:after="0" w:line="240" w:lineRule="auto"/>
      </w:pPr>
      <w:r>
        <w:separator/>
      </w:r>
    </w:p>
  </w:footnote>
  <w:footnote w:type="continuationSeparator" w:id="1">
    <w:p w:rsidR="006E78EA" w:rsidRDefault="006E78EA" w:rsidP="001C6CA9">
      <w:pPr>
        <w:spacing w:after="0" w:line="240" w:lineRule="auto"/>
      </w:pPr>
      <w:r>
        <w:continuationSeparator/>
      </w:r>
    </w:p>
  </w:footnote>
  <w:footnote w:id="2">
    <w:p w:rsidR="001C6CA9" w:rsidRDefault="001C6CA9" w:rsidP="001C6CA9">
      <w:pPr>
        <w:pStyle w:val="a7"/>
        <w:jc w:val="both"/>
      </w:pPr>
    </w:p>
  </w:footnote>
  <w:footnote w:id="3">
    <w:p w:rsidR="001C6CA9" w:rsidRDefault="001C6CA9" w:rsidP="001C6CA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FDE"/>
    <w:multiLevelType w:val="hybridMultilevel"/>
    <w:tmpl w:val="70864C70"/>
    <w:lvl w:ilvl="0" w:tplc="BDB8CFD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D9536E"/>
    <w:multiLevelType w:val="hybridMultilevel"/>
    <w:tmpl w:val="70864C70"/>
    <w:lvl w:ilvl="0" w:tplc="BDB8CFD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3A011ED"/>
    <w:multiLevelType w:val="hybridMultilevel"/>
    <w:tmpl w:val="D3E200D0"/>
    <w:lvl w:ilvl="0" w:tplc="61684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177B30"/>
    <w:multiLevelType w:val="hybridMultilevel"/>
    <w:tmpl w:val="0D98CF70"/>
    <w:lvl w:ilvl="0" w:tplc="704A5D6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BB0D48"/>
    <w:multiLevelType w:val="hybridMultilevel"/>
    <w:tmpl w:val="7A9ADCF4"/>
    <w:lvl w:ilvl="0" w:tplc="635C37DE">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845D88"/>
    <w:multiLevelType w:val="hybridMultilevel"/>
    <w:tmpl w:val="D3E200D0"/>
    <w:lvl w:ilvl="0" w:tplc="61684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F0221EB"/>
    <w:multiLevelType w:val="hybridMultilevel"/>
    <w:tmpl w:val="DD905E82"/>
    <w:lvl w:ilvl="0" w:tplc="BDB8CFD6">
      <w:start w:val="1"/>
      <w:numFmt w:val="decimal"/>
      <w:lvlText w:val="%1."/>
      <w:lvlJc w:val="left"/>
      <w:pPr>
        <w:ind w:left="1069"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B817E2"/>
    <w:multiLevelType w:val="hybridMultilevel"/>
    <w:tmpl w:val="D47881DC"/>
    <w:lvl w:ilvl="0" w:tplc="71D6B33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67D0A81"/>
    <w:multiLevelType w:val="hybridMultilevel"/>
    <w:tmpl w:val="70864C70"/>
    <w:lvl w:ilvl="0" w:tplc="BDB8CFD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BE32989"/>
    <w:multiLevelType w:val="hybridMultilevel"/>
    <w:tmpl w:val="70864C70"/>
    <w:lvl w:ilvl="0" w:tplc="BDB8CFD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97B3A65"/>
    <w:multiLevelType w:val="hybridMultilevel"/>
    <w:tmpl w:val="97C0123A"/>
    <w:lvl w:ilvl="0" w:tplc="F8C8DA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3"/>
  </w:num>
  <w:num w:numId="3">
    <w:abstractNumId w:val="4"/>
  </w:num>
  <w:num w:numId="4">
    <w:abstractNumId w:val="10"/>
  </w:num>
  <w:num w:numId="5">
    <w:abstractNumId w:val="5"/>
  </w:num>
  <w:num w:numId="6">
    <w:abstractNumId w:val="2"/>
  </w:num>
  <w:num w:numId="7">
    <w:abstractNumId w:val="8"/>
  </w:num>
  <w:num w:numId="8">
    <w:abstractNumId w:val="1"/>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1C6CA9"/>
    <w:rsid w:val="001C6CA9"/>
    <w:rsid w:val="0026126D"/>
    <w:rsid w:val="003A75E0"/>
    <w:rsid w:val="00495DD3"/>
    <w:rsid w:val="004B24B4"/>
    <w:rsid w:val="00573CE4"/>
    <w:rsid w:val="006E78EA"/>
    <w:rsid w:val="008117F2"/>
    <w:rsid w:val="00A60CD4"/>
    <w:rsid w:val="00AB70B5"/>
    <w:rsid w:val="00BA754E"/>
    <w:rsid w:val="00D23351"/>
    <w:rsid w:val="00DB3035"/>
    <w:rsid w:val="00DE2266"/>
    <w:rsid w:val="00EB60D4"/>
    <w:rsid w:val="00EB7613"/>
    <w:rsid w:val="00F16989"/>
    <w:rsid w:val="00F81600"/>
    <w:rsid w:val="00FC2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1C6CA9"/>
    <w:pPr>
      <w:spacing w:after="0" w:line="240" w:lineRule="auto"/>
    </w:pPr>
    <w:rPr>
      <w:rFonts w:ascii="Times New Roman" w:hAnsi="Times New Roman"/>
      <w:sz w:val="24"/>
      <w:szCs w:val="24"/>
    </w:rPr>
  </w:style>
  <w:style w:type="character" w:customStyle="1" w:styleId="a4">
    <w:name w:val="Без интервала Знак"/>
    <w:basedOn w:val="a0"/>
    <w:link w:val="a3"/>
    <w:uiPriority w:val="99"/>
    <w:locked/>
    <w:rsid w:val="001C6CA9"/>
    <w:rPr>
      <w:rFonts w:ascii="Times New Roman" w:eastAsia="Times New Roman" w:hAnsi="Times New Roman" w:cs="Times New Roman"/>
      <w:sz w:val="24"/>
      <w:szCs w:val="24"/>
      <w:lang w:eastAsia="ru-RU"/>
    </w:rPr>
  </w:style>
  <w:style w:type="paragraph" w:styleId="a5">
    <w:name w:val="Normal (Web)"/>
    <w:basedOn w:val="a"/>
    <w:uiPriority w:val="99"/>
    <w:rsid w:val="001C6CA9"/>
    <w:pPr>
      <w:spacing w:before="100" w:beforeAutospacing="1" w:after="100" w:afterAutospacing="1" w:line="240" w:lineRule="auto"/>
    </w:pPr>
    <w:rPr>
      <w:rFonts w:ascii="Times New Roman" w:hAnsi="Times New Roman"/>
      <w:sz w:val="24"/>
      <w:szCs w:val="24"/>
    </w:rPr>
  </w:style>
  <w:style w:type="character" w:styleId="a6">
    <w:name w:val="footnote reference"/>
    <w:basedOn w:val="a0"/>
    <w:uiPriority w:val="99"/>
    <w:rsid w:val="001C6CA9"/>
    <w:rPr>
      <w:rFonts w:cs="Times New Roman"/>
      <w:vertAlign w:val="superscript"/>
    </w:rPr>
  </w:style>
  <w:style w:type="paragraph" w:styleId="a7">
    <w:name w:val="footnote text"/>
    <w:basedOn w:val="a"/>
    <w:link w:val="a8"/>
    <w:uiPriority w:val="99"/>
    <w:rsid w:val="001C6CA9"/>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rsid w:val="001C6CA9"/>
    <w:rPr>
      <w:rFonts w:ascii="Times New Roman" w:eastAsia="Times New Roman" w:hAnsi="Times New Roman" w:cs="Times New Roman"/>
      <w:sz w:val="20"/>
      <w:szCs w:val="20"/>
      <w:lang w:eastAsia="ru-RU"/>
    </w:rPr>
  </w:style>
  <w:style w:type="paragraph" w:customStyle="1" w:styleId="3">
    <w:name w:val="Заголовок 3+"/>
    <w:basedOn w:val="a"/>
    <w:uiPriority w:val="99"/>
    <w:rsid w:val="001C6CA9"/>
    <w:pPr>
      <w:widowControl w:val="0"/>
      <w:suppressAutoHyphens/>
      <w:overflowPunct w:val="0"/>
      <w:autoSpaceDE w:val="0"/>
      <w:spacing w:before="240" w:after="0" w:line="240" w:lineRule="auto"/>
      <w:jc w:val="center"/>
      <w:textAlignment w:val="baseline"/>
    </w:pPr>
    <w:rPr>
      <w:rFonts w:ascii="Times New Roman" w:hAnsi="Times New Roman"/>
      <w:b/>
      <w:sz w:val="28"/>
      <w:szCs w:val="20"/>
      <w:lang w:eastAsia="ar-SA"/>
    </w:rPr>
  </w:style>
  <w:style w:type="paragraph" w:styleId="a9">
    <w:name w:val="Balloon Text"/>
    <w:basedOn w:val="a"/>
    <w:link w:val="aa"/>
    <w:uiPriority w:val="99"/>
    <w:semiHidden/>
    <w:unhideWhenUsed/>
    <w:rsid w:val="001C6C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6CA9"/>
    <w:rPr>
      <w:rFonts w:ascii="Tahoma" w:eastAsia="Times New Roman" w:hAnsi="Tahoma" w:cs="Tahoma"/>
      <w:sz w:val="16"/>
      <w:szCs w:val="16"/>
      <w:lang w:eastAsia="ru-RU"/>
    </w:rPr>
  </w:style>
  <w:style w:type="paragraph" w:styleId="ab">
    <w:name w:val="header"/>
    <w:basedOn w:val="a"/>
    <w:link w:val="ac"/>
    <w:uiPriority w:val="99"/>
    <w:semiHidden/>
    <w:unhideWhenUsed/>
    <w:rsid w:val="00FC231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C231A"/>
    <w:rPr>
      <w:rFonts w:ascii="Calibri" w:eastAsia="Times New Roman" w:hAnsi="Calibri" w:cs="Times New Roman"/>
      <w:lang w:eastAsia="ru-RU"/>
    </w:rPr>
  </w:style>
  <w:style w:type="paragraph" w:styleId="ad">
    <w:name w:val="footer"/>
    <w:basedOn w:val="a"/>
    <w:link w:val="ae"/>
    <w:uiPriority w:val="99"/>
    <w:unhideWhenUsed/>
    <w:rsid w:val="00FC23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231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4798-B6FB-4E8A-8CCE-96EE38A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5247</Words>
  <Characters>29911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2013-09-02T18:25:00Z</cp:lastPrinted>
  <dcterms:created xsi:type="dcterms:W3CDTF">2013-07-09T09:04:00Z</dcterms:created>
  <dcterms:modified xsi:type="dcterms:W3CDTF">2013-09-02T18:26:00Z</dcterms:modified>
</cp:coreProperties>
</file>