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3E" w:rsidRDefault="00E91938" w:rsidP="00E91938">
      <w:pPr>
        <w:ind w:left="-567"/>
        <w:rPr>
          <w:b/>
          <w:sz w:val="32"/>
        </w:rPr>
      </w:pPr>
      <w:r>
        <w:rPr>
          <w:b/>
          <w:sz w:val="32"/>
        </w:rPr>
        <w:t xml:space="preserve">          </w:t>
      </w:r>
      <w:r w:rsidRPr="00E91938">
        <w:rPr>
          <w:b/>
          <w:sz w:val="32"/>
        </w:rPr>
        <w:t xml:space="preserve"> Сценарий к   фортепианному концерту  24 мая 2013</w:t>
      </w:r>
      <w:r>
        <w:rPr>
          <w:b/>
          <w:sz w:val="32"/>
        </w:rPr>
        <w:t xml:space="preserve"> </w:t>
      </w:r>
      <w:r w:rsidRPr="00E91938">
        <w:rPr>
          <w:b/>
          <w:sz w:val="32"/>
        </w:rPr>
        <w:t>года</w:t>
      </w:r>
    </w:p>
    <w:p w:rsidR="00E91938" w:rsidRPr="006C48FC" w:rsidRDefault="00E91938" w:rsidP="00E91938">
      <w:pPr>
        <w:ind w:left="-567"/>
        <w:rPr>
          <w:u w:val="single"/>
        </w:rPr>
      </w:pPr>
      <w:r>
        <w:t xml:space="preserve">                                                                                       </w:t>
      </w:r>
      <w:r w:rsidRPr="006C48FC">
        <w:rPr>
          <w:u w:val="single"/>
        </w:rPr>
        <w:t>Разработала: Алимова О.С.</w:t>
      </w:r>
    </w:p>
    <w:p w:rsidR="00E91938" w:rsidRDefault="00E91938" w:rsidP="00E91938">
      <w:pPr>
        <w:ind w:left="-567"/>
      </w:pPr>
      <w:r>
        <w:t xml:space="preserve"> Дети самостоятельно </w:t>
      </w:r>
      <w:r w:rsidR="00B95C3C">
        <w:t xml:space="preserve">находят материал из справочников ряда произведений, которые они </w:t>
      </w:r>
      <w:proofErr w:type="gramStart"/>
      <w:r w:rsidR="00B95C3C">
        <w:t>исполняют …Данные редактируем</w:t>
      </w:r>
      <w:proofErr w:type="gramEnd"/>
      <w:r w:rsidR="00B95C3C">
        <w:t xml:space="preserve"> на занятиях, а затем дети сами оформляют эти короткие описания тех или иных жанров для общей стенгазеты.</w:t>
      </w:r>
    </w:p>
    <w:p w:rsidR="00B95C3C" w:rsidRDefault="00B95C3C" w:rsidP="00E91938">
      <w:pPr>
        <w:ind w:left="-567"/>
      </w:pPr>
      <w:r>
        <w:t>На концерте одни дети рассказывают о предстоящем произведении, а други</w:t>
      </w:r>
      <w:proofErr w:type="gramStart"/>
      <w:r>
        <w:t>е-</w:t>
      </w:r>
      <w:proofErr w:type="gramEnd"/>
      <w:r>
        <w:t xml:space="preserve"> исполняют его.</w:t>
      </w:r>
    </w:p>
    <w:p w:rsidR="00B95C3C" w:rsidRDefault="00B95C3C" w:rsidP="00E91938">
      <w:pPr>
        <w:ind w:left="-567"/>
      </w:pPr>
      <w:r>
        <w:t>Стенгазету, сделанную своими руками, можно увидеть на концерте и после него, чтобы просветить всех желающих студии.</w:t>
      </w:r>
    </w:p>
    <w:p w:rsidR="00B95C3C" w:rsidRPr="00B95C3C" w:rsidRDefault="00B95C3C" w:rsidP="00E91938">
      <w:pPr>
        <w:ind w:left="-567"/>
        <w:rPr>
          <w:b/>
          <w:i/>
        </w:rPr>
      </w:pPr>
      <w:r>
        <w:rPr>
          <w:b/>
          <w:i/>
        </w:rPr>
        <w:t>Кузьмичева Елизавета</w:t>
      </w:r>
    </w:p>
    <w:p w:rsidR="00E91938" w:rsidRDefault="00E91938" w:rsidP="00E91938">
      <w:pPr>
        <w:ind w:left="-567"/>
        <w:rPr>
          <w:rFonts w:ascii="Verdana" w:hAnsi="Verdana"/>
          <w:color w:val="444444"/>
          <w:sz w:val="20"/>
          <w:szCs w:val="20"/>
          <w:shd w:val="clear" w:color="auto" w:fill="FFFFFF"/>
        </w:rPr>
      </w:pPr>
      <w:r>
        <w:rPr>
          <w:rFonts w:ascii="Verdana" w:hAnsi="Verdana"/>
          <w:b/>
          <w:color w:val="444444"/>
          <w:sz w:val="22"/>
          <w:szCs w:val="20"/>
          <w:shd w:val="clear" w:color="auto" w:fill="FFFFFF"/>
        </w:rPr>
        <w:t>С</w:t>
      </w:r>
      <w:r w:rsidRPr="007D3C4E">
        <w:rPr>
          <w:rFonts w:ascii="Verdana" w:hAnsi="Verdana"/>
          <w:b/>
          <w:color w:val="444444"/>
          <w:sz w:val="22"/>
          <w:szCs w:val="20"/>
          <w:shd w:val="clear" w:color="auto" w:fill="FFFFFF"/>
        </w:rPr>
        <w:t>таринный французский тане</w:t>
      </w:r>
      <w:proofErr w:type="gramStart"/>
      <w:r w:rsidRPr="007D3C4E">
        <w:rPr>
          <w:rFonts w:ascii="Verdana" w:hAnsi="Verdana"/>
          <w:b/>
          <w:color w:val="444444"/>
          <w:sz w:val="22"/>
          <w:szCs w:val="20"/>
          <w:shd w:val="clear" w:color="auto" w:fill="FFFFFF"/>
        </w:rPr>
        <w:t>ц</w:t>
      </w:r>
      <w:r>
        <w:rPr>
          <w:rFonts w:ascii="Verdana" w:hAnsi="Verdana"/>
          <w:b/>
          <w:color w:val="444444"/>
          <w:sz w:val="22"/>
          <w:szCs w:val="20"/>
          <w:shd w:val="clear" w:color="auto" w:fill="FFFFFF"/>
        </w:rPr>
        <w:t>-</w:t>
      </w:r>
      <w:proofErr w:type="gramEnd"/>
      <w:r>
        <w:rPr>
          <w:b/>
          <w:szCs w:val="24"/>
        </w:rPr>
        <w:t xml:space="preserve"> </w:t>
      </w:r>
      <w:r>
        <w:rPr>
          <w:rFonts w:ascii="Verdana" w:hAnsi="Verdana"/>
          <w:b/>
          <w:bCs/>
          <w:color w:val="444444"/>
          <w:sz w:val="20"/>
          <w:szCs w:val="20"/>
          <w:shd w:val="clear" w:color="auto" w:fill="FFFFFF"/>
        </w:rPr>
        <w:t>Гавот</w:t>
      </w:r>
      <w:r>
        <w:rPr>
          <w:rStyle w:val="apple-converted-space"/>
          <w:rFonts w:ascii="Verdana" w:hAnsi="Verdana"/>
          <w:color w:val="444444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444444"/>
          <w:sz w:val="20"/>
          <w:szCs w:val="20"/>
          <w:shd w:val="clear" w:color="auto" w:fill="FFFFFF"/>
        </w:rPr>
        <w:t xml:space="preserve">- (фр. - </w:t>
      </w:r>
      <w:proofErr w:type="spellStart"/>
      <w:r>
        <w:rPr>
          <w:rFonts w:ascii="Verdana" w:hAnsi="Verdana"/>
          <w:color w:val="444444"/>
          <w:sz w:val="20"/>
          <w:szCs w:val="20"/>
          <w:shd w:val="clear" w:color="auto" w:fill="FFFFFF"/>
        </w:rPr>
        <w:t>gavotte</w:t>
      </w:r>
      <w:proofErr w:type="spellEnd"/>
      <w:r>
        <w:rPr>
          <w:rFonts w:ascii="Verdana" w:hAnsi="Verdana"/>
          <w:color w:val="444444"/>
          <w:sz w:val="20"/>
          <w:szCs w:val="20"/>
          <w:shd w:val="clear" w:color="auto" w:fill="FFFFFF"/>
        </w:rPr>
        <w:t xml:space="preserve">, от </w:t>
      </w:r>
      <w:proofErr w:type="spellStart"/>
      <w:r>
        <w:rPr>
          <w:rFonts w:ascii="Verdana" w:hAnsi="Verdana"/>
          <w:color w:val="444444"/>
          <w:sz w:val="20"/>
          <w:szCs w:val="20"/>
          <w:shd w:val="clear" w:color="auto" w:fill="FFFFFF"/>
        </w:rPr>
        <w:t>прованс</w:t>
      </w:r>
      <w:proofErr w:type="spellEnd"/>
      <w:r>
        <w:rPr>
          <w:rFonts w:ascii="Verdana" w:hAnsi="Verdana"/>
          <w:color w:val="444444"/>
          <w:sz w:val="20"/>
          <w:szCs w:val="2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color w:val="444444"/>
          <w:sz w:val="20"/>
          <w:szCs w:val="20"/>
          <w:shd w:val="clear" w:color="auto" w:fill="FFFFFF"/>
        </w:rPr>
        <w:t>gavoto</w:t>
      </w:r>
      <w:proofErr w:type="spellEnd"/>
      <w:r>
        <w:rPr>
          <w:rFonts w:ascii="Verdana" w:hAnsi="Verdana"/>
          <w:color w:val="444444"/>
          <w:sz w:val="20"/>
          <w:szCs w:val="20"/>
          <w:shd w:val="clear" w:color="auto" w:fill="FFFFFF"/>
        </w:rPr>
        <w:t>, букв. - танец гавотов, жителей области Овернь во Франции). Музыкальный размер 4/4 или 2/2, темп умеренный. В 16 веке термином гавот обозначали последовательность нескольких двойных БРАНЛЕЙ, а также заключительную часть некоторых сюит бранлей. Схема танца - открытый или закрытый круг, участники которого проделывали одни и те же движения. Во время танца вперед выходила ведущая пара, которая исполняла сольную вариацию. Когда это соло заканчивалось, молодой человек дарил своей партнерше букет цветов или поцелуй. В 17 веке стал придворным танцем, приобрел грациозный и жеманный характер; около 1830 г. Вышел из употребления (сохраняется в провинции, особенно в Бретани).</w:t>
      </w:r>
    </w:p>
    <w:p w:rsidR="00E91938" w:rsidRDefault="00E91938" w:rsidP="00E91938">
      <w:pPr>
        <w:ind w:left="-567"/>
      </w:pPr>
      <w:r>
        <w:rPr>
          <w:noProof/>
          <w:lang w:eastAsia="ru-RU"/>
        </w:rPr>
        <w:drawing>
          <wp:inline distT="0" distB="0" distL="0" distR="0">
            <wp:extent cx="1905000" cy="1885950"/>
            <wp:effectExtent l="19050" t="0" r="0" b="0"/>
            <wp:docPr id="1" name="Рисунок 1" descr="танец гав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нец гаво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C3C" w:rsidRPr="001127BD" w:rsidRDefault="00B95C3C" w:rsidP="00B95C3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7BD">
        <w:rPr>
          <w:rFonts w:ascii="Times New Roman" w:hAnsi="Times New Roman" w:cs="Times New Roman"/>
          <w:b/>
          <w:sz w:val="28"/>
          <w:szCs w:val="28"/>
        </w:rPr>
        <w:t xml:space="preserve">Ж.Ф.Рамо      </w:t>
      </w:r>
      <w:proofErr w:type="spellStart"/>
      <w:r w:rsidRPr="001127BD">
        <w:rPr>
          <w:rFonts w:ascii="Times New Roman" w:hAnsi="Times New Roman" w:cs="Times New Roman"/>
          <w:b/>
          <w:sz w:val="28"/>
          <w:szCs w:val="28"/>
        </w:rPr>
        <w:t>Старофранцузский</w:t>
      </w:r>
      <w:proofErr w:type="spellEnd"/>
      <w:r w:rsidRPr="001127BD">
        <w:rPr>
          <w:rFonts w:ascii="Times New Roman" w:hAnsi="Times New Roman" w:cs="Times New Roman"/>
          <w:b/>
          <w:sz w:val="28"/>
          <w:szCs w:val="28"/>
        </w:rPr>
        <w:t xml:space="preserve"> танец</w:t>
      </w:r>
    </w:p>
    <w:p w:rsidR="00B95C3C" w:rsidRPr="001127BD" w:rsidRDefault="00B95C3C" w:rsidP="00B95C3C">
      <w:pPr>
        <w:ind w:left="-567"/>
        <w:rPr>
          <w:b/>
          <w:i/>
        </w:rPr>
      </w:pPr>
      <w:r w:rsidRPr="001127BD">
        <w:rPr>
          <w:b/>
        </w:rPr>
        <w:t xml:space="preserve">             Исполняет -  </w:t>
      </w:r>
      <w:proofErr w:type="spellStart"/>
      <w:r w:rsidRPr="001127BD">
        <w:rPr>
          <w:b/>
          <w:i/>
        </w:rPr>
        <w:t>Кутепова</w:t>
      </w:r>
      <w:proofErr w:type="spellEnd"/>
      <w:r w:rsidRPr="001127BD">
        <w:rPr>
          <w:b/>
          <w:i/>
        </w:rPr>
        <w:t xml:space="preserve">   Ксения  </w:t>
      </w:r>
    </w:p>
    <w:p w:rsidR="00B95C3C" w:rsidRPr="00B95C3C" w:rsidRDefault="00B95C3C" w:rsidP="00B95C3C">
      <w:pPr>
        <w:rPr>
          <w:b/>
          <w:i/>
        </w:rPr>
      </w:pPr>
      <w:r>
        <w:rPr>
          <w:b/>
          <w:i/>
        </w:rPr>
        <w:t>Прусская Елизавета</w:t>
      </w:r>
    </w:p>
    <w:p w:rsidR="00B95C3C" w:rsidRDefault="00B95C3C" w:rsidP="00B95C3C">
      <w:pPr>
        <w:jc w:val="both"/>
        <w:rPr>
          <w:sz w:val="32"/>
        </w:rPr>
      </w:pPr>
      <w:r>
        <w:rPr>
          <w:b/>
          <w:sz w:val="36"/>
        </w:rPr>
        <w:t xml:space="preserve">Марш – </w:t>
      </w:r>
      <w:r>
        <w:rPr>
          <w:sz w:val="32"/>
        </w:rPr>
        <w:t>музыкальное произведение в энергичном, четком ритме и строго размеренном темпе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чаще всего воинственно- героического или торжественного характера. Счет на 2 (или 4).Темп военного марша для духового оркестра – 120 шагов в минуту. Особый типа – концертный марш. Марш существует как часть крупных </w:t>
      </w:r>
      <w:r>
        <w:rPr>
          <w:sz w:val="32"/>
        </w:rPr>
        <w:lastRenderedPageBreak/>
        <w:t xml:space="preserve">циклических форм </w:t>
      </w:r>
      <w:proofErr w:type="gramStart"/>
      <w:r>
        <w:rPr>
          <w:sz w:val="32"/>
        </w:rPr>
        <w:t xml:space="preserve">( </w:t>
      </w:r>
      <w:proofErr w:type="gramEnd"/>
      <w:r>
        <w:rPr>
          <w:sz w:val="32"/>
        </w:rPr>
        <w:t>сонаты, симфоний) или как самостоятельная пьеса. Жанр марша используется также в опере, балете.</w:t>
      </w:r>
    </w:p>
    <w:p w:rsidR="00B95C3C" w:rsidRPr="001127BD" w:rsidRDefault="00B95C3C" w:rsidP="00B95C3C">
      <w:pPr>
        <w:jc w:val="both"/>
        <w:rPr>
          <w:rFonts w:cs="Times New Roman"/>
          <w:b/>
          <w:szCs w:val="28"/>
        </w:rPr>
      </w:pPr>
      <w:r w:rsidRPr="001127BD">
        <w:rPr>
          <w:rFonts w:cs="Times New Roman"/>
          <w:b/>
          <w:szCs w:val="28"/>
        </w:rPr>
        <w:t>2.</w:t>
      </w:r>
      <w:r w:rsidR="001127BD">
        <w:rPr>
          <w:rFonts w:cs="Times New Roman"/>
          <w:b/>
          <w:szCs w:val="28"/>
        </w:rPr>
        <w:t xml:space="preserve"> </w:t>
      </w:r>
      <w:r w:rsidRPr="001127BD">
        <w:rPr>
          <w:rFonts w:cs="Times New Roman"/>
          <w:b/>
          <w:szCs w:val="28"/>
        </w:rPr>
        <w:t>В.Моцарт           Менуэт</w:t>
      </w:r>
    </w:p>
    <w:p w:rsidR="00B95C3C" w:rsidRPr="001127BD" w:rsidRDefault="001127BD" w:rsidP="00B95C3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7BD">
        <w:rPr>
          <w:rFonts w:ascii="Times New Roman" w:hAnsi="Times New Roman" w:cs="Times New Roman"/>
          <w:b/>
          <w:sz w:val="28"/>
          <w:szCs w:val="28"/>
        </w:rPr>
        <w:t xml:space="preserve">Исполняет - </w:t>
      </w:r>
      <w:r w:rsidR="00B95C3C" w:rsidRPr="001127BD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B95C3C" w:rsidRPr="001127BD">
        <w:rPr>
          <w:rFonts w:ascii="Times New Roman" w:hAnsi="Times New Roman" w:cs="Times New Roman"/>
          <w:b/>
          <w:i/>
          <w:sz w:val="28"/>
          <w:szCs w:val="28"/>
        </w:rPr>
        <w:t>Душейко</w:t>
      </w:r>
      <w:proofErr w:type="spellEnd"/>
      <w:r w:rsidR="00B95C3C" w:rsidRPr="001127BD">
        <w:rPr>
          <w:rFonts w:ascii="Times New Roman" w:hAnsi="Times New Roman" w:cs="Times New Roman"/>
          <w:b/>
          <w:i/>
          <w:sz w:val="28"/>
          <w:szCs w:val="28"/>
        </w:rPr>
        <w:t xml:space="preserve">   Дарья   </w:t>
      </w:r>
    </w:p>
    <w:p w:rsidR="00B95C3C" w:rsidRDefault="001127BD" w:rsidP="00B95C3C">
      <w:pPr>
        <w:jc w:val="both"/>
        <w:rPr>
          <w:b/>
          <w:i/>
        </w:rPr>
      </w:pPr>
      <w:proofErr w:type="spellStart"/>
      <w:r>
        <w:rPr>
          <w:b/>
          <w:i/>
        </w:rPr>
        <w:t>Межицан</w:t>
      </w:r>
      <w:proofErr w:type="spellEnd"/>
      <w:r>
        <w:rPr>
          <w:b/>
          <w:i/>
        </w:rPr>
        <w:t xml:space="preserve"> Яна</w:t>
      </w:r>
    </w:p>
    <w:p w:rsidR="001127BD" w:rsidRDefault="001127BD" w:rsidP="001127BD">
      <w:pPr>
        <w:jc w:val="both"/>
        <w:rPr>
          <w:sz w:val="32"/>
        </w:rPr>
      </w:pPr>
      <w:r>
        <w:rPr>
          <w:b/>
          <w:sz w:val="36"/>
        </w:rPr>
        <w:t xml:space="preserve">Сарабанда – </w:t>
      </w:r>
      <w:r>
        <w:rPr>
          <w:sz w:val="32"/>
        </w:rPr>
        <w:t xml:space="preserve">старинный испанский народный танец известный с 16 века. </w:t>
      </w:r>
      <w:proofErr w:type="gramStart"/>
      <w:r>
        <w:rPr>
          <w:sz w:val="32"/>
        </w:rPr>
        <w:t>Название</w:t>
      </w:r>
      <w:proofErr w:type="gramEnd"/>
      <w:r>
        <w:rPr>
          <w:sz w:val="32"/>
        </w:rPr>
        <w:t xml:space="preserve"> вероятно происходит от одного из видов андалусского танца урожая. </w:t>
      </w:r>
    </w:p>
    <w:p w:rsidR="001127BD" w:rsidRDefault="001127BD" w:rsidP="001127BD">
      <w:pPr>
        <w:jc w:val="both"/>
        <w:rPr>
          <w:sz w:val="32"/>
        </w:rPr>
      </w:pPr>
      <w:r>
        <w:rPr>
          <w:sz w:val="32"/>
        </w:rPr>
        <w:t xml:space="preserve">В 1618 году в Испании «Сарабанда» стала придворным танцем. Изменение её характера заметно на примере французской «сарабанды», которая первоначально была подвижным танцем, а в дальнейшем </w:t>
      </w:r>
      <w:proofErr w:type="gramStart"/>
      <w:r>
        <w:rPr>
          <w:sz w:val="32"/>
        </w:rPr>
        <w:t xml:space="preserve">( </w:t>
      </w:r>
      <w:proofErr w:type="gramEnd"/>
      <w:r>
        <w:rPr>
          <w:sz w:val="32"/>
        </w:rPr>
        <w:t>с сер.17 века) танцевалась подобно придворному менуэту. С середины 17 в. «Сарабанда» становится постоянной частью инструментальной танцевальной сюиты, в которой она занимает место перед заключительной жигой. Важнейшие признаки жанра – медленный темп, характер шествия, трёхдольный метр (3/4 или 3/2) и акцент на второй доле такта. Наивысшими достижениями в этом жанре являются «сарабанды» из инструментальных сюит Г.Ф.Генделя и И.С. Баха.</w:t>
      </w:r>
    </w:p>
    <w:p w:rsidR="001127BD" w:rsidRPr="001127BD" w:rsidRDefault="001127BD" w:rsidP="001127BD">
      <w:pPr>
        <w:ind w:left="360"/>
        <w:jc w:val="both"/>
        <w:rPr>
          <w:rFonts w:cs="Times New Roman"/>
          <w:b/>
          <w:szCs w:val="28"/>
        </w:rPr>
      </w:pPr>
      <w:r w:rsidRPr="001127BD">
        <w:rPr>
          <w:rFonts w:cs="Times New Roman"/>
          <w:b/>
          <w:szCs w:val="28"/>
        </w:rPr>
        <w:t>3</w:t>
      </w:r>
      <w:r>
        <w:rPr>
          <w:rFonts w:cs="Times New Roman"/>
          <w:szCs w:val="28"/>
        </w:rPr>
        <w:t xml:space="preserve">. </w:t>
      </w:r>
      <w:r w:rsidRPr="001127BD">
        <w:rPr>
          <w:rFonts w:cs="Times New Roman"/>
          <w:b/>
          <w:szCs w:val="28"/>
        </w:rPr>
        <w:t>А.Корелли     Сарабанда</w:t>
      </w:r>
    </w:p>
    <w:p w:rsidR="001127BD" w:rsidRDefault="001127BD" w:rsidP="001127BD">
      <w:pPr>
        <w:jc w:val="both"/>
        <w:rPr>
          <w:b/>
          <w:i/>
        </w:rPr>
      </w:pPr>
      <w:r w:rsidRPr="001127BD">
        <w:rPr>
          <w:rFonts w:cs="Times New Roman"/>
          <w:b/>
          <w:szCs w:val="28"/>
        </w:rPr>
        <w:t xml:space="preserve">    </w:t>
      </w:r>
      <w:r w:rsidRPr="001127BD">
        <w:rPr>
          <w:b/>
        </w:rPr>
        <w:t xml:space="preserve">      </w:t>
      </w:r>
      <w:r>
        <w:rPr>
          <w:b/>
        </w:rPr>
        <w:t xml:space="preserve">Исполняет - </w:t>
      </w:r>
      <w:r w:rsidRPr="001127BD">
        <w:rPr>
          <w:b/>
        </w:rPr>
        <w:t xml:space="preserve"> </w:t>
      </w:r>
      <w:r w:rsidRPr="001127BD">
        <w:rPr>
          <w:b/>
          <w:i/>
        </w:rPr>
        <w:t>Кузьмичева  Елизавета</w:t>
      </w:r>
    </w:p>
    <w:p w:rsidR="001127BD" w:rsidRDefault="001127BD" w:rsidP="001127BD">
      <w:pPr>
        <w:jc w:val="both"/>
        <w:rPr>
          <w:b/>
          <w:i/>
        </w:rPr>
      </w:pPr>
      <w:proofErr w:type="spellStart"/>
      <w:r>
        <w:rPr>
          <w:b/>
          <w:i/>
        </w:rPr>
        <w:t>Душейко</w:t>
      </w:r>
      <w:proofErr w:type="spellEnd"/>
      <w:r>
        <w:rPr>
          <w:b/>
          <w:i/>
        </w:rPr>
        <w:t xml:space="preserve"> Дарья</w:t>
      </w:r>
    </w:p>
    <w:p w:rsidR="001127BD" w:rsidRPr="003070FF" w:rsidRDefault="001127BD" w:rsidP="001127BD">
      <w:pPr>
        <w:spacing w:before="96" w:after="120" w:line="360" w:lineRule="atLeast"/>
        <w:rPr>
          <w:rFonts w:ascii="Arial" w:eastAsia="Times New Roman" w:hAnsi="Arial" w:cs="Arial"/>
          <w:color w:val="000000"/>
          <w:sz w:val="22"/>
          <w:szCs w:val="19"/>
          <w:lang w:eastAsia="ru-RU"/>
        </w:rPr>
      </w:pPr>
      <w:proofErr w:type="gramStart"/>
      <w:r w:rsidRPr="003070FF">
        <w:rPr>
          <w:rFonts w:ascii="Tahoma" w:eastAsia="Times New Roman" w:hAnsi="Tahoma" w:cs="Tahoma"/>
          <w:b/>
          <w:bCs/>
          <w:color w:val="222222"/>
          <w:sz w:val="22"/>
          <w:lang w:eastAsia="ru-RU"/>
        </w:rPr>
        <w:t xml:space="preserve">Анданте </w:t>
      </w:r>
      <w:r w:rsidRPr="003070FF">
        <w:rPr>
          <w:rFonts w:ascii="Tahoma" w:eastAsia="Times New Roman" w:hAnsi="Tahoma" w:cs="Tahoma"/>
          <w:color w:val="222222"/>
          <w:sz w:val="22"/>
          <w:lang w:eastAsia="ru-RU"/>
        </w:rPr>
        <w:t> </w:t>
      </w:r>
      <w:r w:rsidRPr="003070FF">
        <w:rPr>
          <w:rFonts w:ascii="Arial" w:eastAsia="Times New Roman" w:hAnsi="Arial" w:cs="Arial"/>
          <w:color w:val="000000"/>
          <w:sz w:val="22"/>
          <w:szCs w:val="19"/>
          <w:lang w:eastAsia="ru-RU"/>
        </w:rPr>
        <w:t>(</w:t>
      </w:r>
      <w:proofErr w:type="spellStart"/>
      <w:r w:rsidRPr="003070FF">
        <w:rPr>
          <w:rFonts w:ascii="Arial" w:eastAsia="Times New Roman" w:hAnsi="Arial" w:cs="Arial"/>
          <w:color w:val="000000"/>
          <w:sz w:val="22"/>
          <w:szCs w:val="19"/>
          <w:lang w:eastAsia="ru-RU"/>
        </w:rPr>
        <w:fldChar w:fldCharType="begin"/>
      </w:r>
      <w:r w:rsidRPr="003070FF">
        <w:rPr>
          <w:rFonts w:ascii="Arial" w:eastAsia="Times New Roman" w:hAnsi="Arial" w:cs="Arial"/>
          <w:color w:val="000000"/>
          <w:sz w:val="22"/>
          <w:szCs w:val="19"/>
          <w:lang w:eastAsia="ru-RU"/>
        </w:rPr>
        <w:instrText xml:space="preserve"> HYPERLINK "http://ru.wikipedia.org/wiki/%D0%98%D1%82%D0%B0%D0%BB%D1%8C%D1%8F%D0%BD%D1%81%D0%BA%D0%B8%D0%B9_%D1%8F%D0%B7%D1%8B%D0%BA" \o "Итальянский язык" </w:instrText>
      </w:r>
      <w:r w:rsidRPr="003070FF">
        <w:rPr>
          <w:rFonts w:ascii="Arial" w:eastAsia="Times New Roman" w:hAnsi="Arial" w:cs="Arial"/>
          <w:color w:val="000000"/>
          <w:sz w:val="22"/>
          <w:szCs w:val="19"/>
          <w:lang w:eastAsia="ru-RU"/>
        </w:rPr>
        <w:fldChar w:fldCharType="separate"/>
      </w:r>
      <w:r w:rsidRPr="003070FF">
        <w:rPr>
          <w:rFonts w:ascii="Arial" w:eastAsia="Times New Roman" w:hAnsi="Arial" w:cs="Arial"/>
          <w:color w:val="0B0080"/>
          <w:sz w:val="22"/>
          <w:lang w:eastAsia="ru-RU"/>
        </w:rPr>
        <w:t>итал</w:t>
      </w:r>
      <w:proofErr w:type="spellEnd"/>
      <w:r w:rsidRPr="003070FF">
        <w:rPr>
          <w:rFonts w:ascii="Arial" w:eastAsia="Times New Roman" w:hAnsi="Arial" w:cs="Arial"/>
          <w:color w:val="0B0080"/>
          <w:sz w:val="22"/>
          <w:lang w:eastAsia="ru-RU"/>
        </w:rPr>
        <w:t>.</w:t>
      </w:r>
      <w:proofErr w:type="gramEnd"/>
      <w:r w:rsidRPr="003070FF">
        <w:rPr>
          <w:rFonts w:ascii="Arial" w:eastAsia="Times New Roman" w:hAnsi="Arial" w:cs="Arial"/>
          <w:color w:val="000000"/>
          <w:sz w:val="22"/>
          <w:szCs w:val="19"/>
          <w:lang w:eastAsia="ru-RU"/>
        </w:rPr>
        <w:fldChar w:fldCharType="end"/>
      </w:r>
      <w:r w:rsidRPr="003070FF">
        <w:rPr>
          <w:rFonts w:ascii="Arial" w:eastAsia="Times New Roman" w:hAnsi="Arial" w:cs="Arial"/>
          <w:color w:val="000000"/>
          <w:sz w:val="22"/>
          <w:szCs w:val="19"/>
          <w:lang w:eastAsia="ru-RU"/>
        </w:rPr>
        <w:t> </w:t>
      </w:r>
      <w:r w:rsidRPr="003070FF">
        <w:rPr>
          <w:rFonts w:ascii="Arial" w:eastAsia="Times New Roman" w:hAnsi="Arial" w:cs="Arial"/>
          <w:i/>
          <w:iCs/>
          <w:color w:val="000000"/>
          <w:sz w:val="22"/>
          <w:szCs w:val="19"/>
          <w:lang w:val="it-IT" w:eastAsia="ru-RU"/>
        </w:rPr>
        <w:t>Andante</w:t>
      </w:r>
      <w:r w:rsidRPr="003070FF">
        <w:rPr>
          <w:rFonts w:ascii="Arial" w:eastAsia="Times New Roman" w:hAnsi="Arial" w:cs="Arial"/>
          <w:color w:val="000000"/>
          <w:sz w:val="22"/>
          <w:szCs w:val="19"/>
          <w:lang w:eastAsia="ru-RU"/>
        </w:rPr>
        <w:t>) — музыкальный</w:t>
      </w:r>
      <w:r w:rsidRPr="003070FF">
        <w:rPr>
          <w:rFonts w:ascii="Arial" w:eastAsia="Times New Roman" w:hAnsi="Arial" w:cs="Arial"/>
          <w:color w:val="000000"/>
          <w:sz w:val="22"/>
          <w:lang w:eastAsia="ru-RU"/>
        </w:rPr>
        <w:t> </w:t>
      </w:r>
      <w:hyperlink r:id="rId7" w:tooltip="Термин" w:history="1">
        <w:r w:rsidRPr="003070FF">
          <w:rPr>
            <w:rFonts w:ascii="Arial" w:eastAsia="Times New Roman" w:hAnsi="Arial" w:cs="Arial"/>
            <w:color w:val="0B0080"/>
            <w:sz w:val="22"/>
            <w:lang w:eastAsia="ru-RU"/>
          </w:rPr>
          <w:t>термин</w:t>
        </w:r>
      </w:hyperlink>
      <w:r w:rsidRPr="003070FF">
        <w:rPr>
          <w:rFonts w:ascii="Arial" w:eastAsia="Times New Roman" w:hAnsi="Arial" w:cs="Arial"/>
          <w:color w:val="000000"/>
          <w:sz w:val="22"/>
          <w:szCs w:val="19"/>
          <w:lang w:eastAsia="ru-RU"/>
        </w:rPr>
        <w:t>, происходящий от итальянского глагола «</w:t>
      </w:r>
      <w:proofErr w:type="spellStart"/>
      <w:r w:rsidRPr="003070FF">
        <w:rPr>
          <w:rFonts w:ascii="Arial" w:eastAsia="Times New Roman" w:hAnsi="Arial" w:cs="Arial"/>
          <w:color w:val="000000"/>
          <w:sz w:val="22"/>
          <w:szCs w:val="19"/>
          <w:lang w:eastAsia="ru-RU"/>
        </w:rPr>
        <w:t>andante</w:t>
      </w:r>
      <w:proofErr w:type="spellEnd"/>
      <w:r w:rsidRPr="003070FF">
        <w:rPr>
          <w:rFonts w:ascii="Arial" w:eastAsia="Times New Roman" w:hAnsi="Arial" w:cs="Arial"/>
          <w:color w:val="000000"/>
          <w:sz w:val="22"/>
          <w:szCs w:val="19"/>
          <w:lang w:eastAsia="ru-RU"/>
        </w:rPr>
        <w:t>», означающего в переводе «идти». В</w:t>
      </w:r>
      <w:r w:rsidRPr="003070FF">
        <w:rPr>
          <w:rFonts w:ascii="Arial" w:eastAsia="Times New Roman" w:hAnsi="Arial" w:cs="Arial"/>
          <w:color w:val="000000"/>
          <w:sz w:val="22"/>
          <w:lang w:eastAsia="ru-RU"/>
        </w:rPr>
        <w:t> </w:t>
      </w:r>
      <w:hyperlink r:id="rId8" w:tooltip="Музыка" w:history="1">
        <w:r w:rsidRPr="003070FF">
          <w:rPr>
            <w:rFonts w:ascii="Arial" w:eastAsia="Times New Roman" w:hAnsi="Arial" w:cs="Arial"/>
            <w:color w:val="0B0080"/>
            <w:sz w:val="22"/>
            <w:lang w:eastAsia="ru-RU"/>
          </w:rPr>
          <w:t>музыке</w:t>
        </w:r>
      </w:hyperlink>
      <w:r w:rsidRPr="003070FF">
        <w:rPr>
          <w:rFonts w:ascii="Arial" w:eastAsia="Times New Roman" w:hAnsi="Arial" w:cs="Arial"/>
          <w:color w:val="000000"/>
          <w:sz w:val="22"/>
          <w:lang w:eastAsia="ru-RU"/>
        </w:rPr>
        <w:t> </w:t>
      </w:r>
      <w:r w:rsidRPr="003070FF">
        <w:rPr>
          <w:rFonts w:ascii="Arial" w:eastAsia="Times New Roman" w:hAnsi="Arial" w:cs="Arial"/>
          <w:color w:val="000000"/>
          <w:sz w:val="22"/>
          <w:szCs w:val="19"/>
          <w:lang w:eastAsia="ru-RU"/>
        </w:rPr>
        <w:t xml:space="preserve">им обозначают скорость, с которой должно воспроизводиться музыкальное произведение, и соответствует </w:t>
      </w:r>
      <w:hyperlink r:id="rId9" w:tooltip="Музыкальный темп" w:history="1">
        <w:r w:rsidRPr="003070FF">
          <w:rPr>
            <w:rFonts w:ascii="Arial" w:eastAsia="Times New Roman" w:hAnsi="Arial" w:cs="Arial"/>
            <w:color w:val="0B0080"/>
            <w:sz w:val="22"/>
            <w:lang w:eastAsia="ru-RU"/>
          </w:rPr>
          <w:t>темпу</w:t>
        </w:r>
      </w:hyperlink>
      <w:r w:rsidRPr="003070FF">
        <w:rPr>
          <w:rFonts w:ascii="Arial" w:eastAsia="Times New Roman" w:hAnsi="Arial" w:cs="Arial"/>
          <w:color w:val="000000"/>
          <w:sz w:val="22"/>
          <w:lang w:eastAsia="ru-RU"/>
        </w:rPr>
        <w:t> </w:t>
      </w:r>
      <w:r w:rsidRPr="003070FF">
        <w:rPr>
          <w:rFonts w:ascii="Arial" w:eastAsia="Times New Roman" w:hAnsi="Arial" w:cs="Arial"/>
          <w:color w:val="000000"/>
          <w:sz w:val="22"/>
          <w:szCs w:val="19"/>
          <w:lang w:eastAsia="ru-RU"/>
        </w:rPr>
        <w:t>в диапазоне от 76 до 108</w:t>
      </w:r>
      <w:r w:rsidRPr="003070FF">
        <w:rPr>
          <w:rFonts w:ascii="Arial" w:eastAsia="Times New Roman" w:hAnsi="Arial" w:cs="Arial"/>
          <w:color w:val="000000"/>
          <w:sz w:val="22"/>
          <w:lang w:eastAsia="ru-RU"/>
        </w:rPr>
        <w:t> </w:t>
      </w:r>
      <w:hyperlink r:id="rId10" w:tooltip="BPM (музыка)" w:history="1">
        <w:r w:rsidRPr="003070FF">
          <w:rPr>
            <w:rFonts w:ascii="Arial" w:eastAsia="Times New Roman" w:hAnsi="Arial" w:cs="Arial"/>
            <w:color w:val="0B0080"/>
            <w:sz w:val="22"/>
            <w:lang w:eastAsia="ru-RU"/>
          </w:rPr>
          <w:t>ударов в минуту</w:t>
        </w:r>
      </w:hyperlink>
      <w:r w:rsidRPr="003070FF">
        <w:rPr>
          <w:rFonts w:ascii="Arial" w:eastAsia="Times New Roman" w:hAnsi="Arial" w:cs="Arial"/>
          <w:color w:val="000000"/>
          <w:sz w:val="22"/>
          <w:lang w:eastAsia="ru-RU"/>
        </w:rPr>
        <w:t> </w:t>
      </w:r>
      <w:r w:rsidRPr="003070FF">
        <w:rPr>
          <w:rFonts w:ascii="Arial" w:eastAsia="Times New Roman" w:hAnsi="Arial" w:cs="Arial"/>
          <w:color w:val="000000"/>
          <w:sz w:val="22"/>
          <w:szCs w:val="19"/>
          <w:lang w:eastAsia="ru-RU"/>
        </w:rPr>
        <w:t>— он располагается посередине между</w:t>
      </w:r>
      <w:r w:rsidRPr="003070FF">
        <w:rPr>
          <w:rFonts w:ascii="Arial" w:eastAsia="Times New Roman" w:hAnsi="Arial" w:cs="Arial"/>
          <w:color w:val="000000"/>
          <w:sz w:val="22"/>
          <w:lang w:eastAsia="ru-RU"/>
        </w:rPr>
        <w:t> </w:t>
      </w:r>
      <w:hyperlink r:id="rId11" w:tooltip="Адажио" w:history="1">
        <w:r w:rsidRPr="003070FF">
          <w:rPr>
            <w:rFonts w:ascii="Arial" w:eastAsia="Times New Roman" w:hAnsi="Arial" w:cs="Arial"/>
            <w:color w:val="0B0080"/>
            <w:sz w:val="22"/>
            <w:lang w:eastAsia="ru-RU"/>
          </w:rPr>
          <w:t>адажио</w:t>
        </w:r>
      </w:hyperlink>
      <w:r w:rsidRPr="003070FF">
        <w:rPr>
          <w:rFonts w:ascii="Arial" w:eastAsia="Times New Roman" w:hAnsi="Arial" w:cs="Arial"/>
          <w:color w:val="000000"/>
          <w:sz w:val="22"/>
          <w:lang w:eastAsia="ru-RU"/>
        </w:rPr>
        <w:t> </w:t>
      </w:r>
      <w:r w:rsidRPr="003070FF">
        <w:rPr>
          <w:rFonts w:ascii="Arial" w:eastAsia="Times New Roman" w:hAnsi="Arial" w:cs="Arial"/>
          <w:color w:val="000000"/>
          <w:sz w:val="22"/>
          <w:szCs w:val="19"/>
          <w:lang w:eastAsia="ru-RU"/>
        </w:rPr>
        <w:t>и</w:t>
      </w:r>
      <w:r w:rsidRPr="003070FF">
        <w:rPr>
          <w:rFonts w:ascii="Arial" w:eastAsia="Times New Roman" w:hAnsi="Arial" w:cs="Arial"/>
          <w:color w:val="000000"/>
          <w:sz w:val="22"/>
          <w:lang w:eastAsia="ru-RU"/>
        </w:rPr>
        <w:t> </w:t>
      </w:r>
      <w:hyperlink r:id="rId12" w:tooltip="Moderato" w:history="1">
        <w:r w:rsidRPr="003070FF">
          <w:rPr>
            <w:rFonts w:ascii="Arial" w:eastAsia="Times New Roman" w:hAnsi="Arial" w:cs="Arial"/>
            <w:color w:val="0B0080"/>
            <w:sz w:val="22"/>
            <w:lang w:eastAsia="ru-RU"/>
          </w:rPr>
          <w:t>модерато</w:t>
        </w:r>
      </w:hyperlink>
      <w:r w:rsidRPr="003070FF">
        <w:rPr>
          <w:rFonts w:ascii="Arial" w:eastAsia="Times New Roman" w:hAnsi="Arial" w:cs="Arial"/>
          <w:color w:val="000000"/>
          <w:sz w:val="22"/>
          <w:szCs w:val="19"/>
          <w:lang w:eastAsia="ru-RU"/>
        </w:rPr>
        <w:t>.</w:t>
      </w:r>
    </w:p>
    <w:p w:rsidR="001127BD" w:rsidRPr="003070FF" w:rsidRDefault="001127BD" w:rsidP="001127BD">
      <w:pPr>
        <w:rPr>
          <w:rFonts w:ascii="Tahoma" w:eastAsia="Times New Roman" w:hAnsi="Tahoma" w:cs="Tahoma"/>
          <w:color w:val="222222"/>
          <w:sz w:val="22"/>
          <w:szCs w:val="18"/>
          <w:shd w:val="clear" w:color="auto" w:fill="F5EAD0"/>
          <w:lang w:eastAsia="ru-RU"/>
        </w:rPr>
      </w:pPr>
    </w:p>
    <w:p w:rsidR="001127BD" w:rsidRPr="003070FF" w:rsidRDefault="001127BD" w:rsidP="001127BD">
      <w:pPr>
        <w:rPr>
          <w:sz w:val="36"/>
        </w:rPr>
      </w:pPr>
      <w:r w:rsidRPr="003070FF">
        <w:rPr>
          <w:rFonts w:ascii="Tahoma" w:eastAsia="Times New Roman" w:hAnsi="Tahoma" w:cs="Tahoma"/>
          <w:color w:val="222222"/>
          <w:sz w:val="22"/>
          <w:szCs w:val="18"/>
          <w:shd w:val="clear" w:color="auto" w:fill="F5EAD0"/>
          <w:lang w:eastAsia="ru-RU"/>
        </w:rPr>
        <w:t xml:space="preserve">Наряду с аллегро, это один из самых распространенных в музыке темпов (итальянское слово </w:t>
      </w:r>
      <w:proofErr w:type="spellStart"/>
      <w:r w:rsidRPr="003070FF">
        <w:rPr>
          <w:rFonts w:ascii="Tahoma" w:eastAsia="Times New Roman" w:hAnsi="Tahoma" w:cs="Tahoma"/>
          <w:color w:val="222222"/>
          <w:sz w:val="22"/>
          <w:szCs w:val="18"/>
          <w:shd w:val="clear" w:color="auto" w:fill="F5EAD0"/>
          <w:lang w:eastAsia="ru-RU"/>
        </w:rPr>
        <w:t>andante</w:t>
      </w:r>
      <w:proofErr w:type="spellEnd"/>
      <w:r w:rsidRPr="003070FF">
        <w:rPr>
          <w:rFonts w:ascii="Tahoma" w:eastAsia="Times New Roman" w:hAnsi="Tahoma" w:cs="Tahoma"/>
          <w:color w:val="222222"/>
          <w:sz w:val="22"/>
          <w:szCs w:val="18"/>
          <w:shd w:val="clear" w:color="auto" w:fill="F5EAD0"/>
          <w:lang w:eastAsia="ru-RU"/>
        </w:rPr>
        <w:t xml:space="preserve"> означает идущий, текущий). Он соответствует по скорости спокойному шагу. В этом темпе написано много средних, лирических по характеру, частей симфонических циклов, сонат и квартетов.</w:t>
      </w:r>
    </w:p>
    <w:p w:rsidR="001127BD" w:rsidRPr="001127BD" w:rsidRDefault="001127BD" w:rsidP="001127BD">
      <w:pPr>
        <w:jc w:val="both"/>
        <w:rPr>
          <w:rFonts w:cs="Times New Roman"/>
          <w:b/>
          <w:szCs w:val="28"/>
        </w:rPr>
      </w:pPr>
      <w:r w:rsidRPr="001127BD">
        <w:rPr>
          <w:rFonts w:cs="Times New Roman"/>
          <w:b/>
          <w:szCs w:val="28"/>
        </w:rPr>
        <w:t>4.</w:t>
      </w:r>
      <w:r>
        <w:rPr>
          <w:rFonts w:cs="Times New Roman"/>
          <w:b/>
          <w:szCs w:val="28"/>
        </w:rPr>
        <w:t xml:space="preserve"> </w:t>
      </w:r>
      <w:r w:rsidRPr="001127BD">
        <w:rPr>
          <w:rFonts w:cs="Times New Roman"/>
          <w:b/>
          <w:szCs w:val="28"/>
        </w:rPr>
        <w:t xml:space="preserve">И.Гайдн    </w:t>
      </w:r>
      <w:proofErr w:type="spellStart"/>
      <w:r w:rsidRPr="001127BD">
        <w:rPr>
          <w:rFonts w:cs="Times New Roman"/>
          <w:b/>
          <w:szCs w:val="28"/>
        </w:rPr>
        <w:t>Andante</w:t>
      </w:r>
      <w:proofErr w:type="spellEnd"/>
      <w:r w:rsidRPr="001127BD">
        <w:rPr>
          <w:rFonts w:cs="Times New Roman"/>
          <w:b/>
          <w:szCs w:val="28"/>
        </w:rPr>
        <w:t xml:space="preserve">   Отрывок  из симфонии   </w:t>
      </w:r>
      <w:r w:rsidRPr="001127BD">
        <w:rPr>
          <w:rFonts w:cs="Times New Roman"/>
          <w:b/>
          <w:i/>
          <w:szCs w:val="28"/>
        </w:rPr>
        <w:t>Прусская   Елизавета</w:t>
      </w:r>
    </w:p>
    <w:p w:rsidR="001127BD" w:rsidRPr="001127BD" w:rsidRDefault="001127BD" w:rsidP="001127BD">
      <w:pPr>
        <w:jc w:val="both"/>
        <w:rPr>
          <w:rFonts w:cs="Times New Roman"/>
          <w:b/>
          <w:szCs w:val="28"/>
        </w:rPr>
      </w:pPr>
      <w:r w:rsidRPr="001127BD">
        <w:rPr>
          <w:rFonts w:cs="Times New Roman"/>
          <w:b/>
          <w:szCs w:val="28"/>
        </w:rPr>
        <w:t>5.</w:t>
      </w:r>
      <w:r>
        <w:rPr>
          <w:rFonts w:cs="Times New Roman"/>
          <w:b/>
          <w:szCs w:val="28"/>
        </w:rPr>
        <w:t xml:space="preserve"> </w:t>
      </w:r>
      <w:proofErr w:type="spellStart"/>
      <w:r w:rsidRPr="001127BD">
        <w:rPr>
          <w:rFonts w:cs="Times New Roman"/>
          <w:b/>
          <w:szCs w:val="28"/>
        </w:rPr>
        <w:t>Б.Флис</w:t>
      </w:r>
      <w:proofErr w:type="spellEnd"/>
      <w:r w:rsidRPr="001127BD">
        <w:rPr>
          <w:rFonts w:cs="Times New Roman"/>
          <w:b/>
          <w:szCs w:val="28"/>
        </w:rPr>
        <w:t xml:space="preserve">  «Колыбельная» (ансамбль)</w:t>
      </w:r>
    </w:p>
    <w:p w:rsidR="001127BD" w:rsidRDefault="001127BD" w:rsidP="001127BD">
      <w:pPr>
        <w:jc w:val="both"/>
        <w:rPr>
          <w:rFonts w:cs="Times New Roman"/>
          <w:b/>
          <w:i/>
          <w:szCs w:val="28"/>
        </w:rPr>
      </w:pPr>
      <w:r w:rsidRPr="001127BD">
        <w:rPr>
          <w:rFonts w:cs="Times New Roman"/>
          <w:b/>
          <w:szCs w:val="28"/>
        </w:rPr>
        <w:t xml:space="preserve">   </w:t>
      </w:r>
      <w:r>
        <w:rPr>
          <w:rFonts w:cs="Times New Roman"/>
          <w:b/>
          <w:szCs w:val="28"/>
        </w:rPr>
        <w:t xml:space="preserve">Исполняют - </w:t>
      </w:r>
      <w:r w:rsidRPr="001127BD">
        <w:rPr>
          <w:rFonts w:cs="Times New Roman"/>
          <w:b/>
          <w:i/>
          <w:szCs w:val="28"/>
        </w:rPr>
        <w:t>Чернышева Анастасия и Прусская Елизавета</w:t>
      </w:r>
    </w:p>
    <w:p w:rsidR="001127BD" w:rsidRDefault="001127BD" w:rsidP="001127BD">
      <w:pPr>
        <w:jc w:val="both"/>
        <w:rPr>
          <w:rFonts w:cs="Times New Roman"/>
          <w:b/>
          <w:i/>
          <w:szCs w:val="28"/>
        </w:rPr>
      </w:pPr>
      <w:proofErr w:type="spellStart"/>
      <w:r>
        <w:rPr>
          <w:rFonts w:cs="Times New Roman"/>
          <w:b/>
          <w:i/>
          <w:szCs w:val="28"/>
        </w:rPr>
        <w:t>Кутепова</w:t>
      </w:r>
      <w:proofErr w:type="spellEnd"/>
      <w:r>
        <w:rPr>
          <w:rFonts w:cs="Times New Roman"/>
          <w:b/>
          <w:i/>
          <w:szCs w:val="28"/>
        </w:rPr>
        <w:t xml:space="preserve"> Ксения</w:t>
      </w:r>
    </w:p>
    <w:p w:rsidR="001127BD" w:rsidRDefault="001127BD" w:rsidP="001127BD">
      <w:pPr>
        <w:jc w:val="both"/>
        <w:rPr>
          <w:sz w:val="32"/>
        </w:rPr>
      </w:pPr>
    </w:p>
    <w:p w:rsidR="001127BD" w:rsidRDefault="001127BD" w:rsidP="001127BD">
      <w:pPr>
        <w:jc w:val="both"/>
        <w:rPr>
          <w:sz w:val="32"/>
        </w:rPr>
      </w:pPr>
      <w:r>
        <w:rPr>
          <w:sz w:val="32"/>
        </w:rPr>
        <w:t xml:space="preserve">  </w:t>
      </w:r>
      <w:r>
        <w:rPr>
          <w:b/>
          <w:sz w:val="36"/>
        </w:rPr>
        <w:t xml:space="preserve">                              «  ПЕРВОЦВЕТ»           </w:t>
      </w:r>
      <w:r>
        <w:rPr>
          <w:sz w:val="32"/>
        </w:rPr>
        <w:t xml:space="preserve">Сергей </w:t>
      </w:r>
      <w:proofErr w:type="spellStart"/>
      <w:r>
        <w:rPr>
          <w:sz w:val="32"/>
        </w:rPr>
        <w:t>Бороданёв</w:t>
      </w:r>
      <w:proofErr w:type="spellEnd"/>
    </w:p>
    <w:p w:rsidR="001127BD" w:rsidRDefault="001127BD" w:rsidP="001127BD">
      <w:pPr>
        <w:jc w:val="both"/>
        <w:rPr>
          <w:sz w:val="32"/>
        </w:rPr>
      </w:pPr>
    </w:p>
    <w:p w:rsidR="001127BD" w:rsidRDefault="001127BD" w:rsidP="001127BD">
      <w:pPr>
        <w:jc w:val="both"/>
        <w:rPr>
          <w:sz w:val="32"/>
        </w:rPr>
      </w:pPr>
      <w:r>
        <w:rPr>
          <w:sz w:val="32"/>
        </w:rPr>
        <w:t>Весенний первоцвет, о юные растенья!</w:t>
      </w:r>
    </w:p>
    <w:p w:rsidR="001127BD" w:rsidRDefault="001127BD" w:rsidP="001127BD">
      <w:pPr>
        <w:jc w:val="both"/>
        <w:rPr>
          <w:sz w:val="32"/>
        </w:rPr>
      </w:pPr>
      <w:r>
        <w:rPr>
          <w:sz w:val="32"/>
        </w:rPr>
        <w:t>Как сладок ваш убор для утомлённых глаз.</w:t>
      </w:r>
    </w:p>
    <w:p w:rsidR="001127BD" w:rsidRDefault="001127BD" w:rsidP="001127BD">
      <w:pPr>
        <w:jc w:val="both"/>
        <w:rPr>
          <w:sz w:val="32"/>
        </w:rPr>
      </w:pPr>
      <w:r>
        <w:rPr>
          <w:sz w:val="32"/>
        </w:rPr>
        <w:t xml:space="preserve">За долгий зимний срок вы будто </w:t>
      </w:r>
      <w:proofErr w:type="spellStart"/>
      <w:r>
        <w:rPr>
          <w:sz w:val="32"/>
        </w:rPr>
        <w:t>привиденья</w:t>
      </w:r>
      <w:proofErr w:type="spellEnd"/>
      <w:r>
        <w:rPr>
          <w:sz w:val="32"/>
        </w:rPr>
        <w:t>,</w:t>
      </w:r>
    </w:p>
    <w:p w:rsidR="001127BD" w:rsidRPr="002F63AD" w:rsidRDefault="001127BD" w:rsidP="001127BD">
      <w:pPr>
        <w:jc w:val="both"/>
        <w:rPr>
          <w:sz w:val="32"/>
        </w:rPr>
      </w:pPr>
      <w:proofErr w:type="gramStart"/>
      <w:r>
        <w:rPr>
          <w:sz w:val="32"/>
        </w:rPr>
        <w:t>Рождённые землёй для услажденья нас…..</w:t>
      </w:r>
      <w:proofErr w:type="gramEnd"/>
    </w:p>
    <w:p w:rsidR="001127BD" w:rsidRPr="001127BD" w:rsidRDefault="001127BD" w:rsidP="001127BD">
      <w:pPr>
        <w:jc w:val="both"/>
        <w:rPr>
          <w:rFonts w:cs="Times New Roman"/>
          <w:b/>
          <w:szCs w:val="28"/>
        </w:rPr>
      </w:pPr>
      <w:r w:rsidRPr="001127BD">
        <w:rPr>
          <w:rFonts w:cs="Times New Roman"/>
          <w:b/>
          <w:szCs w:val="28"/>
        </w:rPr>
        <w:t xml:space="preserve">      6. А.Гречанинов   «Первоцвет»</w:t>
      </w:r>
    </w:p>
    <w:p w:rsidR="001127BD" w:rsidRDefault="001127BD" w:rsidP="001127BD">
      <w:pPr>
        <w:jc w:val="both"/>
        <w:rPr>
          <w:b/>
          <w:i/>
        </w:rPr>
      </w:pPr>
      <w:r w:rsidRPr="001127BD">
        <w:rPr>
          <w:rFonts w:cs="Times New Roman"/>
          <w:b/>
          <w:szCs w:val="28"/>
        </w:rPr>
        <w:t xml:space="preserve">             </w:t>
      </w:r>
      <w:r>
        <w:rPr>
          <w:rFonts w:cs="Times New Roman"/>
          <w:b/>
          <w:szCs w:val="28"/>
        </w:rPr>
        <w:t>Исполняет</w:t>
      </w:r>
      <w:r w:rsidRPr="001127BD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- </w:t>
      </w:r>
      <w:r w:rsidRPr="001127BD">
        <w:rPr>
          <w:b/>
          <w:i/>
        </w:rPr>
        <w:t>Кузьмичева  Елизавета</w:t>
      </w:r>
    </w:p>
    <w:p w:rsidR="001127BD" w:rsidRDefault="001127BD" w:rsidP="001127BD">
      <w:pPr>
        <w:jc w:val="both"/>
        <w:rPr>
          <w:b/>
          <w:i/>
        </w:rPr>
      </w:pPr>
      <w:r>
        <w:rPr>
          <w:b/>
          <w:i/>
        </w:rPr>
        <w:t>Чернышева Анастасия</w:t>
      </w:r>
    </w:p>
    <w:p w:rsidR="001127BD" w:rsidRDefault="001127BD" w:rsidP="001127BD">
      <w:pPr>
        <w:jc w:val="both"/>
        <w:rPr>
          <w:sz w:val="32"/>
        </w:rPr>
      </w:pPr>
      <w:r>
        <w:rPr>
          <w:b/>
          <w:sz w:val="36"/>
        </w:rPr>
        <w:t xml:space="preserve">Мазурка – </w:t>
      </w:r>
      <w:r>
        <w:rPr>
          <w:sz w:val="32"/>
        </w:rPr>
        <w:t xml:space="preserve">польский народный танец </w:t>
      </w:r>
      <w:proofErr w:type="gramStart"/>
      <w:r>
        <w:rPr>
          <w:sz w:val="32"/>
        </w:rPr>
        <w:t xml:space="preserve">( </w:t>
      </w:r>
      <w:proofErr w:type="gramEnd"/>
      <w:r>
        <w:rPr>
          <w:sz w:val="32"/>
        </w:rPr>
        <w:t xml:space="preserve">от польского </w:t>
      </w:r>
      <w:r w:rsidRPr="00716024">
        <w:rPr>
          <w:b/>
          <w:sz w:val="32"/>
        </w:rPr>
        <w:t xml:space="preserve">– </w:t>
      </w:r>
      <w:proofErr w:type="spellStart"/>
      <w:r w:rsidRPr="00716024">
        <w:rPr>
          <w:b/>
          <w:sz w:val="32"/>
        </w:rPr>
        <w:t>mazur</w:t>
      </w:r>
      <w:proofErr w:type="spellEnd"/>
      <w:r w:rsidRPr="00716024">
        <w:rPr>
          <w:b/>
          <w:sz w:val="32"/>
        </w:rPr>
        <w:t xml:space="preserve"> </w:t>
      </w:r>
      <w:r>
        <w:rPr>
          <w:sz w:val="32"/>
        </w:rPr>
        <w:t>)</w:t>
      </w:r>
      <w:r w:rsidRPr="00716024">
        <w:rPr>
          <w:sz w:val="32"/>
        </w:rPr>
        <w:t>.</w:t>
      </w:r>
    </w:p>
    <w:p w:rsidR="001127BD" w:rsidRDefault="001127BD" w:rsidP="001127BD">
      <w:pPr>
        <w:jc w:val="both"/>
        <w:rPr>
          <w:sz w:val="32"/>
        </w:rPr>
      </w:pPr>
      <w:r>
        <w:rPr>
          <w:sz w:val="32"/>
        </w:rPr>
        <w:t>Музыкальный размер 3/4 и 3 /8 .Музыкальная форма разработана Шопеном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Глинкой, Чайковским и другими композиторами.</w:t>
      </w:r>
    </w:p>
    <w:p w:rsidR="001127BD" w:rsidRDefault="001127BD" w:rsidP="001127BD">
      <w:pPr>
        <w:jc w:val="both"/>
        <w:rPr>
          <w:sz w:val="32"/>
        </w:rPr>
      </w:pPr>
      <w:r>
        <w:rPr>
          <w:sz w:val="32"/>
        </w:rPr>
        <w:t>В 19 веке получила распространение как бальный танец в странах Европы.</w:t>
      </w:r>
    </w:p>
    <w:p w:rsidR="001127BD" w:rsidRDefault="001127BD" w:rsidP="001127BD">
      <w:pPr>
        <w:jc w:val="both"/>
        <w:rPr>
          <w:sz w:val="32"/>
        </w:rPr>
      </w:pPr>
      <w:r>
        <w:rPr>
          <w:sz w:val="32"/>
        </w:rPr>
        <w:t xml:space="preserve">Мазурка в классической музыке более всего связана с именем польского композитора </w:t>
      </w:r>
      <w:proofErr w:type="spellStart"/>
      <w:r>
        <w:rPr>
          <w:sz w:val="32"/>
        </w:rPr>
        <w:t>Фридерика</w:t>
      </w:r>
      <w:proofErr w:type="spellEnd"/>
      <w:r>
        <w:rPr>
          <w:sz w:val="32"/>
        </w:rPr>
        <w:t xml:space="preserve"> Шопена, написавшего более 60 мазурок. Для мазурок всегда характерен острый ритм, акцентировка, </w:t>
      </w:r>
      <w:proofErr w:type="spellStart"/>
      <w:r>
        <w:rPr>
          <w:sz w:val="32"/>
        </w:rPr>
        <w:t>пунктирность</w:t>
      </w:r>
      <w:proofErr w:type="spellEnd"/>
      <w:r>
        <w:rPr>
          <w:sz w:val="32"/>
        </w:rPr>
        <w:t>, прихотливость ритмического рисунка, народные лады.</w:t>
      </w:r>
    </w:p>
    <w:p w:rsidR="001127BD" w:rsidRPr="001127BD" w:rsidRDefault="001127BD" w:rsidP="001127BD">
      <w:pPr>
        <w:jc w:val="both"/>
        <w:rPr>
          <w:rFonts w:cs="Times New Roman"/>
          <w:b/>
          <w:szCs w:val="28"/>
        </w:rPr>
      </w:pPr>
      <w:r w:rsidRPr="001127BD">
        <w:rPr>
          <w:rFonts w:cs="Times New Roman"/>
          <w:b/>
          <w:szCs w:val="28"/>
        </w:rPr>
        <w:t>7.</w:t>
      </w:r>
      <w:r>
        <w:rPr>
          <w:rFonts w:cs="Times New Roman"/>
          <w:b/>
          <w:szCs w:val="28"/>
        </w:rPr>
        <w:t xml:space="preserve"> </w:t>
      </w:r>
      <w:r w:rsidRPr="001127BD">
        <w:rPr>
          <w:rFonts w:cs="Times New Roman"/>
          <w:b/>
          <w:szCs w:val="28"/>
        </w:rPr>
        <w:t>А.Гречанинов    Мазурка</w:t>
      </w:r>
    </w:p>
    <w:p w:rsidR="001127BD" w:rsidRDefault="001127BD" w:rsidP="001127B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7BD">
        <w:rPr>
          <w:rFonts w:cs="Times New Roman"/>
          <w:b/>
          <w:szCs w:val="28"/>
        </w:rPr>
        <w:t xml:space="preserve">       </w:t>
      </w:r>
      <w:r w:rsidRPr="001127B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Исполняет</w:t>
      </w:r>
      <w:r w:rsidRPr="001127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27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27BD">
        <w:rPr>
          <w:rFonts w:ascii="Times New Roman" w:hAnsi="Times New Roman" w:cs="Times New Roman"/>
          <w:b/>
          <w:i/>
          <w:sz w:val="28"/>
          <w:szCs w:val="28"/>
        </w:rPr>
        <w:t>Душейко</w:t>
      </w:r>
      <w:proofErr w:type="spellEnd"/>
      <w:r w:rsidRPr="001127BD">
        <w:rPr>
          <w:rFonts w:ascii="Times New Roman" w:hAnsi="Times New Roman" w:cs="Times New Roman"/>
          <w:b/>
          <w:i/>
          <w:sz w:val="28"/>
          <w:szCs w:val="28"/>
        </w:rPr>
        <w:t xml:space="preserve">   Дарья   </w:t>
      </w:r>
    </w:p>
    <w:p w:rsidR="00517CA8" w:rsidRDefault="00517CA8" w:rsidP="001127B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1FBC" w:rsidRDefault="00D01FBC" w:rsidP="001127B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1FBC" w:rsidRDefault="00D01FBC" w:rsidP="001127B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1FBC" w:rsidRDefault="00D01FBC" w:rsidP="001127B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Тимофеева Дарья</w:t>
      </w:r>
    </w:p>
    <w:p w:rsidR="00D01FBC" w:rsidRPr="003035F5" w:rsidRDefault="00D01FBC" w:rsidP="00D01FBC">
      <w:pPr>
        <w:spacing w:line="240" w:lineRule="auto"/>
        <w:jc w:val="both"/>
        <w:rPr>
          <w:rFonts w:ascii="Arial" w:hAnsi="Arial" w:cs="Arial"/>
          <w:color w:val="000000"/>
          <w:sz w:val="22"/>
          <w:szCs w:val="21"/>
        </w:rPr>
      </w:pPr>
      <w:proofErr w:type="gramStart"/>
      <w:r w:rsidRPr="003035F5">
        <w:rPr>
          <w:rStyle w:val="a6"/>
          <w:rFonts w:ascii="Arial" w:hAnsi="Arial" w:cs="Arial"/>
          <w:color w:val="000000"/>
          <w:sz w:val="22"/>
          <w:szCs w:val="21"/>
        </w:rPr>
        <w:t>ВАРИА́ЦИИ</w:t>
      </w:r>
      <w:proofErr w:type="gramEnd"/>
      <w:r w:rsidRPr="003035F5">
        <w:rPr>
          <w:rStyle w:val="apple-converted-space"/>
          <w:rFonts w:ascii="Arial" w:hAnsi="Arial" w:cs="Arial"/>
          <w:color w:val="000000"/>
          <w:sz w:val="22"/>
          <w:szCs w:val="21"/>
        </w:rPr>
        <w:t> </w:t>
      </w:r>
      <w:r w:rsidRPr="003035F5">
        <w:rPr>
          <w:rFonts w:ascii="Arial" w:hAnsi="Arial" w:cs="Arial"/>
          <w:color w:val="000000"/>
          <w:sz w:val="22"/>
          <w:szCs w:val="21"/>
        </w:rPr>
        <w:t xml:space="preserve">в музыке (от лат. </w:t>
      </w:r>
      <w:proofErr w:type="spellStart"/>
      <w:r w:rsidRPr="003035F5">
        <w:rPr>
          <w:rFonts w:ascii="Arial" w:hAnsi="Arial" w:cs="Arial"/>
          <w:color w:val="000000"/>
          <w:sz w:val="22"/>
          <w:szCs w:val="21"/>
        </w:rPr>
        <w:t>vanatio</w:t>
      </w:r>
      <w:proofErr w:type="spellEnd"/>
      <w:r w:rsidRPr="003035F5">
        <w:rPr>
          <w:rFonts w:ascii="Arial" w:hAnsi="Arial" w:cs="Arial"/>
          <w:color w:val="000000"/>
          <w:sz w:val="22"/>
          <w:szCs w:val="21"/>
        </w:rPr>
        <w:t xml:space="preserve"> — изменение) — музыкальная  форма, суть которой в изменяемых повторах темы. В инструментальной музыке темой Вариаций  обычно является одноголосная песенная мелодия или небольшая пьеса.</w:t>
      </w:r>
    </w:p>
    <w:p w:rsidR="00D01FBC" w:rsidRPr="003035F5" w:rsidRDefault="00D01FBC" w:rsidP="00D01FBC">
      <w:pPr>
        <w:spacing w:line="240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3035F5">
        <w:rPr>
          <w:rFonts w:ascii="Arial" w:eastAsia="Times New Roman" w:hAnsi="Arial" w:cs="Arial"/>
          <w:color w:val="000000"/>
          <w:sz w:val="22"/>
          <w:szCs w:val="20"/>
          <w:lang w:eastAsia="ru-RU"/>
        </w:rPr>
        <w:t>Произведения данного жанра часто называются "тема с вариациями" или "вариации на тему".</w:t>
      </w:r>
    </w:p>
    <w:p w:rsidR="00D01FBC" w:rsidRPr="003035F5" w:rsidRDefault="00D01FBC" w:rsidP="00D01FBC">
      <w:pPr>
        <w:spacing w:line="240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3035F5">
        <w:rPr>
          <w:rFonts w:ascii="Arial" w:hAnsi="Arial" w:cs="Arial"/>
          <w:color w:val="000000"/>
          <w:sz w:val="22"/>
          <w:szCs w:val="21"/>
        </w:rPr>
        <w:t xml:space="preserve"> Тема может  быть оригинальной (сочиненной специально для данных Вариаций) либо заимствованной (из фольклора, из музыки др. автора, из церковного обихода). </w:t>
      </w:r>
      <w:proofErr w:type="gramStart"/>
      <w:r w:rsidRPr="003035F5">
        <w:rPr>
          <w:rFonts w:ascii="Arial" w:hAnsi="Arial" w:cs="Arial"/>
          <w:color w:val="000000"/>
          <w:sz w:val="22"/>
          <w:szCs w:val="21"/>
        </w:rPr>
        <w:t xml:space="preserve">Изменения темы  при повторе могут касаться ее мелодической  структуры, фактуры, лада, тональности, гармонии, соотношения контрапунктирующих голосов, ритма, метра, жанровых признаков, тембра (инструментовки), темпа, регистра и т. д. </w:t>
      </w:r>
      <w:proofErr w:type="gramEnd"/>
    </w:p>
    <w:p w:rsidR="00D01FBC" w:rsidRPr="003035F5" w:rsidRDefault="00D01FBC" w:rsidP="00D01FBC">
      <w:pPr>
        <w:spacing w:line="240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3035F5">
        <w:rPr>
          <w:rFonts w:ascii="Arial" w:hAnsi="Arial" w:cs="Arial"/>
          <w:color w:val="000000"/>
          <w:sz w:val="22"/>
          <w:szCs w:val="21"/>
        </w:rPr>
        <w:t>Следуя друг за другом, В. образуют цикл, который может быть самостоятельным  произведением, частью многочастного сочинения  (сонаты, симфонии и др.) или разделом сочинения  сложной формы.</w:t>
      </w:r>
    </w:p>
    <w:p w:rsidR="00D01FBC" w:rsidRDefault="00D01FBC" w:rsidP="00D01FBC">
      <w:pPr>
        <w:spacing w:line="240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3035F5">
        <w:rPr>
          <w:rFonts w:ascii="Arial" w:hAnsi="Arial" w:cs="Arial"/>
          <w:color w:val="000000"/>
          <w:sz w:val="22"/>
          <w:szCs w:val="21"/>
        </w:rPr>
        <w:t xml:space="preserve">Вариации  — одна из древнейших музыкальных форм, существующая в фольклоре всех народов. В профессиональной  </w:t>
      </w:r>
      <w:proofErr w:type="spellStart"/>
      <w:r w:rsidRPr="003035F5">
        <w:rPr>
          <w:rFonts w:ascii="Arial" w:hAnsi="Arial" w:cs="Arial"/>
          <w:color w:val="000000"/>
          <w:sz w:val="22"/>
          <w:szCs w:val="21"/>
        </w:rPr>
        <w:t>Западно</w:t>
      </w:r>
      <w:proofErr w:type="spellEnd"/>
      <w:r w:rsidRPr="003035F5">
        <w:rPr>
          <w:rFonts w:ascii="Arial" w:hAnsi="Arial" w:cs="Arial"/>
          <w:color w:val="000000"/>
          <w:sz w:val="22"/>
          <w:szCs w:val="21"/>
        </w:rPr>
        <w:t xml:space="preserve"> </w:t>
      </w:r>
      <w:proofErr w:type="gramStart"/>
      <w:r w:rsidRPr="003035F5">
        <w:rPr>
          <w:rFonts w:ascii="Arial" w:hAnsi="Arial" w:cs="Arial"/>
          <w:color w:val="000000"/>
          <w:sz w:val="22"/>
          <w:szCs w:val="21"/>
        </w:rPr>
        <w:t>–е</w:t>
      </w:r>
      <w:proofErr w:type="gramEnd"/>
      <w:r w:rsidRPr="003035F5">
        <w:rPr>
          <w:rFonts w:ascii="Arial" w:hAnsi="Arial" w:cs="Arial"/>
          <w:color w:val="000000"/>
          <w:sz w:val="22"/>
          <w:szCs w:val="21"/>
        </w:rPr>
        <w:t>вропейской музыке форма В. кристаллизуется в 16 в.</w:t>
      </w:r>
    </w:p>
    <w:p w:rsidR="00D01FBC" w:rsidRPr="00D01FBC" w:rsidRDefault="00D01FBC" w:rsidP="00D01FBC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8</w:t>
      </w:r>
      <w:r w:rsidRPr="00D01FBC">
        <w:rPr>
          <w:rFonts w:cs="Times New Roman"/>
          <w:b/>
          <w:szCs w:val="28"/>
        </w:rPr>
        <w:t xml:space="preserve">.А.Муха         Вариации («Танец </w:t>
      </w:r>
      <w:proofErr w:type="gramStart"/>
      <w:r w:rsidRPr="00D01FBC">
        <w:rPr>
          <w:rFonts w:cs="Times New Roman"/>
          <w:b/>
          <w:szCs w:val="28"/>
        </w:rPr>
        <w:t>зверюшек</w:t>
      </w:r>
      <w:proofErr w:type="gramEnd"/>
      <w:r w:rsidRPr="00D01FBC">
        <w:rPr>
          <w:rFonts w:cs="Times New Roman"/>
          <w:b/>
          <w:szCs w:val="28"/>
        </w:rPr>
        <w:t>»)</w:t>
      </w:r>
    </w:p>
    <w:p w:rsidR="00D01FBC" w:rsidRDefault="00D01FBC" w:rsidP="00D01FBC">
      <w:pPr>
        <w:jc w:val="both"/>
        <w:rPr>
          <w:b/>
          <w:i/>
        </w:rPr>
      </w:pPr>
      <w:r w:rsidRPr="00D01FBC">
        <w:rPr>
          <w:rFonts w:cs="Times New Roman"/>
          <w:b/>
          <w:szCs w:val="28"/>
        </w:rPr>
        <w:t xml:space="preserve">             </w:t>
      </w:r>
      <w:r>
        <w:rPr>
          <w:rFonts w:cs="Times New Roman"/>
          <w:b/>
          <w:szCs w:val="28"/>
        </w:rPr>
        <w:t>Исполняет</w:t>
      </w:r>
      <w:r w:rsidRPr="00D01FBC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- </w:t>
      </w:r>
      <w:proofErr w:type="spellStart"/>
      <w:r w:rsidRPr="00D01FBC">
        <w:rPr>
          <w:b/>
          <w:i/>
        </w:rPr>
        <w:t>Кутепова</w:t>
      </w:r>
      <w:proofErr w:type="spellEnd"/>
      <w:r w:rsidRPr="00D01FBC">
        <w:rPr>
          <w:b/>
          <w:i/>
        </w:rPr>
        <w:t xml:space="preserve">   Ксения  </w:t>
      </w:r>
    </w:p>
    <w:p w:rsidR="00D01FBC" w:rsidRPr="003035F5" w:rsidRDefault="00D01FBC" w:rsidP="00D01FBC">
      <w:pPr>
        <w:spacing w:line="240" w:lineRule="auto"/>
        <w:jc w:val="both"/>
        <w:rPr>
          <w:rFonts w:ascii="Arial" w:hAnsi="Arial" w:cs="Arial"/>
          <w:color w:val="000000"/>
          <w:sz w:val="22"/>
          <w:szCs w:val="21"/>
        </w:rPr>
      </w:pPr>
    </w:p>
    <w:p w:rsidR="00D01FBC" w:rsidRPr="00D01FBC" w:rsidRDefault="00D01FBC" w:rsidP="00D01FBC">
      <w:pPr>
        <w:jc w:val="both"/>
        <w:rPr>
          <w:rFonts w:cs="Times New Roman"/>
          <w:b/>
          <w:szCs w:val="28"/>
        </w:rPr>
      </w:pPr>
      <w:r w:rsidRPr="00D01FBC">
        <w:rPr>
          <w:rFonts w:cs="Times New Roman"/>
          <w:b/>
          <w:szCs w:val="28"/>
        </w:rPr>
        <w:t>9.М.Жербин     Русский танец</w:t>
      </w:r>
    </w:p>
    <w:p w:rsidR="00D01FBC" w:rsidRDefault="00D01FBC" w:rsidP="00D01FBC">
      <w:pPr>
        <w:jc w:val="both"/>
        <w:rPr>
          <w:rFonts w:cs="Times New Roman"/>
          <w:b/>
          <w:i/>
          <w:szCs w:val="28"/>
        </w:rPr>
      </w:pPr>
      <w:r w:rsidRPr="00D01FBC">
        <w:rPr>
          <w:rFonts w:cs="Times New Roman"/>
          <w:b/>
          <w:szCs w:val="28"/>
        </w:rPr>
        <w:t xml:space="preserve">              </w:t>
      </w:r>
      <w:r>
        <w:rPr>
          <w:rFonts w:cs="Times New Roman"/>
          <w:b/>
          <w:szCs w:val="28"/>
        </w:rPr>
        <w:t xml:space="preserve">Исполняет - </w:t>
      </w:r>
      <w:r w:rsidRPr="00D01FBC">
        <w:rPr>
          <w:rFonts w:cs="Times New Roman"/>
          <w:b/>
          <w:i/>
          <w:szCs w:val="28"/>
        </w:rPr>
        <w:t>Чернышева Анастасия</w:t>
      </w:r>
    </w:p>
    <w:p w:rsidR="00D01FBC" w:rsidRDefault="00D01FBC" w:rsidP="00D01FBC">
      <w:pPr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Алимова О.С.(отрывок)</w:t>
      </w:r>
    </w:p>
    <w:p w:rsidR="00D01FBC" w:rsidRPr="00EF6AC5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ФОМА</w:t>
      </w:r>
      <w:r w:rsidRPr="00EF6A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</w:t>
      </w:r>
    </w:p>
    <w:p w:rsidR="00D01FBC" w:rsidRPr="00825D7B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Автор: Сергей Михалков</w:t>
      </w:r>
    </w:p>
    <w:p w:rsidR="00D01FBC" w:rsidRPr="00825D7B" w:rsidRDefault="00D01FBC" w:rsidP="00D01FB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FBC" w:rsidRPr="00825D7B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одном переулке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</w:t>
      </w:r>
    </w:p>
    <w:p w:rsidR="00D01FBC" w:rsidRPr="00825D7B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Стояли дома.</w:t>
      </w:r>
    </w:p>
    <w:p w:rsidR="00D01FBC" w:rsidRPr="00825D7B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одном из домов</w:t>
      </w:r>
    </w:p>
    <w:p w:rsidR="00D01FBC" w:rsidRPr="00825D7B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Жил упрямый Фома.</w:t>
      </w:r>
    </w:p>
    <w:p w:rsidR="00D01FBC" w:rsidRPr="00825D7B" w:rsidRDefault="00D01FBC" w:rsidP="00D01FB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FBC" w:rsidRPr="00825D7B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 дома, ни в школе,</w:t>
      </w:r>
    </w:p>
    <w:p w:rsidR="00D01FBC" w:rsidRPr="00825D7B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Нигде, никому -</w:t>
      </w:r>
    </w:p>
    <w:p w:rsidR="00D01FBC" w:rsidRPr="00825D7B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верил</w:t>
      </w:r>
    </w:p>
    <w:p w:rsidR="00D01FBC" w:rsidRPr="00825D7B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Упрямый Фома</w:t>
      </w:r>
    </w:p>
    <w:p w:rsidR="00D01FBC" w:rsidRPr="00825D7B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Ничему.</w:t>
      </w:r>
    </w:p>
    <w:p w:rsidR="00D01FBC" w:rsidRPr="00825D7B" w:rsidRDefault="00D01FBC" w:rsidP="00D01FB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FBC" w:rsidRPr="00825D7B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улицах слякоть,</w:t>
      </w:r>
    </w:p>
    <w:p w:rsidR="00D01FBC" w:rsidRPr="00825D7B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дождик,</w:t>
      </w:r>
    </w:p>
    <w:p w:rsidR="00D01FBC" w:rsidRPr="00825D7B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град.</w:t>
      </w:r>
    </w:p>
    <w:p w:rsidR="00D01FBC" w:rsidRPr="00825D7B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Наденьте галоши, -</w:t>
      </w:r>
    </w:p>
    <w:p w:rsidR="00D01FBC" w:rsidRPr="00825D7B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Ему говорят.</w:t>
      </w:r>
    </w:p>
    <w:p w:rsidR="00D01FBC" w:rsidRPr="00825D7B" w:rsidRDefault="00D01FBC" w:rsidP="00D01FB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FBC" w:rsidRPr="00825D7B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Неправда, -</w:t>
      </w:r>
    </w:p>
    <w:p w:rsidR="00D01FBC" w:rsidRPr="00825D7B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верит Фома, -</w:t>
      </w:r>
    </w:p>
    <w:p w:rsidR="00D01FBC" w:rsidRPr="00825D7B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Это ложь... -</w:t>
      </w:r>
    </w:p>
    <w:p w:rsidR="00D01FBC" w:rsidRPr="00825D7B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прямо по лужам</w:t>
      </w:r>
    </w:p>
    <w:p w:rsidR="00D01FBC" w:rsidRPr="00825D7B" w:rsidRDefault="00D01FBC" w:rsidP="00D01F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5D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Идет без галош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……..</w:t>
      </w:r>
    </w:p>
    <w:p w:rsidR="00D01FBC" w:rsidRDefault="00D01FBC" w:rsidP="00D01FB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FBC" w:rsidRPr="00D01FBC" w:rsidRDefault="00D01FBC" w:rsidP="00D01FBC">
      <w:pPr>
        <w:jc w:val="both"/>
        <w:rPr>
          <w:rFonts w:cs="Times New Roman"/>
          <w:b/>
          <w:szCs w:val="28"/>
        </w:rPr>
      </w:pPr>
      <w:r w:rsidRPr="00D01FBC">
        <w:rPr>
          <w:rFonts w:cs="Times New Roman"/>
          <w:b/>
          <w:szCs w:val="28"/>
        </w:rPr>
        <w:t>10.Г.Свиридов   «Упрямец»</w:t>
      </w:r>
    </w:p>
    <w:p w:rsidR="00D01FBC" w:rsidRDefault="00D01FBC" w:rsidP="00D01FBC">
      <w:pPr>
        <w:jc w:val="both"/>
        <w:rPr>
          <w:rFonts w:cs="Times New Roman"/>
          <w:b/>
          <w:i/>
          <w:szCs w:val="28"/>
        </w:rPr>
      </w:pPr>
      <w:r w:rsidRPr="00D01FBC">
        <w:rPr>
          <w:rFonts w:cs="Times New Roman"/>
          <w:b/>
          <w:szCs w:val="28"/>
        </w:rPr>
        <w:t xml:space="preserve">               </w:t>
      </w:r>
      <w:r w:rsidR="00FF3B5F">
        <w:rPr>
          <w:rFonts w:cs="Times New Roman"/>
          <w:b/>
          <w:szCs w:val="28"/>
        </w:rPr>
        <w:t>И</w:t>
      </w:r>
      <w:r>
        <w:rPr>
          <w:rFonts w:cs="Times New Roman"/>
          <w:b/>
          <w:szCs w:val="28"/>
        </w:rPr>
        <w:t>сполняе</w:t>
      </w:r>
      <w:proofErr w:type="gramStart"/>
      <w:r>
        <w:rPr>
          <w:rFonts w:cs="Times New Roman"/>
          <w:b/>
          <w:szCs w:val="28"/>
        </w:rPr>
        <w:t>т-</w:t>
      </w:r>
      <w:proofErr w:type="gramEnd"/>
      <w:r>
        <w:rPr>
          <w:rFonts w:cs="Times New Roman"/>
          <w:b/>
          <w:szCs w:val="28"/>
        </w:rPr>
        <w:t xml:space="preserve"> </w:t>
      </w:r>
      <w:proofErr w:type="spellStart"/>
      <w:r w:rsidRPr="00D01FBC">
        <w:rPr>
          <w:rFonts w:cs="Times New Roman"/>
          <w:b/>
          <w:i/>
          <w:szCs w:val="28"/>
        </w:rPr>
        <w:t>Межицан</w:t>
      </w:r>
      <w:proofErr w:type="spellEnd"/>
      <w:r w:rsidRPr="00D01FBC">
        <w:rPr>
          <w:rFonts w:cs="Times New Roman"/>
          <w:b/>
          <w:i/>
          <w:szCs w:val="28"/>
        </w:rPr>
        <w:t xml:space="preserve">   Яна</w:t>
      </w:r>
    </w:p>
    <w:p w:rsidR="00FF3B5F" w:rsidRPr="00FF3B5F" w:rsidRDefault="00FF3B5F" w:rsidP="00FF3B5F">
      <w:pPr>
        <w:jc w:val="both"/>
        <w:rPr>
          <w:rFonts w:cs="Times New Roman"/>
          <w:b/>
          <w:szCs w:val="28"/>
        </w:rPr>
      </w:pPr>
      <w:r w:rsidRPr="00FF3B5F">
        <w:rPr>
          <w:rFonts w:cs="Times New Roman"/>
          <w:b/>
          <w:szCs w:val="28"/>
        </w:rPr>
        <w:t>11.Уильям</w:t>
      </w:r>
      <w:proofErr w:type="gramStart"/>
      <w:r w:rsidRPr="00FF3B5F">
        <w:rPr>
          <w:rFonts w:cs="Times New Roman"/>
          <w:b/>
          <w:szCs w:val="28"/>
        </w:rPr>
        <w:t xml:space="preserve">  Л</w:t>
      </w:r>
      <w:proofErr w:type="gramEnd"/>
      <w:r w:rsidRPr="00FF3B5F">
        <w:rPr>
          <w:rFonts w:cs="Times New Roman"/>
          <w:b/>
          <w:szCs w:val="28"/>
        </w:rPr>
        <w:t>и (Канада)     «Ореховый человечек»</w:t>
      </w:r>
    </w:p>
    <w:p w:rsidR="00FF3B5F" w:rsidRDefault="00FF3B5F" w:rsidP="00FF3B5F">
      <w:pPr>
        <w:rPr>
          <w:b/>
          <w:i/>
        </w:rPr>
      </w:pPr>
      <w:r w:rsidRPr="00FF3B5F">
        <w:rPr>
          <w:rFonts w:cs="Times New Roman"/>
          <w:b/>
          <w:szCs w:val="28"/>
        </w:rPr>
        <w:t xml:space="preserve">              </w:t>
      </w:r>
      <w:r w:rsidRPr="00FF3B5F">
        <w:rPr>
          <w:b/>
        </w:rPr>
        <w:t xml:space="preserve">   </w:t>
      </w:r>
      <w:r>
        <w:rPr>
          <w:b/>
        </w:rPr>
        <w:t>Исполняе</w:t>
      </w:r>
      <w:proofErr w:type="gramStart"/>
      <w:r>
        <w:rPr>
          <w:b/>
        </w:rPr>
        <w:t>т-</w:t>
      </w:r>
      <w:proofErr w:type="gramEnd"/>
      <w:r>
        <w:rPr>
          <w:b/>
        </w:rPr>
        <w:t xml:space="preserve"> </w:t>
      </w:r>
      <w:proofErr w:type="spellStart"/>
      <w:r w:rsidRPr="00FF3B5F">
        <w:rPr>
          <w:b/>
          <w:i/>
        </w:rPr>
        <w:t>Кутепова</w:t>
      </w:r>
      <w:proofErr w:type="spellEnd"/>
      <w:r w:rsidRPr="00FF3B5F">
        <w:rPr>
          <w:b/>
          <w:i/>
        </w:rPr>
        <w:t xml:space="preserve">   Ксения  </w:t>
      </w:r>
    </w:p>
    <w:p w:rsidR="00FF3B5F" w:rsidRDefault="00FF3B5F" w:rsidP="00FF3B5F">
      <w:pPr>
        <w:rPr>
          <w:b/>
          <w:i/>
        </w:rPr>
      </w:pPr>
      <w:proofErr w:type="spellStart"/>
      <w:r>
        <w:rPr>
          <w:b/>
          <w:i/>
        </w:rPr>
        <w:t>Межицан</w:t>
      </w:r>
      <w:proofErr w:type="spellEnd"/>
      <w:r>
        <w:rPr>
          <w:b/>
          <w:i/>
        </w:rPr>
        <w:t xml:space="preserve"> Яна</w:t>
      </w:r>
    </w:p>
    <w:p w:rsidR="00FF3B5F" w:rsidRDefault="00FF3B5F" w:rsidP="00FF3B5F">
      <w:pPr>
        <w:jc w:val="both"/>
        <w:rPr>
          <w:sz w:val="32"/>
        </w:rPr>
      </w:pPr>
      <w:r>
        <w:rPr>
          <w:b/>
          <w:sz w:val="36"/>
        </w:rPr>
        <w:t xml:space="preserve">Марш – </w:t>
      </w:r>
      <w:r>
        <w:rPr>
          <w:sz w:val="32"/>
        </w:rPr>
        <w:t>музыкальное произведение в энергичном, четком ритме и строго размеренном темпе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чаще всего воинственно- героического или торжественного характера. Счет на 2 (или 4).Темп военного марша для духового оркестра – 120 шагов в минуту. Особый типа – концертный марш. Марш существует как часть крупных циклических форм </w:t>
      </w:r>
      <w:proofErr w:type="gramStart"/>
      <w:r>
        <w:rPr>
          <w:sz w:val="32"/>
        </w:rPr>
        <w:t xml:space="preserve">( </w:t>
      </w:r>
      <w:proofErr w:type="gramEnd"/>
      <w:r>
        <w:rPr>
          <w:sz w:val="32"/>
        </w:rPr>
        <w:t>сонаты, симфоний) или как самостоятельная пьеса. Жанр марша используется также в опере, балете.</w:t>
      </w:r>
    </w:p>
    <w:p w:rsidR="00FF3B5F" w:rsidRPr="00D0284B" w:rsidRDefault="00D0284B" w:rsidP="00FF3B5F">
      <w:pPr>
        <w:jc w:val="both"/>
        <w:rPr>
          <w:rFonts w:cs="Times New Roman"/>
          <w:b/>
          <w:szCs w:val="28"/>
        </w:rPr>
      </w:pPr>
      <w:r w:rsidRPr="00D0284B">
        <w:rPr>
          <w:rFonts w:cs="Times New Roman"/>
          <w:b/>
          <w:szCs w:val="28"/>
        </w:rPr>
        <w:t>12.</w:t>
      </w:r>
      <w:r w:rsidR="00FF3B5F" w:rsidRPr="00D0284B">
        <w:rPr>
          <w:rFonts w:cs="Times New Roman"/>
          <w:b/>
          <w:szCs w:val="28"/>
        </w:rPr>
        <w:t>Р.Шуман      Марш</w:t>
      </w:r>
    </w:p>
    <w:p w:rsidR="00FF3B5F" w:rsidRDefault="00FF3B5F" w:rsidP="00FF3B5F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84B">
        <w:rPr>
          <w:rFonts w:cs="Times New Roman"/>
          <w:b/>
          <w:szCs w:val="28"/>
        </w:rPr>
        <w:t xml:space="preserve">       </w:t>
      </w:r>
      <w:r w:rsidRPr="00D028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284B">
        <w:rPr>
          <w:rFonts w:ascii="Times New Roman" w:hAnsi="Times New Roman" w:cs="Times New Roman"/>
          <w:b/>
          <w:sz w:val="28"/>
          <w:szCs w:val="28"/>
        </w:rPr>
        <w:t xml:space="preserve">Исполняет - </w:t>
      </w:r>
      <w:proofErr w:type="spellStart"/>
      <w:r w:rsidRPr="00D0284B">
        <w:rPr>
          <w:rFonts w:ascii="Times New Roman" w:hAnsi="Times New Roman" w:cs="Times New Roman"/>
          <w:b/>
          <w:i/>
          <w:sz w:val="28"/>
          <w:szCs w:val="28"/>
        </w:rPr>
        <w:t>Душейко</w:t>
      </w:r>
      <w:proofErr w:type="spellEnd"/>
      <w:r w:rsidRPr="00D0284B">
        <w:rPr>
          <w:rFonts w:ascii="Times New Roman" w:hAnsi="Times New Roman" w:cs="Times New Roman"/>
          <w:b/>
          <w:i/>
          <w:sz w:val="28"/>
          <w:szCs w:val="28"/>
        </w:rPr>
        <w:t xml:space="preserve">   Дарья   </w:t>
      </w:r>
    </w:p>
    <w:p w:rsidR="00D0284B" w:rsidRPr="00D0284B" w:rsidRDefault="00D0284B" w:rsidP="00D0284B">
      <w:pPr>
        <w:jc w:val="both"/>
        <w:rPr>
          <w:rFonts w:cs="Times New Roman"/>
          <w:b/>
          <w:szCs w:val="28"/>
        </w:rPr>
      </w:pPr>
      <w:r w:rsidRPr="00D0284B">
        <w:rPr>
          <w:rFonts w:cs="Times New Roman"/>
          <w:b/>
          <w:szCs w:val="28"/>
        </w:rPr>
        <w:t>13.С.Майкапар  «Мотылёк»</w:t>
      </w:r>
    </w:p>
    <w:p w:rsidR="00D0284B" w:rsidRPr="00D0284B" w:rsidRDefault="00D0284B" w:rsidP="00D0284B">
      <w:pPr>
        <w:rPr>
          <w:b/>
          <w:i/>
        </w:rPr>
      </w:pPr>
      <w:r w:rsidRPr="00D0284B">
        <w:rPr>
          <w:rFonts w:cs="Times New Roman"/>
          <w:b/>
          <w:szCs w:val="28"/>
        </w:rPr>
        <w:t xml:space="preserve">           Исполняет - </w:t>
      </w:r>
      <w:r w:rsidRPr="00D0284B">
        <w:rPr>
          <w:b/>
          <w:i/>
        </w:rPr>
        <w:t>Кузьмичева  Елизавета</w:t>
      </w:r>
    </w:p>
    <w:p w:rsidR="00D0284B" w:rsidRPr="00D0284B" w:rsidRDefault="00D0284B" w:rsidP="00D0284B">
      <w:pPr>
        <w:rPr>
          <w:b/>
          <w:i/>
        </w:rPr>
      </w:pPr>
    </w:p>
    <w:p w:rsidR="00D0284B" w:rsidRPr="00D0284B" w:rsidRDefault="00D0284B" w:rsidP="00D0284B">
      <w:pPr>
        <w:jc w:val="both"/>
        <w:rPr>
          <w:rFonts w:cs="Times New Roman"/>
          <w:b/>
          <w:szCs w:val="28"/>
        </w:rPr>
      </w:pPr>
      <w:r w:rsidRPr="00D0284B">
        <w:rPr>
          <w:rFonts w:cs="Times New Roman"/>
          <w:b/>
          <w:szCs w:val="28"/>
        </w:rPr>
        <w:t xml:space="preserve">   14. Е.Дога, </w:t>
      </w:r>
      <w:proofErr w:type="spellStart"/>
      <w:r w:rsidRPr="00D0284B">
        <w:rPr>
          <w:rFonts w:cs="Times New Roman"/>
          <w:b/>
          <w:szCs w:val="28"/>
        </w:rPr>
        <w:t>перелож.Е.Юмаевой</w:t>
      </w:r>
      <w:proofErr w:type="spellEnd"/>
      <w:r w:rsidRPr="00D0284B">
        <w:rPr>
          <w:rFonts w:cs="Times New Roman"/>
          <w:b/>
          <w:szCs w:val="28"/>
        </w:rPr>
        <w:t xml:space="preserve">  Вальс </w:t>
      </w:r>
      <w:proofErr w:type="gramStart"/>
      <w:r w:rsidRPr="00D0284B">
        <w:rPr>
          <w:rFonts w:cs="Times New Roman"/>
          <w:b/>
          <w:szCs w:val="28"/>
        </w:rPr>
        <w:t>из</w:t>
      </w:r>
      <w:proofErr w:type="gramEnd"/>
      <w:r w:rsidRPr="00D0284B">
        <w:rPr>
          <w:rFonts w:cs="Times New Roman"/>
          <w:b/>
          <w:szCs w:val="28"/>
        </w:rPr>
        <w:t xml:space="preserve"> к/</w:t>
      </w:r>
      <w:proofErr w:type="spellStart"/>
      <w:r w:rsidRPr="00D0284B">
        <w:rPr>
          <w:rFonts w:cs="Times New Roman"/>
          <w:b/>
          <w:szCs w:val="28"/>
        </w:rPr>
        <w:t>ф</w:t>
      </w:r>
      <w:proofErr w:type="spellEnd"/>
      <w:r w:rsidRPr="00D0284B">
        <w:rPr>
          <w:rFonts w:cs="Times New Roman"/>
          <w:b/>
          <w:szCs w:val="28"/>
        </w:rPr>
        <w:t xml:space="preserve"> «Мой   ласковый и нежный зверь» (ансамбль)</w:t>
      </w:r>
    </w:p>
    <w:p w:rsidR="00D0284B" w:rsidRPr="00D0284B" w:rsidRDefault="00D0284B" w:rsidP="00D0284B">
      <w:pPr>
        <w:jc w:val="both"/>
        <w:rPr>
          <w:rFonts w:cs="Times New Roman"/>
          <w:b/>
          <w:szCs w:val="28"/>
        </w:rPr>
      </w:pPr>
      <w:r w:rsidRPr="00D0284B">
        <w:rPr>
          <w:b/>
          <w:i/>
        </w:rPr>
        <w:t xml:space="preserve">                </w:t>
      </w:r>
      <w:r w:rsidRPr="00D0284B">
        <w:rPr>
          <w:b/>
        </w:rPr>
        <w:t>Исполняют</w:t>
      </w:r>
      <w:r w:rsidRPr="00D0284B">
        <w:rPr>
          <w:b/>
          <w:i/>
        </w:rPr>
        <w:t xml:space="preserve"> - Кузьмичева  Елизавета и Тимофеева  Дарья</w:t>
      </w:r>
    </w:p>
    <w:p w:rsidR="00D0284B" w:rsidRPr="00D0284B" w:rsidRDefault="00D0284B" w:rsidP="00FF3B5F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3B5F" w:rsidRPr="00D0284B" w:rsidRDefault="00FF3B5F" w:rsidP="00FF3B5F">
      <w:pPr>
        <w:jc w:val="both"/>
        <w:rPr>
          <w:b/>
          <w:sz w:val="32"/>
        </w:rPr>
      </w:pPr>
    </w:p>
    <w:p w:rsidR="00FF3B5F" w:rsidRDefault="00FF3B5F" w:rsidP="00FF3B5F">
      <w:pPr>
        <w:jc w:val="both"/>
        <w:rPr>
          <w:sz w:val="32"/>
        </w:rPr>
      </w:pPr>
    </w:p>
    <w:p w:rsidR="00FF3B5F" w:rsidRPr="00FF3B5F" w:rsidRDefault="00FF3B5F" w:rsidP="00FF3B5F">
      <w:pPr>
        <w:rPr>
          <w:b/>
          <w:i/>
        </w:rPr>
      </w:pPr>
    </w:p>
    <w:p w:rsidR="00D01FBC" w:rsidRPr="00D01FBC" w:rsidRDefault="00D01FBC" w:rsidP="00D01FBC">
      <w:pPr>
        <w:jc w:val="both"/>
        <w:rPr>
          <w:rFonts w:cs="Times New Roman"/>
          <w:b/>
          <w:i/>
          <w:szCs w:val="28"/>
        </w:rPr>
      </w:pPr>
    </w:p>
    <w:p w:rsidR="00D01FBC" w:rsidRPr="00825D7B" w:rsidRDefault="00D01FBC" w:rsidP="00D01FB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127BD" w:rsidRPr="001127BD" w:rsidRDefault="001127BD" w:rsidP="001127BD">
      <w:pPr>
        <w:jc w:val="both"/>
        <w:rPr>
          <w:rFonts w:cs="Times New Roman"/>
          <w:b/>
          <w:i/>
          <w:szCs w:val="28"/>
        </w:rPr>
      </w:pPr>
    </w:p>
    <w:p w:rsidR="001127BD" w:rsidRDefault="001127BD" w:rsidP="001127BD">
      <w:pPr>
        <w:jc w:val="both"/>
        <w:rPr>
          <w:sz w:val="32"/>
        </w:rPr>
      </w:pPr>
    </w:p>
    <w:p w:rsidR="001127BD" w:rsidRPr="001127BD" w:rsidRDefault="001127BD" w:rsidP="00B95C3C">
      <w:pPr>
        <w:jc w:val="both"/>
      </w:pPr>
    </w:p>
    <w:p w:rsidR="00B95C3C" w:rsidRPr="00E91938" w:rsidRDefault="00B95C3C" w:rsidP="00B95C3C">
      <w:pPr>
        <w:ind w:left="-567"/>
      </w:pPr>
    </w:p>
    <w:sectPr w:rsidR="00B95C3C" w:rsidRPr="00E91938" w:rsidSect="00E919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721"/>
    <w:multiLevelType w:val="hybridMultilevel"/>
    <w:tmpl w:val="54B0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75832"/>
    <w:multiLevelType w:val="hybridMultilevel"/>
    <w:tmpl w:val="54B0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A0108"/>
    <w:multiLevelType w:val="hybridMultilevel"/>
    <w:tmpl w:val="54B0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1938"/>
    <w:rsid w:val="001127BD"/>
    <w:rsid w:val="004D4C5A"/>
    <w:rsid w:val="00517CA8"/>
    <w:rsid w:val="0069583E"/>
    <w:rsid w:val="006C48FC"/>
    <w:rsid w:val="00B95C3C"/>
    <w:rsid w:val="00D01FBC"/>
    <w:rsid w:val="00D0284B"/>
    <w:rsid w:val="00E91938"/>
    <w:rsid w:val="00FF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1938"/>
  </w:style>
  <w:style w:type="paragraph" w:styleId="a3">
    <w:name w:val="Balloon Text"/>
    <w:basedOn w:val="a"/>
    <w:link w:val="a4"/>
    <w:uiPriority w:val="99"/>
    <w:semiHidden/>
    <w:unhideWhenUsed/>
    <w:rsid w:val="00E9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9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5C3C"/>
    <w:pPr>
      <w:ind w:left="720"/>
      <w:contextualSpacing/>
    </w:pPr>
    <w:rPr>
      <w:rFonts w:asciiTheme="minorHAnsi" w:hAnsiTheme="minorHAnsi"/>
      <w:sz w:val="22"/>
    </w:rPr>
  </w:style>
  <w:style w:type="character" w:styleId="a6">
    <w:name w:val="Strong"/>
    <w:basedOn w:val="a0"/>
    <w:uiPriority w:val="22"/>
    <w:qFormat/>
    <w:rsid w:val="00D01F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1%83%D0%B7%D1%8B%D0%BA%D0%B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2%D0%B5%D1%80%D0%BC%D0%B8%D0%BD" TargetMode="External"/><Relationship Id="rId12" Type="http://schemas.openxmlformats.org/officeDocument/2006/relationships/hyperlink" Target="http://ru.wikipedia.org/wiki/Modera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90%D0%B4%D0%B0%D0%B6%D0%B8%D0%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BPM_(%D0%BC%D1%83%D0%B7%D1%8B%D0%BA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1%83%D0%B7%D1%8B%D0%BA%D0%B0%D0%BB%D1%8C%D0%BD%D1%8B%D0%B9_%D1%82%D0%B5%D0%BC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7EAE0-3221-4BF5-AA03-AAB53E30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dcterms:created xsi:type="dcterms:W3CDTF">2013-11-06T19:08:00Z</dcterms:created>
  <dcterms:modified xsi:type="dcterms:W3CDTF">2013-11-06T19:52:00Z</dcterms:modified>
</cp:coreProperties>
</file>