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96" w:rsidRPr="002E2196" w:rsidRDefault="002E2196" w:rsidP="002E2196">
      <w:pPr>
        <w:jc w:val="right"/>
        <w:rPr>
          <w:rFonts w:ascii="Times New Roman" w:hAnsi="Times New Roman" w:cs="Times New Roman"/>
        </w:rPr>
      </w:pPr>
      <w:r w:rsidRPr="002E2196">
        <w:rPr>
          <w:rFonts w:ascii="Times New Roman" w:hAnsi="Times New Roman" w:cs="Times New Roman"/>
        </w:rPr>
        <w:t xml:space="preserve">Зорина К.В., педагог </w:t>
      </w:r>
      <w:proofErr w:type="gramStart"/>
      <w:r w:rsidRPr="002E2196">
        <w:rPr>
          <w:rFonts w:ascii="Times New Roman" w:hAnsi="Times New Roman" w:cs="Times New Roman"/>
        </w:rPr>
        <w:t>ДО</w:t>
      </w:r>
      <w:proofErr w:type="gramEnd"/>
      <w:r w:rsidRPr="002E2196">
        <w:rPr>
          <w:rFonts w:ascii="Times New Roman" w:hAnsi="Times New Roman" w:cs="Times New Roman"/>
        </w:rPr>
        <w:t xml:space="preserve"> </w:t>
      </w:r>
    </w:p>
    <w:p w:rsidR="002E2196" w:rsidRPr="002E2196" w:rsidRDefault="002E2196" w:rsidP="002E2196">
      <w:pPr>
        <w:jc w:val="right"/>
        <w:rPr>
          <w:rFonts w:ascii="Times New Roman" w:hAnsi="Times New Roman" w:cs="Times New Roman"/>
        </w:rPr>
      </w:pPr>
      <w:r w:rsidRPr="002E2196">
        <w:rPr>
          <w:rFonts w:ascii="Times New Roman" w:hAnsi="Times New Roman" w:cs="Times New Roman"/>
        </w:rPr>
        <w:t>МБОУ ДОД ЦДТ</w:t>
      </w:r>
    </w:p>
    <w:p w:rsidR="0039065E" w:rsidRDefault="002E2196" w:rsidP="002E2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65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9065E">
        <w:rPr>
          <w:rFonts w:ascii="Times New Roman" w:hAnsi="Times New Roman" w:cs="Times New Roman"/>
          <w:b/>
          <w:sz w:val="28"/>
          <w:szCs w:val="28"/>
        </w:rPr>
        <w:t xml:space="preserve"> технологии на занятиях ДПТ</w:t>
      </w:r>
      <w:r w:rsidR="003906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196" w:rsidRPr="0039065E" w:rsidRDefault="0039065E" w:rsidP="002E2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начальной школы</w:t>
      </w:r>
    </w:p>
    <w:tbl>
      <w:tblPr>
        <w:tblW w:w="10491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2E2196" w:rsidRPr="002E2196" w:rsidTr="002E2196">
        <w:trPr>
          <w:tblCellSpacing w:w="15" w:type="dxa"/>
        </w:trPr>
        <w:tc>
          <w:tcPr>
            <w:tcW w:w="10431" w:type="dxa"/>
            <w:tcMar>
              <w:top w:w="167" w:type="dxa"/>
              <w:left w:w="15" w:type="dxa"/>
              <w:bottom w:w="167" w:type="dxa"/>
              <w:right w:w="15" w:type="dxa"/>
            </w:tcMar>
            <w:vAlign w:val="center"/>
            <w:hideMark/>
          </w:tcPr>
          <w:p w:rsidR="002E2196" w:rsidRPr="002E2196" w:rsidRDefault="002E2196" w:rsidP="002E2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- высшее творение природы. Но для того, чтобы сполна наслаждаться ее сокровищами, он должен отвечать, по крайней мере, одному требованию - быть здоровым. Известно, что движения являются основным стимулятором жизнедеятельности организма человека. Физические упражнения повышают общий тонус, активизируют защитные силы организма. Недостаток двигательной активности - одна из наиболее распространённых причин снижения адаптационных ресурсов организма школьников. Пребывание на уроках, приготовление домашних заданий, занятия у компьютера, отдых у телевизора, чтение книг, поездки в транспорте - все эти виды деятельности сопровождаются ограничением в движениях. </w:t>
            </w:r>
          </w:p>
          <w:p w:rsidR="002E2196" w:rsidRPr="002E2196" w:rsidRDefault="002E2196" w:rsidP="002E21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Первые признаки утомления служат сигналом к выполнению физкультминуток. Эта форма двигательной нагрузки может быть использована всеми учителями, особенно в младших классах. Физкультминутки положительно влияют на </w:t>
            </w:r>
            <w:proofErr w:type="spell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аналитик</w:t>
            </w:r>
            <w:proofErr w:type="gram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синтетическую деятельность мозга, активизируют сердечно - сосудистую и дыхательную системы, улучшают кровоснабжение внутренних органов и работоспособность нервной системы.</w:t>
            </w:r>
          </w:p>
          <w:p w:rsidR="002E2196" w:rsidRPr="002E2196" w:rsidRDefault="002E2196" w:rsidP="002E21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физкульминуток</w:t>
            </w:r>
            <w:proofErr w:type="spell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Известно, что дети быстро утомляются на уроках, поскольку длительное время находятся в статичном положении. Физкультминутки помогают предупреждению и снятию умственного утомления. Проводят физкультминутку на 12- 20 минуте от начала урока. Иногда бывает целесообразным проведение физкультминутки дважды за урок (вначале учебного года и в последние дни четверти на последних уроках, особенно в конце недели). Продолжительность 2-3 минуты.</w:t>
            </w:r>
          </w:p>
          <w:p w:rsidR="002E2196" w:rsidRPr="002E2196" w:rsidRDefault="002E2196" w:rsidP="002E21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при составлении комплекса физкультминуток 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сжимание, разжимание, вращение. Упражнения должны быть просты, интересны, доступны детям, по возможности связаны с содержанием занятий, носить игровой характер. Комплекс должен состоять из одного двух упражнений, повторяющихся 4-6 раз. Замена комплекса проводиться не реже 1 раза в две недели. Содержание упражнений должно зависеть от характера и условий проведения урока. Так, после письменных заданий, включают движения рук, сжимание и разжимание пальцев и т.д. Вовремя контрольных и некоторых практических уроках (труд, физкультура, ритмика и др.) физкультминутку не проводят.</w:t>
            </w:r>
          </w:p>
          <w:p w:rsidR="002E2196" w:rsidRPr="002E2196" w:rsidRDefault="002E2196" w:rsidP="002E21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ребования</w:t>
            </w:r>
            <w:proofErr w:type="spell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физкультминуток: Комплексы подбираются в зависимости от вида урока, его содержания. Упражнения должны быть разнообразны, так как однообразие снижает интерес к ним, </w:t>
            </w:r>
            <w:proofErr w:type="gram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следовательно, их результативность. Физкультминутки должны проводиться на начальном этапе утомления, выполнения упражнений при сильном утомлении не даёт желаемого результата. Важно обеспечить позитивный эмоциональный настрой. Предпочтение нужно отдавать упражнениям для утомлённых групп мышц.</w:t>
            </w:r>
          </w:p>
          <w:p w:rsidR="002E2196" w:rsidRPr="002E2196" w:rsidRDefault="002E2196" w:rsidP="002E21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поддерживать состояние активности учащихся – важный критерий оценки </w:t>
            </w:r>
            <w:proofErr w:type="spell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здоровьесберегательного</w:t>
            </w:r>
            <w:proofErr w:type="spell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аспекта используемых учителем педагогический технологий.</w:t>
            </w:r>
            <w:proofErr w:type="gramEnd"/>
          </w:p>
          <w:p w:rsidR="002E2196" w:rsidRPr="002E2196" w:rsidRDefault="002E2196" w:rsidP="002E21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Не менее важным является эмоциональный климат урока. Он во многом зависит от доброжелательного тона учителя. Хороший смех дарит здоровье. Улыбка, искренний смех учителя и ученика на уроке стоят не меньше, чем проведение физкультминутки. Добрый смех – мощный противовес подкрадывающемуся состоянию утомления.</w:t>
            </w:r>
          </w:p>
          <w:p w:rsidR="002E2196" w:rsidRDefault="002E2196" w:rsidP="002E21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С позиции здоровье сбережения польза от простого выполнения нескольких упражнений минимальна, если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этом не учитывается 3 условия: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1. Состав упражнений должен зависеть от особенностей урока, какой это предмет, в какой вид деятельности включены учащиеся до этог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какого их состояние.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2. Обязательным является эмоциональная составляющая физкультминутки. Амплитуда стимулируемых эмоций учащихся может быть различной: от выраженной экспрессии до спокойной релаксации, но во всех случаях занятие должно проводиться на положительном эмоциональном фоне.</w:t>
            </w:r>
          </w:p>
          <w:p w:rsidR="002E2196" w:rsidRDefault="002E2196" w:rsidP="002E219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3. Учителю необходимо выработать 2-3 условных вербально - поведенческих знака, позволяющих быстрее и эффективнее переключать 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 другой режим деятельности.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Существуют теснейшие функциональные связи между механизмами произвольной и непроизвольной регуляции дыхания и работой многих жизненно важных систем организма человека.</w:t>
            </w:r>
          </w:p>
          <w:p w:rsidR="002E2196" w:rsidRPr="002E2196" w:rsidRDefault="002E2196" w:rsidP="002E219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065E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мелкой моторики с предметами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1.Ребенок катает грецкий орех между ладонями,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риговаривая: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Я катаю мой орех,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Чтобы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 круглее всех.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2.Не слишком тугой бельевой прищепкой поочередно «кусаем» ногтевые фаланги (от указательного пальца к мизинцу и обратно).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 1-го двустишия – смена рук.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Кусается больно котенок-глупыш,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думает: это не палец, а мышь.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Но я же играю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тобою, малыш,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А будеш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кусаться – скажу тебе: «Кыш!»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3.Расчертить лист бумаги в клетку 2*2см. Ребенок ходит указательным и средним пальцами, как ножками по клеткам, на каждый ударный </w:t>
            </w:r>
            <w:proofErr w:type="gram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proofErr w:type="gram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делая по шагу. Он может поворачивать в любом направлении, «ходить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одной, другой, обеими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зоопарке мы бродили,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каждой клетке подходили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смотрели всех подряд: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Медвежат, волчат, бобрят.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4.«Клювик» Собрать спички и теми же пальцами рук: двумя указательными, двум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средними и т.д. (подушечками)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Клювов 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ннее не видывал я,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Чем клюв</w:t>
            </w:r>
            <w:proofErr w:type="gram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ы у аи</w:t>
            </w:r>
            <w:proofErr w:type="gram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ста и журавля.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5.Насыпаем в кружку сухой горох. Ребенок на каждый ударный слог перекладывает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ошины по одной в другую кружку: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Снегирь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сорока, и клест, и синицы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Зимуют у нас эти чудные птицы.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И чтоб они жили по-п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режнему с нами,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Мы буде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кормить их, конечно же, сами.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6. Упражнение с горохом или с любой крупой. Ребенок большим и указательным пальцами берет горошину и удерживает ее остальными пальцами (как при сборе ягод), потом берет еще одну и так набирает целую горсть. Можно это делать одной или двумя руками. Каждая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рошина берется на ударный слог.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рнышки все, что хозяйка давала,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Курочка клювом по штучке склевала.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</w:rPr>
              <w:t>Упражнения для формирования правильной осанки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старались, мы учились</w:t>
            </w:r>
            <w:r w:rsidRPr="002E21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Мы старались, мы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немного утомились.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Сделать мы теперь должны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Упражненье для спины.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(Вращение корпусом вправо и влево.)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работаем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летим под облаками.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Руки вниз и руки вверх.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Кто летит быстрее всех'?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имитируют движения крыльев.)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Чтобы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не болели.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 - присели, два - присели.</w:t>
            </w:r>
            <w:r w:rsidR="0039065E">
              <w:rPr>
                <w:rFonts w:ascii="Times New Roman" w:hAnsi="Times New Roman" w:cs="Times New Roman"/>
                <w:sz w:val="28"/>
                <w:szCs w:val="28"/>
              </w:rPr>
              <w:br/>
              <w:t>Три. Четыре. Пять и шесть.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 и восемь. Девять, десять.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(Приседания.)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Рядом с партою идем,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(Ходьба на месте.)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садимся мы потом.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садятся за парты.)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начала мы с тобой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 начала мы с тобой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Крутим только головой.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(Вращения головой.)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Корпусом вращаем тоже.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мы, конечно, сможем.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(Повороты вправо и влево.)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Напоследок потянулись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верх и в стороны.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Прогнулись.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(Потягивания вверх и в стороны.)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разминки раскраснелись</w:t>
            </w:r>
            <w:proofErr w:type="gram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за парты 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садятся за парты.)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</w:rPr>
              <w:t>Игра «Буратино»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вариант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. Буратино своим блинным любопытным носом рисует. Все 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сопровождаются движениями глаз.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вариант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. Предложить детям закрыть глаза и посмотреть на кончик своего носа. Учитель медленно начинает считать от 1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счетом от</w:t>
            </w:r>
            <w:proofErr w:type="gram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до 8, следят за уменьшением носика.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«Солнышко»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мягкие движения носом по кругу.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«Морковка»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t xml:space="preserve"> - повороты головы вправо влево, носом «рисуем» морковку. «Дерево» - 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наклоны вперед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назад, носом «рисуем» дерево.</w:t>
            </w:r>
          </w:p>
          <w:p w:rsidR="002E2196" w:rsidRPr="002E2196" w:rsidRDefault="002E2196" w:rsidP="002E219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96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Дыхательная гимнастика (по </w:t>
            </w:r>
            <w:proofErr w:type="spellStart"/>
            <w:r w:rsidRPr="002E2196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</w:rPr>
              <w:t>Стрельниковой</w:t>
            </w:r>
            <w:proofErr w:type="spellEnd"/>
            <w:r w:rsidRPr="002E2196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Правила выполнения упражнений.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1. Во время выполнения дыхательных упражнений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одимо дышать только через нос.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2. Вдох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одновременно с движением. 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3. Все вдохи-движения делаются в режиме строевого шага, т.е.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- 60 вдохов движений в минуту.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4. Гимнастика выполняется под счет на восемь. ( Учащиеся считают только про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 «и» - вдох, «цифра» - выдох)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5. Минимальн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количество упражнений - три.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6. Применяется без возрастных ограничений с 3-4 лет,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сидя и лежа.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7. Гимнастика носит как лечебный, т</w:t>
            </w:r>
            <w:r w:rsidR="0039065E">
              <w:rPr>
                <w:rFonts w:ascii="Times New Roman" w:hAnsi="Times New Roman" w:cs="Times New Roman"/>
                <w:sz w:val="28"/>
                <w:szCs w:val="28"/>
              </w:rPr>
              <w:t>ак и профилактический характер.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Комплексы упражнений.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«Ладошки»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И.п. - встать прямо, руки согнуты в локтях, локти вниз, ладони от себя; Производятся короткие, ритмичные вдохи носом и одновременное сжимание ладоней в кулаки. Выдохи происходят самостоятельно без выталкивания с помощью мышц. Делается 4 вдоха с последующей пауза 3 -4 секунды. Норма 24 раза по 4 вдоха. (Может появиться легкое головокружение от большо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количества свежего воздуха).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«Погончики».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И.п. - встать прямо, кисти рук сжаты в кулаки и прижаты к животу на уровне пояса. В момент вдоха резкий толчок кулаками вниз, после чего кисти рук возвращаются </w:t>
            </w:r>
            <w:proofErr w:type="spellStart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ви.п</w:t>
            </w:r>
            <w:proofErr w:type="spellEnd"/>
            <w:r w:rsidRPr="002E2196">
              <w:rPr>
                <w:rFonts w:ascii="Times New Roman" w:hAnsi="Times New Roman" w:cs="Times New Roman"/>
                <w:sz w:val="28"/>
                <w:szCs w:val="28"/>
              </w:rPr>
              <w:t>. с одновременным выдохом. Кисти рук выше пояса не поднимать. Выполнять 12 раз по 8 вдохов-движений, с перерывами между 8-ю - 3-4 секунды. Выполняется стоя, сидя, лежа.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«Кошка»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И.п. - встать прямо, ноги чуть уже ширины плеч, ступни ног не должны отрываться от пола. На вдохе делается полуприседание с одновременным поворотом туловища влево или вправо. Руки делают хватательные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пояса. Спина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прямая.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«Насос»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И.п. - встать прямо, ноги чуть уже ширины плеч, ступни ног не должны отрыватьс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от пола, руки вдоль туловища.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На вдохе делается легкий поклон, руки тянутся к полу, но не касаются его. На выдохе слегка выпрямляться, но не выходить в основную стойку. Спина круглая, голова опущена. Ограничения: травмы головы,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воночника, повышенное давление.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5. «Обними плечи»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И.п. - встать прямо, ноги чуть уже ширины плеч, ступни ног не должны отрываться от пола, руки согнуты в ло</w:t>
            </w:r>
            <w:r w:rsidR="0039065E">
              <w:rPr>
                <w:rFonts w:ascii="Times New Roman" w:hAnsi="Times New Roman" w:cs="Times New Roman"/>
                <w:sz w:val="28"/>
                <w:szCs w:val="28"/>
              </w:rPr>
              <w:t>ктях и подняты на уровень плеч.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Бросить руки навстречу друг другу, как бы обнимая себя за плечи с одновременным глубоким вдохом. Руки идут параллельно друг другу. При возвращении в и.п. - пассивный выдох Огранич</w:t>
            </w:r>
            <w:r w:rsidR="0039065E">
              <w:rPr>
                <w:rFonts w:ascii="Times New Roman" w:hAnsi="Times New Roman" w:cs="Times New Roman"/>
                <w:sz w:val="28"/>
                <w:szCs w:val="28"/>
              </w:rPr>
              <w:t xml:space="preserve">ения: врожденный порок сердца. 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2196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6. «Большой маятник»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И.п. - встать прямо, ноги чуть уже ширины плеч, ступни ног не должны отрываться от пола. Наклон вперед, руки тянутся к полу - вдох. Слегка прогнувшись в пояснице наклон назад, руки обнимают плечи и тоже вдох. Выдох происходит при смене позиций. Ограничения: травмы позвоночника, остеохондроз, </w:t>
            </w:r>
            <w:r w:rsidR="0039065E">
              <w:rPr>
                <w:rFonts w:ascii="Times New Roman" w:hAnsi="Times New Roman" w:cs="Times New Roman"/>
                <w:sz w:val="28"/>
                <w:szCs w:val="28"/>
              </w:rPr>
              <w:t>смещение межпозвоночных дисков.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«Повороты головы»</w:t>
            </w:r>
            <w:r w:rsidRPr="002E2196">
              <w:rPr>
                <w:rFonts w:ascii="Times New Roman" w:hAnsi="Times New Roman" w:cs="Times New Roman"/>
                <w:sz w:val="28"/>
                <w:szCs w:val="28"/>
              </w:rPr>
              <w:br/>
              <w:t>И.п. - встать прямо, ноги чуть уже ширины плеч, ступни ног не должны отрываться от пола. Поворот головы вправо - шумный короткий вдох. Поворот головы влево - шумный короткий вдох. Посередине голова не останавливается, шея не напрягается. Выдох через рот во время смены позиций.</w:t>
            </w:r>
          </w:p>
        </w:tc>
      </w:tr>
    </w:tbl>
    <w:p w:rsidR="002E2196" w:rsidRPr="002E2196" w:rsidRDefault="002E2196" w:rsidP="002E21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E2196" w:rsidRPr="002E2196" w:rsidTr="002E2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196" w:rsidRPr="002E2196" w:rsidRDefault="002E2196" w:rsidP="002E2196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2196" w:rsidRPr="002E2196" w:rsidTr="002E2196">
        <w:trPr>
          <w:trHeight w:val="57"/>
          <w:tblCellSpacing w:w="15" w:type="dxa"/>
        </w:trPr>
        <w:tc>
          <w:tcPr>
            <w:tcW w:w="0" w:type="auto"/>
            <w:vAlign w:val="center"/>
            <w:hideMark/>
          </w:tcPr>
          <w:p w:rsidR="002E2196" w:rsidRPr="002E2196" w:rsidRDefault="002E2196" w:rsidP="002E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16" w:rsidRDefault="00243D16"/>
    <w:sectPr w:rsidR="00243D16" w:rsidSect="002E21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196"/>
    <w:rsid w:val="00243D16"/>
    <w:rsid w:val="002E2196"/>
    <w:rsid w:val="0039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16"/>
  </w:style>
  <w:style w:type="paragraph" w:styleId="5">
    <w:name w:val="heading 5"/>
    <w:basedOn w:val="a"/>
    <w:link w:val="50"/>
    <w:uiPriority w:val="9"/>
    <w:qFormat/>
    <w:rsid w:val="002E21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E21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back">
    <w:name w:val="butback"/>
    <w:basedOn w:val="a0"/>
    <w:rsid w:val="002E2196"/>
  </w:style>
  <w:style w:type="character" w:customStyle="1" w:styleId="submenu-table">
    <w:name w:val="submenu-table"/>
    <w:basedOn w:val="a0"/>
    <w:rsid w:val="002E2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2013-09-18T02:21:00Z</dcterms:created>
  <dcterms:modified xsi:type="dcterms:W3CDTF">2013-09-18T02:49:00Z</dcterms:modified>
</cp:coreProperties>
</file>