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50" w:rsidRPr="00706E5A" w:rsidRDefault="00706E5A" w:rsidP="00F57150">
      <w:pPr>
        <w:rPr>
          <w:sz w:val="36"/>
          <w:szCs w:val="36"/>
        </w:rPr>
      </w:pPr>
      <w:r w:rsidRPr="00706E5A">
        <w:rPr>
          <w:sz w:val="36"/>
          <w:szCs w:val="36"/>
        </w:rPr>
        <w:t xml:space="preserve">Технология </w:t>
      </w:r>
      <w:proofErr w:type="spellStart"/>
      <w:r w:rsidRPr="00706E5A">
        <w:rPr>
          <w:sz w:val="36"/>
          <w:szCs w:val="36"/>
        </w:rPr>
        <w:t>деятельностного</w:t>
      </w:r>
      <w:proofErr w:type="spellEnd"/>
      <w:r w:rsidRPr="00706E5A">
        <w:rPr>
          <w:sz w:val="36"/>
          <w:szCs w:val="36"/>
        </w:rPr>
        <w:t xml:space="preserve"> метода обучения.</w:t>
      </w:r>
    </w:p>
    <w:p w:rsidR="00503DC4" w:rsidRDefault="00503DC4" w:rsidP="002275C5">
      <w:pPr>
        <w:ind w:left="4956"/>
      </w:pPr>
      <w:r>
        <w:t xml:space="preserve">«Любая деятельность может быть либо </w:t>
      </w:r>
    </w:p>
    <w:p w:rsidR="00503DC4" w:rsidRDefault="00503DC4" w:rsidP="002275C5">
      <w:pPr>
        <w:ind w:left="4248" w:firstLine="708"/>
      </w:pPr>
      <w:r>
        <w:t xml:space="preserve">технологией, либо искусством. </w:t>
      </w:r>
    </w:p>
    <w:p w:rsidR="00503DC4" w:rsidRDefault="00503DC4" w:rsidP="002275C5">
      <w:pPr>
        <w:ind w:left="4248" w:firstLine="708"/>
      </w:pPr>
      <w:r>
        <w:t xml:space="preserve">Искусство основано на интуиции, </w:t>
      </w:r>
    </w:p>
    <w:p w:rsidR="00503DC4" w:rsidRDefault="00503DC4" w:rsidP="002275C5">
      <w:pPr>
        <w:ind w:left="4248" w:firstLine="708"/>
      </w:pPr>
      <w:r>
        <w:t>технология – на науке.</w:t>
      </w:r>
    </w:p>
    <w:p w:rsidR="00503DC4" w:rsidRDefault="00503DC4" w:rsidP="002275C5">
      <w:pPr>
        <w:ind w:left="4248" w:firstLine="708"/>
      </w:pPr>
      <w:r>
        <w:t xml:space="preserve">С искусства все начинается, </w:t>
      </w:r>
    </w:p>
    <w:p w:rsidR="00503DC4" w:rsidRDefault="00503DC4" w:rsidP="002275C5">
      <w:pPr>
        <w:ind w:left="4248" w:firstLine="708"/>
      </w:pPr>
      <w:r>
        <w:t xml:space="preserve">технологией – заканчивается, </w:t>
      </w:r>
    </w:p>
    <w:p w:rsidR="00503DC4" w:rsidRDefault="00503DC4" w:rsidP="002275C5">
      <w:pPr>
        <w:ind w:left="4248" w:firstLine="708"/>
      </w:pPr>
      <w:r>
        <w:t>чтобы затем все началось сначала».</w:t>
      </w:r>
    </w:p>
    <w:p w:rsidR="00503DC4" w:rsidRDefault="00503DC4" w:rsidP="00503DC4"/>
    <w:p w:rsidR="00503DC4" w:rsidRDefault="00503DC4" w:rsidP="002275C5">
      <w:pPr>
        <w:ind w:left="4248" w:firstLine="708"/>
      </w:pPr>
      <w:r>
        <w:t xml:space="preserve">В.П. </w:t>
      </w:r>
      <w:proofErr w:type="spellStart"/>
      <w:r>
        <w:t>Беспалько</w:t>
      </w:r>
      <w:proofErr w:type="gramStart"/>
      <w:r w:rsidR="00360173">
        <w:t>,п</w:t>
      </w:r>
      <w:proofErr w:type="gramEnd"/>
      <w:r w:rsidR="00360173">
        <w:t>едагог</w:t>
      </w:r>
      <w:proofErr w:type="spellEnd"/>
      <w:r w:rsidR="00360173">
        <w:t>, академик РАО.</w:t>
      </w:r>
    </w:p>
    <w:p w:rsidR="00503DC4" w:rsidRDefault="00503DC4" w:rsidP="00503DC4"/>
    <w:p w:rsidR="00503DC4" w:rsidRDefault="00503DC4" w:rsidP="00503DC4">
      <w:r>
        <w:t xml:space="preserve"> </w:t>
      </w:r>
      <w:proofErr w:type="spellStart"/>
      <w:r w:rsidR="00360173">
        <w:t>Д</w:t>
      </w:r>
      <w:r>
        <w:t>еятельностные</w:t>
      </w:r>
      <w:proofErr w:type="spellEnd"/>
      <w:r>
        <w:t xml:space="preserve"> способности учащихся формируются лишь тогда, когда они не пассивно усваивают новые задания, а включены в самостоятельную учебно-познавательную деятельность. </w:t>
      </w:r>
      <w:proofErr w:type="gramStart"/>
      <w:r>
        <w:t xml:space="preserve">Инструментом  учителя, позволяющим </w:t>
      </w:r>
      <w:r w:rsidR="00360173">
        <w:t xml:space="preserve">решить задачу по смене модели </w:t>
      </w:r>
      <w:r>
        <w:t xml:space="preserve"> образования с формирующей на развивающую, может стать </w:t>
      </w:r>
      <w:proofErr w:type="spellStart"/>
      <w:r>
        <w:t>деятельностный</w:t>
      </w:r>
      <w:proofErr w:type="spellEnd"/>
      <w:r>
        <w:t xml:space="preserve"> метод обучения. </w:t>
      </w:r>
      <w:proofErr w:type="gramEnd"/>
    </w:p>
    <w:p w:rsidR="00360173" w:rsidRDefault="00360173" w:rsidP="00503DC4">
      <w:r>
        <w:t xml:space="preserve">Систематически и методически правильное применение </w:t>
      </w:r>
      <w:proofErr w:type="spellStart"/>
      <w:r>
        <w:t>деятельностного</w:t>
      </w:r>
      <w:proofErr w:type="spellEnd"/>
      <w:r>
        <w:t xml:space="preserve"> метода и приёмов работы по развитию </w:t>
      </w:r>
      <w:proofErr w:type="spellStart"/>
      <w:r>
        <w:t>общеучебных</w:t>
      </w:r>
      <w:proofErr w:type="spellEnd"/>
      <w:r>
        <w:t xml:space="preserve"> умений в начальной школе развивают не только учебную деятельность учащихся, но и повышают качество образования.</w:t>
      </w:r>
    </w:p>
    <w:p w:rsidR="004A74A6" w:rsidRDefault="00360173" w:rsidP="004A74A6">
      <w:r>
        <w:t>В про</w:t>
      </w:r>
      <w:r w:rsidR="007C0B88">
        <w:t xml:space="preserve">цессе работы я пришла к выводу, что ребёнок, не овладевший приёмами учебной деятельности в начальной школе, в среднем звене неизбежно переходит в разряд </w:t>
      </w:r>
      <w:proofErr w:type="gramStart"/>
      <w:r w:rsidR="007C0B88">
        <w:t>слабоуспевающих</w:t>
      </w:r>
      <w:proofErr w:type="gramEnd"/>
      <w:r w:rsidR="007C0B88">
        <w:t xml:space="preserve"> или неуспевающих.</w:t>
      </w:r>
      <w:r w:rsidR="004A74A6">
        <w:t xml:space="preserve"> </w:t>
      </w:r>
      <w:r w:rsidR="004A74A6" w:rsidRPr="004A74A6">
        <w:t xml:space="preserve"> </w:t>
      </w:r>
      <w:r w:rsidR="004A74A6">
        <w:t>На данном этапе учитель организует выявление учащимися места и причины затруднения. Для этого учащиеся должны:</w:t>
      </w:r>
    </w:p>
    <w:p w:rsidR="004A74A6" w:rsidRDefault="004A74A6" w:rsidP="004A74A6">
      <w:r>
        <w:t xml:space="preserve">1) восстановить выполненные операции и зафиксировать (вербально и </w:t>
      </w:r>
      <w:proofErr w:type="spellStart"/>
      <w:r>
        <w:t>знаково</w:t>
      </w:r>
      <w:proofErr w:type="spellEnd"/>
      <w:r>
        <w:t>) место- шаг, операцию, где возникло затруднение;</w:t>
      </w:r>
    </w:p>
    <w:p w:rsidR="004A74A6" w:rsidRDefault="004A74A6" w:rsidP="004A74A6">
      <w:r>
        <w:t>2) 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- те конкретные знания, умения или способности, которых недостает для решения исходной задачи и зад</w:t>
      </w:r>
      <w:r w:rsidR="00B62C4A">
        <w:t>ач такого класса</w:t>
      </w:r>
      <w:proofErr w:type="gramStart"/>
      <w:r w:rsidR="00B62C4A">
        <w:t xml:space="preserve"> </w:t>
      </w:r>
      <w:r>
        <w:t>.</w:t>
      </w:r>
      <w:proofErr w:type="gramEnd"/>
    </w:p>
    <w:p w:rsidR="00B62C4A" w:rsidRDefault="00B62C4A" w:rsidP="00B62C4A">
      <w:r>
        <w:t xml:space="preserve"> Построение проекта выхода из затруднения (цель и тема, способ, план, средство).</w:t>
      </w:r>
    </w:p>
    <w:p w:rsidR="00B62C4A" w:rsidRDefault="00B62C4A" w:rsidP="00B62C4A">
      <w:r>
        <w:t>На данном этапе учащиеся в коммуникативной форме обдумывают проект будущих учебных действий: ставят цель (целью всегда является устранение возникшего затруднения), согласовывают тему</w:t>
      </w:r>
      <w:proofErr w:type="gramStart"/>
      <w:r>
        <w:t xml:space="preserve"> ,</w:t>
      </w:r>
      <w:proofErr w:type="gramEnd"/>
      <w:r>
        <w:t xml:space="preserve"> выбирают способ, строят план достижения цели и определяют средства- алгоритмы, модели и 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</w:r>
    </w:p>
    <w:p w:rsidR="00B62C4A" w:rsidRDefault="00B62C4A" w:rsidP="004A74A6"/>
    <w:p w:rsidR="007C0B88" w:rsidRDefault="007C0B88" w:rsidP="00503DC4">
      <w:r>
        <w:lastRenderedPageBreak/>
        <w:t xml:space="preserve">Обучение через </w:t>
      </w:r>
      <w:proofErr w:type="spellStart"/>
      <w:r>
        <w:t>деятельностный</w:t>
      </w:r>
      <w:proofErr w:type="spellEnd"/>
      <w:r>
        <w:t xml:space="preserve"> метод предусматривает такое осуществление учебного процесса, при котором на каждом этапе образования одновременно формируется и совершенствуется целый ряд интеллектуальных качеств личности.</w:t>
      </w:r>
    </w:p>
    <w:p w:rsidR="007C0B88" w:rsidRDefault="007C0B88" w:rsidP="00503DC4">
      <w:r>
        <w:t xml:space="preserve">Каковы же основные положения  технологии </w:t>
      </w:r>
      <w:proofErr w:type="spellStart"/>
      <w:r>
        <w:t>деятельностного</w:t>
      </w:r>
      <w:proofErr w:type="spellEnd"/>
      <w:r>
        <w:t xml:space="preserve"> метода обучения?</w:t>
      </w:r>
    </w:p>
    <w:p w:rsidR="007C0B88" w:rsidRDefault="007C0B88" w:rsidP="00503DC4">
      <w:r>
        <w:t>Во-первых, процесс обучения есть всегда обучение деятельности;</w:t>
      </w:r>
    </w:p>
    <w:p w:rsidR="007C0B88" w:rsidRDefault="007C0B88" w:rsidP="00503DC4">
      <w:r>
        <w:t>Во-вторых, сам проце</w:t>
      </w:r>
      <w:r w:rsidR="00B62C4A">
        <w:t>сс учения должен быть творческим;</w:t>
      </w:r>
      <w:r>
        <w:br/>
        <w:t xml:space="preserve">В- третьих, обучение деятельности предполагает совместную учебно-познавательную деятельность </w:t>
      </w:r>
      <w:r w:rsidR="009157C2">
        <w:t>группы учащихся под руководством учителя.</w:t>
      </w:r>
    </w:p>
    <w:p w:rsidR="009157C2" w:rsidRDefault="009157C2" w:rsidP="009157C2">
      <w:r>
        <w:t xml:space="preserve">Характерной чертой технологии </w:t>
      </w:r>
      <w:proofErr w:type="spellStart"/>
      <w:r>
        <w:t>деятельностного</w:t>
      </w:r>
      <w:proofErr w:type="spellEnd"/>
      <w:r>
        <w:t xml:space="preserve"> метода обучения является способность ученика проектировать предстоящую деятельность</w:t>
      </w:r>
      <w:proofErr w:type="gramStart"/>
      <w:r>
        <w:t xml:space="preserve"> .</w:t>
      </w:r>
      <w:proofErr w:type="gramEnd"/>
      <w:r>
        <w:t xml:space="preserve"> быть её субъектом.</w:t>
      </w:r>
    </w:p>
    <w:p w:rsidR="009157C2" w:rsidRDefault="009157C2" w:rsidP="009157C2">
      <w:r>
        <w:t>Этот метод осуществляю путём создания на уроках  пр</w:t>
      </w:r>
      <w:r w:rsidR="00B62C4A">
        <w:t>о</w:t>
      </w:r>
      <w:r>
        <w:t xml:space="preserve">блемных ситуаций и, как </w:t>
      </w:r>
      <w:proofErr w:type="spellStart"/>
      <w:proofErr w:type="gramStart"/>
      <w:r>
        <w:t>следствие-необходимости</w:t>
      </w:r>
      <w:proofErr w:type="spellEnd"/>
      <w:proofErr w:type="gramEnd"/>
      <w:r>
        <w:t xml:space="preserve"> пр</w:t>
      </w:r>
      <w:r w:rsidR="00B62C4A">
        <w:t>о</w:t>
      </w:r>
      <w:r>
        <w:t>блемного диалога. Наличие у ученика положительного мотива к деятельности в проблемной ситуации</w:t>
      </w:r>
      <w:r w:rsidR="00B62C4A">
        <w:t xml:space="preserve"> </w:t>
      </w:r>
      <w:proofErr w:type="gramStart"/>
      <w:r>
        <w:t xml:space="preserve">( </w:t>
      </w:r>
      <w:proofErr w:type="gramEnd"/>
      <w:r>
        <w:t>«</w:t>
      </w:r>
      <w:r w:rsidR="00B62C4A">
        <w:t xml:space="preserve"> Хочу попроб</w:t>
      </w:r>
      <w:r>
        <w:t>овать свои силы, хочу разобраться, хочу сам понять и т.д.).</w:t>
      </w:r>
      <w:r w:rsidR="00B62C4A">
        <w:t xml:space="preserve"> </w:t>
      </w:r>
      <w:r>
        <w:t xml:space="preserve">На следующем  уроке или спустя какое-то время слышу субъективные открытия ( « Я сам справился с этой проблемой, я пришёл к </w:t>
      </w:r>
      <w:proofErr w:type="spellStart"/>
      <w:r>
        <w:t>выводу</w:t>
      </w:r>
      <w:proofErr w:type="gramStart"/>
      <w:r>
        <w:t>,ч</w:t>
      </w:r>
      <w:proofErr w:type="gramEnd"/>
      <w:r>
        <w:t>то</w:t>
      </w:r>
      <w:proofErr w:type="spellEnd"/>
      <w:r>
        <w:t>…,в результате исследования я получил…»</w:t>
      </w:r>
      <w:r w:rsidR="00F9756D">
        <w:t xml:space="preserve"> и т.д. )</w:t>
      </w:r>
    </w:p>
    <w:p w:rsidR="00F9756D" w:rsidRDefault="00F9756D" w:rsidP="009157C2">
      <w:r>
        <w:t xml:space="preserve">Использование </w:t>
      </w:r>
      <w:proofErr w:type="spellStart"/>
      <w:r>
        <w:t>деятельностного</w:t>
      </w:r>
      <w:proofErr w:type="spellEnd"/>
      <w:r>
        <w:t xml:space="preserve"> подхода и проблемно-диалогического метода обучения создаёт необходимые условия для развития умений учеников самостоятельно мыслить, ориентироваться в новой ситуации, находить свои подходы к решению проблем.</w:t>
      </w:r>
    </w:p>
    <w:p w:rsidR="00F9756D" w:rsidRDefault="00F9756D" w:rsidP="00F9756D">
      <w:r>
        <w:t xml:space="preserve">Технология </w:t>
      </w:r>
      <w:proofErr w:type="spellStart"/>
      <w:r>
        <w:t>деятельностного</w:t>
      </w:r>
      <w:proofErr w:type="spellEnd"/>
      <w:r>
        <w:t xml:space="preserve"> метода обучения способствует развитию творческих способностей школьников, устной речи, умения формулировать и высказывать свою точку зрения, активизирует мышление.</w:t>
      </w:r>
    </w:p>
    <w:p w:rsidR="00503DC4" w:rsidRDefault="00503DC4" w:rsidP="00503DC4">
      <w:r>
        <w:t xml:space="preserve">Реализация технологии </w:t>
      </w:r>
      <w:proofErr w:type="spellStart"/>
      <w:r>
        <w:t>деятельностного</w:t>
      </w:r>
      <w:proofErr w:type="spellEnd"/>
      <w:r>
        <w:t xml:space="preserve"> метода в практике преподавания обеспечивается следующей системой дидактических принципов:</w:t>
      </w:r>
    </w:p>
    <w:p w:rsidR="00503DC4" w:rsidRDefault="00503DC4" w:rsidP="00503DC4">
      <w:r>
        <w:t xml:space="preserve">Принцип деятельности - заключается в том, что ученик, получая знания не в готовом виде, а,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>
        <w:t>деятельностных</w:t>
      </w:r>
      <w:proofErr w:type="spellEnd"/>
      <w:r>
        <w:t xml:space="preserve"> способностей, </w:t>
      </w:r>
      <w:proofErr w:type="spellStart"/>
      <w:r>
        <w:t>общеучебных</w:t>
      </w:r>
      <w:proofErr w:type="spellEnd"/>
      <w:r>
        <w:t xml:space="preserve"> умений.</w:t>
      </w:r>
    </w:p>
    <w:p w:rsidR="00503DC4" w:rsidRDefault="00503DC4" w:rsidP="00503DC4">
      <w:r>
        <w:t>Принцип непрерывности 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503DC4" w:rsidRDefault="00503DC4" w:rsidP="00503DC4">
      <w:r>
        <w:t>Принцип целостности – предполагает формирование учащимися обобщенного системного представления о мире (природе, обществе</w:t>
      </w:r>
      <w:r w:rsidR="006308A0">
        <w:t xml:space="preserve">, самом себе, </w:t>
      </w:r>
      <w:r>
        <w:t xml:space="preserve"> и мире деятельности, о роли и месте каждой науки в системе наук).</w:t>
      </w:r>
    </w:p>
    <w:p w:rsidR="00503DC4" w:rsidRDefault="00503DC4" w:rsidP="00503DC4">
      <w:r>
        <w:t xml:space="preserve">Принцип минимакса </w:t>
      </w:r>
      <w:r w:rsidR="006308A0">
        <w:t xml:space="preserve">– заключается в следующем: учитель должен </w:t>
      </w:r>
      <w:r>
        <w:t xml:space="preserve">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503DC4" w:rsidRDefault="00503DC4" w:rsidP="00503DC4">
      <w:r>
        <w:lastRenderedPageBreak/>
        <w:t xml:space="preserve">Принцип психологической комфортности – предполагает снятие всех </w:t>
      </w:r>
      <w:proofErr w:type="spellStart"/>
      <w:r>
        <w:t>стрессообразующих</w:t>
      </w:r>
      <w:proofErr w:type="spellEnd"/>
      <w: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503DC4" w:rsidRDefault="00503DC4" w:rsidP="00503DC4">
      <w:r>
        <w:t>Принцип вариативности – 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503DC4" w:rsidRDefault="00503DC4" w:rsidP="00503DC4">
      <w:r>
        <w:t xml:space="preserve">Принцип творчества 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 </w:t>
      </w:r>
    </w:p>
    <w:p w:rsidR="00503DC4" w:rsidRDefault="00503DC4" w:rsidP="00503DC4">
      <w:r>
        <w:t xml:space="preserve"> Использование данного метода в практике  позволяет мне грамотно выстроить урок, включить каждого обучающегося в процесс «открыти</w:t>
      </w:r>
      <w:r w:rsidR="00706E5A">
        <w:t xml:space="preserve">я»  нового знания. </w:t>
      </w:r>
    </w:p>
    <w:p w:rsidR="00B62C4A" w:rsidRDefault="00B62C4A" w:rsidP="00B62C4A">
      <w:r>
        <w:t>Какие качества необходимы современному выпускнику начальной школы?</w:t>
      </w:r>
    </w:p>
    <w:p w:rsidR="00BF3DE5" w:rsidRDefault="00BF3DE5" w:rsidP="00B62C4A">
      <w:r w:rsidRPr="00BF3DE5">
        <w:t>Среди множества качеств выпускника начальной школы я бы выделила одно из важнейших</w:t>
      </w:r>
      <w:proofErr w:type="gramStart"/>
      <w:r w:rsidRPr="00BF3DE5">
        <w:t xml:space="preserve"> :</w:t>
      </w:r>
      <w:proofErr w:type="gramEnd"/>
      <w:r w:rsidRPr="00BF3DE5">
        <w:t xml:space="preserve"> умение действовать в новой ситуации, информационную грамотность, в т. ч. коммуникативну</w:t>
      </w:r>
      <w:r>
        <w:t xml:space="preserve">ю. </w:t>
      </w:r>
    </w:p>
    <w:p w:rsidR="00BF3DE5" w:rsidRDefault="00BF3DE5" w:rsidP="00BF3DE5">
      <w:r>
        <w:t xml:space="preserve">Современное информационное общество ставит перед школой задачу подготовки учеников, способных: </w:t>
      </w:r>
    </w:p>
    <w:p w:rsidR="00BF3DE5" w:rsidRDefault="00BF3DE5" w:rsidP="00BF3DE5">
      <w:r>
        <w:t xml:space="preserve"> гибко адаптироваться в меняющихся жизненных ситуациях, самостоятельно приобретая необходимые знания;</w:t>
      </w:r>
    </w:p>
    <w:p w:rsidR="00BF3DE5" w:rsidRDefault="00BF3DE5" w:rsidP="00BF3DE5">
      <w:r>
        <w:t xml:space="preserve"> грамотно работать с информацией;</w:t>
      </w:r>
    </w:p>
    <w:p w:rsidR="00BF3DE5" w:rsidRDefault="00BF3DE5" w:rsidP="00BF3DE5">
      <w:r>
        <w:t xml:space="preserve"> самостоятельно критически мыслить, четко осознавать, где и каким образом приобретаемые ими знания могут быть применены в окружающей их действительности; быть способными генерировать новые идеи, творчески мыслить;</w:t>
      </w:r>
    </w:p>
    <w:p w:rsidR="00BF3DE5" w:rsidRDefault="00BF3DE5" w:rsidP="00BF3DE5">
      <w:r>
        <w:t xml:space="preserve"> быть коммуникабельными, контактными в различных социальных группах, уметь работать сообща в различных областях.</w:t>
      </w:r>
    </w:p>
    <w:p w:rsidR="00B62C4A" w:rsidRDefault="00B62C4A" w:rsidP="00B62C4A">
      <w:r>
        <w:t xml:space="preserve">Основные задачи образования сегодня – не просто вооружить выпускника фиксированным набором знаний, а сформировать у него умение и желание учиться всю жизнь, работать в команде, способность к </w:t>
      </w:r>
      <w:proofErr w:type="spellStart"/>
      <w:r>
        <w:t>самоизменению</w:t>
      </w:r>
      <w:proofErr w:type="spellEnd"/>
      <w:r>
        <w:t xml:space="preserve"> и саморазвитию на основе рефлексивной самоорганизации.</w:t>
      </w:r>
    </w:p>
    <w:p w:rsidR="00B62C4A" w:rsidRDefault="00B62C4A" w:rsidP="00B62C4A">
      <w:r>
        <w:t>формирование мышления через обучение деятельности: умение адаптироваться внутри определенной системы относительно принятых в ней норм (самоопределение), осознанное построение своей деятельности по достижению цели (самореализация) и адекватное оценивание собственной деятельности и ее результатов (рефлексия);</w:t>
      </w:r>
    </w:p>
    <w:p w:rsidR="00B62C4A" w:rsidRDefault="00B62C4A" w:rsidP="00B62C4A">
      <w:r>
        <w:t>формирование системы культурных ценностей и ее проявлений в личностных качествах;</w:t>
      </w:r>
    </w:p>
    <w:p w:rsidR="00B62C4A" w:rsidRDefault="00B62C4A" w:rsidP="00B62C4A">
      <w:r>
        <w:t>формирование целостной картины мира, адекватной современному уровню научного знания.</w:t>
      </w:r>
    </w:p>
    <w:p w:rsidR="00B62C4A" w:rsidRDefault="00B62C4A" w:rsidP="00B62C4A">
      <w:r>
        <w:t xml:space="preserve">Представленная система дидактических принципов обеспечивает передачу детям культурных ценностей общества в соответствии с основными дидактическими требованиями традиционной школы (принципы наглядности, доступности, преемственности, активности, сознательного </w:t>
      </w:r>
      <w:r>
        <w:lastRenderedPageBreak/>
        <w:t xml:space="preserve">усвоения знаний, научности и др.). Разработанная дидактическая система не отвергает традиционную дидактику, а продолжает и развивает ее в направлении реализации современных образовательных целей. Одновременно она является саморегулирующимся механизмом </w:t>
      </w:r>
      <w:proofErr w:type="spellStart"/>
      <w:r>
        <w:t>разноуровневого</w:t>
      </w:r>
      <w:proofErr w:type="spellEnd"/>
      <w:r>
        <w:t xml:space="preserve"> обучения, обеспечивая возможность выбора каждым ребенком индивидуальной образовательной траектории; при условии гарантированного достижения им социально безопасного минимума.</w:t>
      </w:r>
    </w:p>
    <w:p w:rsidR="00B62C4A" w:rsidRDefault="00B62C4A" w:rsidP="00B62C4A">
      <w:r>
        <w:t>Данный этап процесса обучения предполагает осознанное вхождение учащегося в пространство учебной деятельности на уроке. С этой целью на данном этапе организуется его мотивирование к учебной деятельности, а именно:</w:t>
      </w:r>
    </w:p>
    <w:p w:rsidR="00B62C4A" w:rsidRDefault="00B62C4A" w:rsidP="00B62C4A">
      <w:r>
        <w:t>1) актуализируются требования к нему со стороны учебной деятельности (“надо”);</w:t>
      </w:r>
    </w:p>
    <w:p w:rsidR="00B62C4A" w:rsidRDefault="00B62C4A" w:rsidP="00B62C4A">
      <w:r>
        <w:t xml:space="preserve"> 2) создаются условия для возникновения внутренней потребности включения в учебную деятельность (“хочу”);</w:t>
      </w:r>
    </w:p>
    <w:p w:rsidR="00B62C4A" w:rsidRDefault="00B62C4A" w:rsidP="00B62C4A">
      <w:r>
        <w:t xml:space="preserve"> 3) устанавливаются тематические рамки (“могу”).</w:t>
      </w:r>
    </w:p>
    <w:p w:rsidR="00B62C4A" w:rsidRDefault="00B62C4A" w:rsidP="00B62C4A">
      <w:r>
        <w:t xml:space="preserve">В развитом варианте здесь происходят процессы адекватного самоопределения в учебной деятельности и </w:t>
      </w:r>
      <w:proofErr w:type="spellStart"/>
      <w:r>
        <w:t>самополагания</w:t>
      </w:r>
      <w:proofErr w:type="spellEnd"/>
      <w:r>
        <w:t xml:space="preserve"> в ней, предполагающие сопоставление учеником своего реального “Я” с образом “Я - идеальный ученик”, осознанное подчинение себя системе нормативных требований учебной деятельности и выработку внутренней готовности к их реализации.</w:t>
      </w:r>
    </w:p>
    <w:p w:rsidR="00B62C4A" w:rsidRDefault="00B62C4A" w:rsidP="00B62C4A"/>
    <w:p w:rsidR="00B62C4A" w:rsidRDefault="00B62C4A" w:rsidP="00B62C4A">
      <w:r>
        <w:t>1) актуализацию изученных способов действий, достаточных для построения нового знания, их обобщение и знаковую фиксацию;</w:t>
      </w:r>
    </w:p>
    <w:p w:rsidR="00B62C4A" w:rsidRDefault="00B62C4A" w:rsidP="00B62C4A">
      <w:r>
        <w:t xml:space="preserve"> 2) актуализацию соответствующих мыслительных операций и познавательных процессов;</w:t>
      </w:r>
    </w:p>
    <w:p w:rsidR="00B62C4A" w:rsidRDefault="00B62C4A" w:rsidP="00B62C4A">
      <w:r>
        <w:t xml:space="preserve"> 3) мотивацию к пробному учебному действию (“надо” - “могу” - “хочу”) и его самостоятельное осуществление;</w:t>
      </w:r>
    </w:p>
    <w:p w:rsidR="00B62C4A" w:rsidRDefault="00B62C4A" w:rsidP="00B62C4A">
      <w:r>
        <w:t xml:space="preserve"> 4) фиксацию индивидуальных затруднений в выполнении пробного учебного действия или его обосновании.</w:t>
      </w:r>
    </w:p>
    <w:sectPr w:rsidR="00B62C4A" w:rsidSect="000C0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150"/>
    <w:rsid w:val="000C0108"/>
    <w:rsid w:val="002275C5"/>
    <w:rsid w:val="00360173"/>
    <w:rsid w:val="004A74A6"/>
    <w:rsid w:val="00503DC4"/>
    <w:rsid w:val="006308A0"/>
    <w:rsid w:val="00706E5A"/>
    <w:rsid w:val="007C0B88"/>
    <w:rsid w:val="009157C2"/>
    <w:rsid w:val="0099651D"/>
    <w:rsid w:val="00B62C4A"/>
    <w:rsid w:val="00BF3DE5"/>
    <w:rsid w:val="00E3626F"/>
    <w:rsid w:val="00F57150"/>
    <w:rsid w:val="00F9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2013-09-27T13:57:00Z</cp:lastPrinted>
  <dcterms:created xsi:type="dcterms:W3CDTF">2013-06-06T14:02:00Z</dcterms:created>
  <dcterms:modified xsi:type="dcterms:W3CDTF">2013-09-27T14:02:00Z</dcterms:modified>
</cp:coreProperties>
</file>